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0"/>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6"/>
        <w:gridCol w:w="7903"/>
      </w:tblGrid>
      <w:tr w:rsidR="00B22ED6" w:rsidRPr="00FF742E" w14:paraId="24AD77C4" w14:textId="77777777" w:rsidTr="00262BDA">
        <w:tc>
          <w:tcPr>
            <w:tcW w:w="1986" w:type="dxa"/>
            <w:vAlign w:val="center"/>
          </w:tcPr>
          <w:p w14:paraId="6F3DD9A5" w14:textId="77777777" w:rsidR="00B22ED6" w:rsidRDefault="00B22ED6" w:rsidP="00262BDA">
            <w:pPr>
              <w:tabs>
                <w:tab w:val="left" w:pos="2020"/>
              </w:tabs>
              <w:jc w:val="center"/>
              <w:rPr>
                <w:rFonts w:ascii="Arial" w:hAnsi="Arial" w:cs="Arial"/>
                <w:szCs w:val="24"/>
              </w:rPr>
            </w:pPr>
            <w:bookmarkStart w:id="0" w:name="_Toc317432817"/>
            <w:r>
              <w:rPr>
                <w:rFonts w:ascii="Arial" w:hAnsi="Arial" w:cs="Arial"/>
                <w:noProof/>
                <w:szCs w:val="24"/>
                <w:lang w:eastAsia="ru-RU"/>
              </w:rPr>
              <w:drawing>
                <wp:inline distT="0" distB="0" distL="0" distR="0" wp14:anchorId="38A5D61D" wp14:editId="4D13E463">
                  <wp:extent cx="968149" cy="1128712"/>
                  <wp:effectExtent l="0" t="0" r="3810" b="0"/>
                  <wp:docPr id="3" name="Рисунок 3" descr="D:\! ПЕДАГОГИКА\! ! КУРС ЛЕКЦИЙ\LOGO_TITLE\Герб МГТ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 ПЕДАГОГИКА\! ! КУРС ЛЕКЦИЙ\LOGO_TITLE\Герб МГТУ.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6197" cy="1126437"/>
                          </a:xfrm>
                          <a:prstGeom prst="rect">
                            <a:avLst/>
                          </a:prstGeom>
                          <a:noFill/>
                          <a:ln>
                            <a:noFill/>
                          </a:ln>
                        </pic:spPr>
                      </pic:pic>
                    </a:graphicData>
                  </a:graphic>
                </wp:inline>
              </w:drawing>
            </w:r>
          </w:p>
        </w:tc>
        <w:tc>
          <w:tcPr>
            <w:tcW w:w="7903" w:type="dxa"/>
          </w:tcPr>
          <w:p w14:paraId="32D38E78" w14:textId="77777777" w:rsidR="00B22ED6" w:rsidRPr="000842A7" w:rsidRDefault="00B22ED6" w:rsidP="00262BDA">
            <w:pPr>
              <w:tabs>
                <w:tab w:val="left" w:pos="2020"/>
              </w:tabs>
              <w:spacing w:before="240"/>
              <w:jc w:val="center"/>
              <w:rPr>
                <w:rFonts w:ascii="Arial" w:hAnsi="Arial" w:cs="Arial"/>
                <w:b/>
                <w:szCs w:val="24"/>
              </w:rPr>
            </w:pPr>
            <w:r w:rsidRPr="000842A7">
              <w:rPr>
                <w:rFonts w:ascii="Arial" w:hAnsi="Arial" w:cs="Arial"/>
                <w:b/>
                <w:szCs w:val="24"/>
              </w:rPr>
              <w:t>Министерство образования и науки Российской Федерации</w:t>
            </w:r>
          </w:p>
          <w:p w14:paraId="790D716D" w14:textId="77777777" w:rsidR="00B22ED6" w:rsidRPr="000842A7" w:rsidRDefault="00B22ED6" w:rsidP="00262BDA">
            <w:pPr>
              <w:jc w:val="center"/>
              <w:rPr>
                <w:rFonts w:ascii="Arial" w:hAnsi="Arial" w:cs="Arial"/>
                <w:b/>
                <w:szCs w:val="24"/>
              </w:rPr>
            </w:pPr>
            <w:r w:rsidRPr="000842A7">
              <w:rPr>
                <w:rFonts w:ascii="Arial" w:hAnsi="Arial" w:cs="Arial"/>
                <w:b/>
                <w:szCs w:val="24"/>
              </w:rPr>
              <w:t>Федеральное  государственное бюджетное образовательное учреждение высшего профессионального образования</w:t>
            </w:r>
          </w:p>
          <w:p w14:paraId="13C548A7" w14:textId="77777777" w:rsidR="00B22ED6" w:rsidRDefault="00B22ED6" w:rsidP="00262BDA">
            <w:pPr>
              <w:spacing w:after="0"/>
              <w:jc w:val="center"/>
              <w:rPr>
                <w:rFonts w:ascii="Arial" w:hAnsi="Arial" w:cs="Arial"/>
                <w:b/>
                <w:szCs w:val="24"/>
              </w:rPr>
            </w:pPr>
            <w:r w:rsidRPr="000842A7">
              <w:rPr>
                <w:rFonts w:ascii="Arial" w:hAnsi="Arial" w:cs="Arial"/>
                <w:b/>
                <w:szCs w:val="24"/>
              </w:rPr>
              <w:t>Московский  государственный технический университет</w:t>
            </w:r>
          </w:p>
          <w:p w14:paraId="1280F16F" w14:textId="77777777" w:rsidR="00262BDA" w:rsidRPr="000842A7" w:rsidRDefault="00262BDA" w:rsidP="00262BDA">
            <w:pPr>
              <w:spacing w:after="0"/>
              <w:jc w:val="center"/>
              <w:rPr>
                <w:rFonts w:ascii="Arial" w:hAnsi="Arial" w:cs="Arial"/>
                <w:b/>
                <w:szCs w:val="24"/>
              </w:rPr>
            </w:pPr>
            <w:r w:rsidRPr="000842A7">
              <w:rPr>
                <w:rFonts w:ascii="Arial" w:hAnsi="Arial" w:cs="Arial"/>
                <w:b/>
                <w:szCs w:val="24"/>
              </w:rPr>
              <w:t>имени  Н.Э. Баумана</w:t>
            </w:r>
          </w:p>
          <w:p w14:paraId="77BADCBA" w14:textId="77777777" w:rsidR="00262BDA" w:rsidRDefault="00262BDA" w:rsidP="00262BDA">
            <w:pPr>
              <w:spacing w:after="0"/>
              <w:jc w:val="center"/>
              <w:rPr>
                <w:rFonts w:ascii="Arial" w:hAnsi="Arial" w:cs="Arial"/>
                <w:b/>
                <w:szCs w:val="24"/>
              </w:rPr>
            </w:pPr>
            <w:r>
              <w:rPr>
                <w:rFonts w:ascii="Arial" w:hAnsi="Arial" w:cs="Arial"/>
                <w:b/>
                <w:szCs w:val="24"/>
              </w:rPr>
              <w:t xml:space="preserve"> (национальный исследовательский университет)</w:t>
            </w:r>
          </w:p>
          <w:p w14:paraId="56B2CE9E" w14:textId="77777777" w:rsidR="00B22ED6" w:rsidRPr="00B77162" w:rsidRDefault="00B22ED6" w:rsidP="00262BDA">
            <w:pPr>
              <w:spacing w:after="0"/>
              <w:jc w:val="center"/>
              <w:rPr>
                <w:rFonts w:ascii="Arial" w:hAnsi="Arial" w:cs="Arial"/>
              </w:rPr>
            </w:pPr>
            <w:r w:rsidRPr="000842A7">
              <w:rPr>
                <w:rFonts w:ascii="Arial" w:hAnsi="Arial" w:cs="Arial"/>
                <w:b/>
                <w:szCs w:val="24"/>
              </w:rPr>
              <w:t>(МГТУ им. Н.Э. Баумана)</w:t>
            </w:r>
          </w:p>
        </w:tc>
      </w:tr>
    </w:tbl>
    <w:p w14:paraId="2DD8510D" w14:textId="77777777" w:rsidR="00AE2E9E" w:rsidRDefault="0008796B" w:rsidP="00AE2E9E">
      <w:pPr>
        <w:ind w:right="-826"/>
        <w:rPr>
          <w:rFonts w:ascii="Arial" w:hAnsi="Arial" w:cs="Arial"/>
          <w:szCs w:val="24"/>
        </w:rPr>
      </w:pPr>
      <w:r>
        <w:rPr>
          <w:b/>
          <w:noProof/>
          <w:sz w:val="28"/>
          <w:szCs w:val="28"/>
          <w:lang w:eastAsia="ru-RU"/>
        </w:rPr>
        <mc:AlternateContent>
          <mc:Choice Requires="wps">
            <w:drawing>
              <wp:anchor distT="4294967295" distB="4294967295" distL="114300" distR="114300" simplePos="0" relativeHeight="251685376" behindDoc="0" locked="0" layoutInCell="1" allowOverlap="1" wp14:anchorId="0F2D793E" wp14:editId="5E90F9BE">
                <wp:simplePos x="0" y="0"/>
                <wp:positionH relativeFrom="column">
                  <wp:posOffset>-307340</wp:posOffset>
                </wp:positionH>
                <wp:positionV relativeFrom="paragraph">
                  <wp:posOffset>126999</wp:posOffset>
                </wp:positionV>
                <wp:extent cx="6522720" cy="0"/>
                <wp:effectExtent l="38100" t="38100" r="49530" b="952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2272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FC343D" id="Прямая соединительная линия 12" o:spid="_x0000_s1026" style="position:absolute;z-index:251685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4.2pt,10pt" to="489.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" strokecolor="black [3200]" strokeweight="2pt">
                <v:shadow on="t" color="black" opacity="24903f" origin=",.5" offset="0,.55556mm"/>
                <o:lock v:ext="edit" shapetype="f"/>
              </v:line>
            </w:pict>
          </mc:Fallback>
        </mc:AlternateContent>
      </w:r>
    </w:p>
    <w:p w14:paraId="5EAA3810" w14:textId="77777777" w:rsidR="00A0176E" w:rsidRDefault="00A0176E" w:rsidP="00AE2E9E">
      <w:pPr>
        <w:ind w:right="-826"/>
        <w:rPr>
          <w:rFonts w:ascii="Arial" w:hAnsi="Arial" w:cs="Arial"/>
          <w:b/>
          <w:szCs w:val="24"/>
        </w:rPr>
      </w:pPr>
    </w:p>
    <w:p w14:paraId="43359D92" w14:textId="77777777" w:rsidR="00AE2E9E" w:rsidRPr="00F8148F" w:rsidRDefault="00AE2E9E" w:rsidP="00AE2E9E">
      <w:pPr>
        <w:ind w:right="-826"/>
        <w:rPr>
          <w:rFonts w:ascii="Arial" w:hAnsi="Arial" w:cs="Arial"/>
          <w:b/>
          <w:sz w:val="28"/>
          <w:szCs w:val="28"/>
        </w:rPr>
      </w:pPr>
      <w:r w:rsidRPr="00F8148F">
        <w:rPr>
          <w:rFonts w:ascii="Arial" w:hAnsi="Arial" w:cs="Arial"/>
          <w:b/>
          <w:sz w:val="28"/>
          <w:szCs w:val="28"/>
        </w:rPr>
        <w:t>Стандарт организации</w:t>
      </w:r>
      <w:r w:rsidRPr="00F8148F">
        <w:rPr>
          <w:rFonts w:ascii="Arial" w:hAnsi="Arial" w:cs="Arial"/>
          <w:b/>
          <w:sz w:val="28"/>
          <w:szCs w:val="28"/>
        </w:rPr>
        <w:tab/>
      </w:r>
      <w:r w:rsidRPr="00F8148F">
        <w:rPr>
          <w:rFonts w:ascii="Arial" w:hAnsi="Arial" w:cs="Arial"/>
          <w:b/>
          <w:sz w:val="28"/>
          <w:szCs w:val="28"/>
        </w:rPr>
        <w:tab/>
      </w:r>
      <w:r w:rsidRPr="00F8148F">
        <w:rPr>
          <w:rFonts w:ascii="Arial" w:hAnsi="Arial" w:cs="Arial"/>
          <w:b/>
          <w:sz w:val="28"/>
          <w:szCs w:val="28"/>
        </w:rPr>
        <w:tab/>
      </w:r>
      <w:r w:rsidRPr="00F8148F">
        <w:rPr>
          <w:rFonts w:ascii="Arial" w:hAnsi="Arial" w:cs="Arial"/>
          <w:b/>
          <w:sz w:val="28"/>
          <w:szCs w:val="28"/>
        </w:rPr>
        <w:tab/>
      </w:r>
      <w:r w:rsidRPr="00F8148F">
        <w:rPr>
          <w:rFonts w:ascii="Arial" w:hAnsi="Arial" w:cs="Arial"/>
          <w:b/>
          <w:sz w:val="28"/>
          <w:szCs w:val="28"/>
        </w:rPr>
        <w:tab/>
        <w:t>СТО МГТУ 1.4.01-2017</w:t>
      </w:r>
      <w:r w:rsidRPr="00F8148F">
        <w:rPr>
          <w:rFonts w:ascii="Arial" w:hAnsi="Arial" w:cs="Arial"/>
          <w:b/>
          <w:sz w:val="28"/>
          <w:szCs w:val="28"/>
        </w:rPr>
        <w:tab/>
      </w:r>
      <w:r w:rsidRPr="00F8148F">
        <w:rPr>
          <w:rFonts w:ascii="Arial" w:hAnsi="Arial" w:cs="Arial"/>
          <w:b/>
          <w:sz w:val="28"/>
          <w:szCs w:val="28"/>
        </w:rPr>
        <w:tab/>
      </w:r>
    </w:p>
    <w:p w14:paraId="7AEAC91F" w14:textId="77777777" w:rsidR="00AE2E9E" w:rsidRPr="00F8148F" w:rsidRDefault="00AE2E9E" w:rsidP="00AE2E9E">
      <w:pPr>
        <w:jc w:val="center"/>
        <w:rPr>
          <w:rFonts w:ascii="Arial" w:hAnsi="Arial" w:cs="Arial"/>
          <w:b/>
          <w:sz w:val="28"/>
          <w:szCs w:val="28"/>
        </w:rPr>
      </w:pPr>
    </w:p>
    <w:p w14:paraId="1C32975C" w14:textId="77777777" w:rsidR="00AE2E9E" w:rsidRPr="00F8148F" w:rsidRDefault="00AE2E9E" w:rsidP="00716FCC">
      <w:pPr>
        <w:rPr>
          <w:rFonts w:ascii="Arial" w:hAnsi="Arial" w:cs="Arial"/>
          <w:b/>
          <w:sz w:val="28"/>
          <w:szCs w:val="28"/>
        </w:rPr>
      </w:pPr>
      <w:r w:rsidRPr="00F8148F">
        <w:rPr>
          <w:rFonts w:ascii="Arial" w:hAnsi="Arial" w:cs="Arial"/>
          <w:b/>
          <w:sz w:val="28"/>
          <w:szCs w:val="28"/>
        </w:rPr>
        <w:t>Система менеджмента качества</w:t>
      </w:r>
    </w:p>
    <w:p w14:paraId="5BE569E1" w14:textId="77777777" w:rsidR="00AE2E9E" w:rsidRPr="00F8148F" w:rsidRDefault="00AE2E9E" w:rsidP="00716FCC">
      <w:pPr>
        <w:rPr>
          <w:rFonts w:ascii="Arial" w:hAnsi="Arial" w:cs="Arial"/>
          <w:sz w:val="28"/>
          <w:szCs w:val="28"/>
        </w:rPr>
      </w:pPr>
      <w:r w:rsidRPr="00F8148F">
        <w:rPr>
          <w:rFonts w:ascii="Arial" w:hAnsi="Arial" w:cs="Arial"/>
          <w:b/>
          <w:sz w:val="28"/>
          <w:szCs w:val="28"/>
        </w:rPr>
        <w:t>Образовательная деятельность</w:t>
      </w:r>
    </w:p>
    <w:p w14:paraId="0B1BC531" w14:textId="77777777" w:rsidR="00AE2E9E" w:rsidRDefault="00AE2E9E" w:rsidP="00AE2E9E">
      <w:pPr>
        <w:rPr>
          <w:rFonts w:ascii="Arial" w:hAnsi="Arial" w:cs="Arial"/>
          <w:szCs w:val="24"/>
        </w:rPr>
      </w:pPr>
    </w:p>
    <w:p w14:paraId="4368A438" w14:textId="77777777" w:rsidR="00AE2E9E" w:rsidRDefault="00AE2E9E" w:rsidP="00AE2E9E">
      <w:pPr>
        <w:rPr>
          <w:rFonts w:ascii="Arial" w:hAnsi="Arial" w:cs="Arial"/>
          <w:szCs w:val="24"/>
        </w:rPr>
      </w:pPr>
    </w:p>
    <w:p w14:paraId="2070D3C2" w14:textId="77777777" w:rsidR="00A0176E" w:rsidRDefault="00A0176E" w:rsidP="00AE2E9E">
      <w:pPr>
        <w:rPr>
          <w:rFonts w:ascii="Arial" w:hAnsi="Arial" w:cs="Arial"/>
          <w:szCs w:val="24"/>
        </w:rPr>
      </w:pPr>
    </w:p>
    <w:p w14:paraId="23788408" w14:textId="77777777" w:rsidR="00AE2E9E" w:rsidRPr="00A0176E" w:rsidRDefault="00AE2E9E" w:rsidP="00A0176E">
      <w:pPr>
        <w:jc w:val="center"/>
        <w:rPr>
          <w:rFonts w:ascii="Arial" w:hAnsi="Arial" w:cs="Arial"/>
          <w:b/>
          <w:sz w:val="42"/>
          <w:szCs w:val="42"/>
        </w:rPr>
      </w:pPr>
      <w:r w:rsidRPr="00A0176E">
        <w:rPr>
          <w:rFonts w:ascii="Arial" w:hAnsi="Arial" w:cs="Arial"/>
          <w:b/>
          <w:sz w:val="42"/>
          <w:szCs w:val="42"/>
        </w:rPr>
        <w:t>Учебные издания</w:t>
      </w:r>
    </w:p>
    <w:p w14:paraId="616DF67A" w14:textId="77777777" w:rsidR="00AE2E9E" w:rsidRPr="00A0176E" w:rsidRDefault="00AE2E9E" w:rsidP="00AE2E9E">
      <w:pPr>
        <w:rPr>
          <w:rFonts w:ascii="Arial" w:hAnsi="Arial" w:cs="Arial"/>
          <w:sz w:val="42"/>
          <w:szCs w:val="42"/>
        </w:rPr>
      </w:pPr>
    </w:p>
    <w:p w14:paraId="5295A2C7" w14:textId="77777777" w:rsidR="00AE2E9E" w:rsidRPr="00A0176E" w:rsidRDefault="00AE2E9E" w:rsidP="00AE2E9E">
      <w:pPr>
        <w:ind w:right="-826"/>
        <w:rPr>
          <w:sz w:val="42"/>
          <w:szCs w:val="42"/>
        </w:rPr>
      </w:pPr>
    </w:p>
    <w:p w14:paraId="51927AD1" w14:textId="77777777" w:rsidR="00AE2E9E" w:rsidRPr="00A0176E" w:rsidRDefault="00AE2E9E" w:rsidP="00AE2E9E">
      <w:pPr>
        <w:rPr>
          <w:sz w:val="42"/>
          <w:szCs w:val="42"/>
        </w:rPr>
      </w:pPr>
    </w:p>
    <w:p w14:paraId="7B7E8B8C" w14:textId="77777777" w:rsidR="00AE2E9E" w:rsidRDefault="00AE2E9E" w:rsidP="00AE2E9E"/>
    <w:p w14:paraId="40BC8214" w14:textId="77777777" w:rsidR="00AE2E9E" w:rsidRDefault="00AE2E9E" w:rsidP="00AE2E9E"/>
    <w:p w14:paraId="1AD71BCD" w14:textId="77777777" w:rsidR="00AE2E9E" w:rsidRDefault="00AE2E9E" w:rsidP="00AE2E9E"/>
    <w:p w14:paraId="4952357A" w14:textId="77777777" w:rsidR="00AE2E9E" w:rsidRPr="006B14C2" w:rsidRDefault="00AE2E9E" w:rsidP="00AE2E9E">
      <w:pPr>
        <w:rPr>
          <w:b/>
        </w:rPr>
      </w:pPr>
    </w:p>
    <w:p w14:paraId="71DA7763" w14:textId="77777777" w:rsidR="00AE2E9E" w:rsidRDefault="00AE2E9E" w:rsidP="00AE2E9E">
      <w:pPr>
        <w:rPr>
          <w:rFonts w:ascii="Arial" w:hAnsi="Arial" w:cs="Arial"/>
          <w:b/>
        </w:rPr>
      </w:pPr>
    </w:p>
    <w:p w14:paraId="65230AA5" w14:textId="77777777" w:rsidR="00AE2E9E" w:rsidRPr="00495B95" w:rsidRDefault="0008796B" w:rsidP="00AE2E9E">
      <w:pPr>
        <w:rPr>
          <w:rFonts w:ascii="Arial" w:hAnsi="Arial" w:cs="Arial"/>
          <w:b/>
          <w:sz w:val="28"/>
          <w:szCs w:val="28"/>
        </w:rPr>
      </w:pPr>
      <w:r>
        <w:rPr>
          <w:b/>
          <w:noProof/>
          <w:sz w:val="28"/>
          <w:szCs w:val="28"/>
          <w:lang w:eastAsia="ru-RU"/>
        </w:rPr>
        <mc:AlternateContent>
          <mc:Choice Requires="wps">
            <w:drawing>
              <wp:anchor distT="4294967295" distB="4294967295" distL="114300" distR="114300" simplePos="0" relativeHeight="251681280" behindDoc="0" locked="0" layoutInCell="1" allowOverlap="1" wp14:anchorId="7AC9CD07" wp14:editId="2ACB9209">
                <wp:simplePos x="0" y="0"/>
                <wp:positionH relativeFrom="column">
                  <wp:posOffset>-307975</wp:posOffset>
                </wp:positionH>
                <wp:positionV relativeFrom="paragraph">
                  <wp:posOffset>350519</wp:posOffset>
                </wp:positionV>
                <wp:extent cx="6522720" cy="0"/>
                <wp:effectExtent l="38100" t="38100" r="49530" b="952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2272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2550E3" id="Прямая соединительная линия 6" o:spid="_x0000_s1026" style="position:absolute;z-index:251681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4.25pt,27.6pt" to="489.3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" strokecolor="black [3200]" strokeweight="2pt">
                <v:shadow on="t" color="black" opacity="24903f" origin=",.5" offset="0,.55556mm"/>
                <o:lock v:ext="edit" shapetype="f"/>
              </v:line>
            </w:pict>
          </mc:Fallback>
        </mc:AlternateContent>
      </w:r>
      <w:r w:rsidR="00AE2E9E" w:rsidRPr="00495B95">
        <w:rPr>
          <w:rFonts w:ascii="Arial" w:hAnsi="Arial" w:cs="Arial"/>
          <w:b/>
          <w:sz w:val="28"/>
          <w:szCs w:val="28"/>
        </w:rPr>
        <w:t>2017</w:t>
      </w:r>
    </w:p>
    <w:p w14:paraId="0C5C5B8C" w14:textId="77777777" w:rsidR="00AE2E9E" w:rsidRDefault="00AE2E9E" w:rsidP="00AE2E9E">
      <w:pPr>
        <w:rPr>
          <w:rFonts w:ascii="Arial" w:hAnsi="Arial" w:cs="Arial"/>
          <w:b/>
        </w:rPr>
      </w:pPr>
    </w:p>
    <w:tbl>
      <w:tblPr>
        <w:tblStyle w:val="af0"/>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8"/>
        <w:gridCol w:w="4501"/>
      </w:tblGrid>
      <w:tr w:rsidR="00AE2E9E" w:rsidRPr="00F8148F" w14:paraId="62D5C14F" w14:textId="77777777" w:rsidTr="00B22ED6">
        <w:trPr>
          <w:trHeight w:val="2602"/>
        </w:trPr>
        <w:tc>
          <w:tcPr>
            <w:tcW w:w="5388" w:type="dxa"/>
            <w:vAlign w:val="center"/>
          </w:tcPr>
          <w:p w14:paraId="4E30CA26" w14:textId="77777777" w:rsidR="00AE2E9E" w:rsidRDefault="003B5EAE" w:rsidP="00B22ED6">
            <w:pPr>
              <w:tabs>
                <w:tab w:val="left" w:pos="2020"/>
              </w:tabs>
              <w:jc w:val="center"/>
              <w:rPr>
                <w:rFonts w:ascii="Arial" w:hAnsi="Arial" w:cs="Arial"/>
                <w:szCs w:val="24"/>
              </w:rPr>
            </w:pPr>
            <w:r w:rsidRPr="003B5EAE">
              <w:rPr>
                <w:rFonts w:ascii="Arial" w:hAnsi="Arial" w:cs="Arial"/>
                <w:b/>
                <w:noProof/>
                <w:sz w:val="28"/>
                <w:szCs w:val="28"/>
                <w:lang w:eastAsia="ru-RU"/>
              </w:rPr>
              <w:lastRenderedPageBreak/>
              <w:drawing>
                <wp:anchor distT="0" distB="0" distL="114300" distR="114300" simplePos="0" relativeHeight="251689472" behindDoc="0" locked="0" layoutInCell="1" allowOverlap="1" wp14:anchorId="5EAE2CEC" wp14:editId="5AFE48C7">
                  <wp:simplePos x="0" y="0"/>
                  <wp:positionH relativeFrom="column">
                    <wp:posOffset>2888615</wp:posOffset>
                  </wp:positionH>
                  <wp:positionV relativeFrom="paragraph">
                    <wp:posOffset>159385</wp:posOffset>
                  </wp:positionV>
                  <wp:extent cx="2068830" cy="1948815"/>
                  <wp:effectExtent l="0" t="0" r="7620" b="0"/>
                  <wp:wrapNone/>
                  <wp:docPr id="7" name="Рисунок 7" descr="D:\УСП\УСП\!!!!!\1830_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УСП\УСП\!!!!!\1830_2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8830" cy="1948815"/>
                          </a:xfrm>
                          <a:prstGeom prst="rect">
                            <a:avLst/>
                          </a:prstGeom>
                          <a:noFill/>
                          <a:ln>
                            <a:noFill/>
                          </a:ln>
                        </pic:spPr>
                      </pic:pic>
                    </a:graphicData>
                  </a:graphic>
                </wp:anchor>
              </w:drawing>
            </w:r>
          </w:p>
        </w:tc>
        <w:tc>
          <w:tcPr>
            <w:tcW w:w="4501" w:type="dxa"/>
          </w:tcPr>
          <w:p w14:paraId="40C7E7CD" w14:textId="77777777" w:rsidR="00AE2E9E" w:rsidRPr="00F8148F" w:rsidRDefault="00AE2E9E" w:rsidP="00B22ED6">
            <w:pPr>
              <w:tabs>
                <w:tab w:val="left" w:pos="2020"/>
              </w:tabs>
              <w:rPr>
                <w:rFonts w:ascii="Arial" w:hAnsi="Arial" w:cs="Arial"/>
                <w:b/>
                <w:sz w:val="28"/>
                <w:szCs w:val="28"/>
              </w:rPr>
            </w:pPr>
            <w:r w:rsidRPr="00F8148F">
              <w:rPr>
                <w:rFonts w:ascii="Arial" w:hAnsi="Arial" w:cs="Arial"/>
                <w:b/>
                <w:sz w:val="28"/>
                <w:szCs w:val="28"/>
              </w:rPr>
              <w:t>Утверждаю</w:t>
            </w:r>
          </w:p>
          <w:p w14:paraId="50146EB3" w14:textId="77777777" w:rsidR="00AE2E9E" w:rsidRPr="00F8148F" w:rsidRDefault="00AE2E9E" w:rsidP="00B22ED6">
            <w:pPr>
              <w:rPr>
                <w:rFonts w:ascii="Arial" w:hAnsi="Arial" w:cs="Arial"/>
                <w:b/>
                <w:sz w:val="28"/>
                <w:szCs w:val="28"/>
              </w:rPr>
            </w:pPr>
            <w:r w:rsidRPr="00F8148F">
              <w:rPr>
                <w:rFonts w:ascii="Arial" w:hAnsi="Arial" w:cs="Arial"/>
                <w:b/>
                <w:sz w:val="28"/>
                <w:szCs w:val="28"/>
              </w:rPr>
              <w:t>Ректор МГТУ им. Н.Э. Баумана</w:t>
            </w:r>
          </w:p>
          <w:p w14:paraId="3AE7B0F4" w14:textId="77777777" w:rsidR="00AE2E9E" w:rsidRPr="00F8148F" w:rsidRDefault="003B5EAE" w:rsidP="00B22ED6">
            <w:pPr>
              <w:rPr>
                <w:rFonts w:ascii="Arial" w:hAnsi="Arial" w:cs="Arial"/>
                <w:b/>
                <w:sz w:val="28"/>
                <w:szCs w:val="28"/>
              </w:rPr>
            </w:pPr>
            <w:r w:rsidRPr="003B5EAE">
              <w:rPr>
                <w:rFonts w:ascii="Arial" w:hAnsi="Arial" w:cs="Arial"/>
                <w:b/>
                <w:noProof/>
                <w:sz w:val="28"/>
                <w:szCs w:val="28"/>
                <w:lang w:eastAsia="ru-RU"/>
              </w:rPr>
              <w:drawing>
                <wp:anchor distT="0" distB="0" distL="114300" distR="114300" simplePos="0" relativeHeight="251690496" behindDoc="0" locked="0" layoutInCell="1" allowOverlap="1" wp14:anchorId="683ADB79" wp14:editId="3502A15A">
                  <wp:simplePos x="0" y="0"/>
                  <wp:positionH relativeFrom="column">
                    <wp:posOffset>1115060</wp:posOffset>
                  </wp:positionH>
                  <wp:positionV relativeFrom="paragraph">
                    <wp:posOffset>203200</wp:posOffset>
                  </wp:positionV>
                  <wp:extent cx="1588770" cy="682625"/>
                  <wp:effectExtent l="0" t="0" r="0" b="3175"/>
                  <wp:wrapNone/>
                  <wp:docPr id="1" name="Рисунок 1" descr="D:\УСП\УСП\!!!!!\19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УСП\УСП\!!!!!\195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8770" cy="682625"/>
                          </a:xfrm>
                          <a:prstGeom prst="rect">
                            <a:avLst/>
                          </a:prstGeom>
                          <a:noFill/>
                          <a:ln>
                            <a:noFill/>
                          </a:ln>
                        </pic:spPr>
                      </pic:pic>
                    </a:graphicData>
                  </a:graphic>
                </wp:anchor>
              </w:drawing>
            </w:r>
            <w:r w:rsidR="00AE2E9E" w:rsidRPr="00F8148F">
              <w:rPr>
                <w:rFonts w:ascii="Arial" w:hAnsi="Arial" w:cs="Arial"/>
                <w:b/>
                <w:sz w:val="28"/>
                <w:szCs w:val="28"/>
              </w:rPr>
              <w:t>А.А. Александров</w:t>
            </w:r>
          </w:p>
          <w:p w14:paraId="657C5801" w14:textId="77777777" w:rsidR="00AE2E9E" w:rsidRPr="00F8148F" w:rsidRDefault="00AE2E9E" w:rsidP="00B22ED6">
            <w:pPr>
              <w:rPr>
                <w:rFonts w:ascii="Arial" w:hAnsi="Arial" w:cs="Arial"/>
                <w:b/>
                <w:sz w:val="28"/>
                <w:szCs w:val="28"/>
              </w:rPr>
            </w:pPr>
          </w:p>
          <w:p w14:paraId="6E49169F" w14:textId="77777777" w:rsidR="00AE2E9E" w:rsidRDefault="003B5EAE" w:rsidP="00B22ED6">
            <w:pPr>
              <w:rPr>
                <w:rFonts w:ascii="Arial" w:hAnsi="Arial" w:cs="Arial"/>
                <w:b/>
                <w:sz w:val="28"/>
                <w:szCs w:val="28"/>
                <w:lang w:val="en-US"/>
              </w:rPr>
            </w:pPr>
            <w:r>
              <w:rPr>
                <w:rFonts w:ascii="Arial" w:hAnsi="Arial" w:cs="Arial"/>
                <w:b/>
                <w:sz w:val="28"/>
                <w:szCs w:val="28"/>
              </w:rPr>
              <w:t>«</w:t>
            </w:r>
            <w:r w:rsidRPr="003B5EAE">
              <w:rPr>
                <w:rFonts w:ascii="Arial" w:hAnsi="Arial" w:cs="Arial"/>
                <w:b/>
                <w:sz w:val="28"/>
                <w:szCs w:val="28"/>
                <w:u w:val="single"/>
              </w:rPr>
              <w:t xml:space="preserve">  09  </w:t>
            </w:r>
            <w:r w:rsidR="00AE2E9E" w:rsidRPr="00F8148F">
              <w:rPr>
                <w:rFonts w:ascii="Arial" w:hAnsi="Arial" w:cs="Arial"/>
                <w:b/>
                <w:sz w:val="28"/>
                <w:szCs w:val="28"/>
              </w:rPr>
              <w:t>»</w:t>
            </w:r>
            <w:r w:rsidRPr="003B5EAE">
              <w:rPr>
                <w:rFonts w:ascii="Arial" w:hAnsi="Arial" w:cs="Arial"/>
                <w:b/>
                <w:sz w:val="28"/>
                <w:szCs w:val="28"/>
                <w:u w:val="single"/>
              </w:rPr>
              <w:t xml:space="preserve">февраля      </w:t>
            </w:r>
            <w:r w:rsidR="00AE2E9E" w:rsidRPr="00F8148F">
              <w:rPr>
                <w:rFonts w:ascii="Arial" w:hAnsi="Arial" w:cs="Arial"/>
                <w:b/>
                <w:sz w:val="28"/>
                <w:szCs w:val="28"/>
              </w:rPr>
              <w:t>2017</w:t>
            </w:r>
          </w:p>
          <w:p w14:paraId="04F5C00F" w14:textId="77777777" w:rsidR="00D076D9" w:rsidRPr="00D076D9" w:rsidRDefault="00D076D9" w:rsidP="00B22ED6">
            <w:pPr>
              <w:rPr>
                <w:rFonts w:ascii="Arial" w:hAnsi="Arial" w:cs="Arial"/>
                <w:b/>
                <w:sz w:val="28"/>
                <w:szCs w:val="28"/>
                <w:lang w:val="en-US"/>
              </w:rPr>
            </w:pPr>
          </w:p>
        </w:tc>
      </w:tr>
    </w:tbl>
    <w:p w14:paraId="3D65E6F0" w14:textId="77777777" w:rsidR="00AE2E9E" w:rsidRDefault="0008796B" w:rsidP="00AE2E9E">
      <w:pPr>
        <w:ind w:right="-826"/>
        <w:rPr>
          <w:rFonts w:ascii="Arial" w:hAnsi="Arial" w:cs="Arial"/>
          <w:szCs w:val="24"/>
        </w:rPr>
      </w:pPr>
      <w:r>
        <w:rPr>
          <w:b/>
          <w:noProof/>
          <w:sz w:val="28"/>
          <w:szCs w:val="28"/>
          <w:lang w:eastAsia="ru-RU"/>
        </w:rPr>
        <mc:AlternateContent>
          <mc:Choice Requires="wps">
            <w:drawing>
              <wp:anchor distT="4294967295" distB="4294967295" distL="114300" distR="114300" simplePos="0" relativeHeight="251687424" behindDoc="0" locked="0" layoutInCell="1" allowOverlap="1" wp14:anchorId="40F4BEDB" wp14:editId="084AA424">
                <wp:simplePos x="0" y="0"/>
                <wp:positionH relativeFrom="column">
                  <wp:posOffset>-307340</wp:posOffset>
                </wp:positionH>
                <wp:positionV relativeFrom="paragraph">
                  <wp:posOffset>1269</wp:posOffset>
                </wp:positionV>
                <wp:extent cx="6522720" cy="0"/>
                <wp:effectExtent l="38100" t="38100" r="49530" b="952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2272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4D5840" id="Прямая соединительная линия 13" o:spid="_x0000_s1026" style="position:absolute;z-index:251687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4.2pt,.1pt" to="489.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" strokecolor="black [3200]" strokeweight="2pt">
                <v:shadow on="t" color="black" opacity="24903f" origin=",.5" offset="0,.55556mm"/>
                <o:lock v:ext="edit" shapetype="f"/>
              </v:line>
            </w:pict>
          </mc:Fallback>
        </mc:AlternateContent>
      </w:r>
    </w:p>
    <w:p w14:paraId="09596CF8" w14:textId="77777777" w:rsidR="00AE2E9E" w:rsidRPr="00F8148F" w:rsidRDefault="00AE2E9E" w:rsidP="00AE2E9E">
      <w:pPr>
        <w:ind w:right="-826"/>
        <w:rPr>
          <w:rFonts w:ascii="Arial" w:hAnsi="Arial" w:cs="Arial"/>
          <w:b/>
          <w:sz w:val="28"/>
          <w:szCs w:val="28"/>
        </w:rPr>
      </w:pPr>
      <w:r w:rsidRPr="00F8148F">
        <w:rPr>
          <w:rFonts w:ascii="Arial" w:hAnsi="Arial" w:cs="Arial"/>
          <w:b/>
          <w:sz w:val="28"/>
          <w:szCs w:val="28"/>
        </w:rPr>
        <w:t>Стандарт организации</w:t>
      </w:r>
      <w:r w:rsidRPr="00F8148F">
        <w:rPr>
          <w:rFonts w:ascii="Arial" w:hAnsi="Arial" w:cs="Arial"/>
          <w:b/>
          <w:sz w:val="28"/>
          <w:szCs w:val="28"/>
        </w:rPr>
        <w:tab/>
      </w:r>
      <w:r w:rsidRPr="00F8148F">
        <w:rPr>
          <w:rFonts w:ascii="Arial" w:hAnsi="Arial" w:cs="Arial"/>
          <w:b/>
          <w:sz w:val="28"/>
          <w:szCs w:val="28"/>
        </w:rPr>
        <w:tab/>
      </w:r>
      <w:r w:rsidRPr="00F8148F">
        <w:rPr>
          <w:rFonts w:ascii="Arial" w:hAnsi="Arial" w:cs="Arial"/>
          <w:b/>
          <w:sz w:val="28"/>
          <w:szCs w:val="28"/>
        </w:rPr>
        <w:tab/>
      </w:r>
      <w:r w:rsidRPr="00F8148F">
        <w:rPr>
          <w:rFonts w:ascii="Arial" w:hAnsi="Arial" w:cs="Arial"/>
          <w:b/>
          <w:sz w:val="28"/>
          <w:szCs w:val="28"/>
        </w:rPr>
        <w:tab/>
      </w:r>
      <w:r w:rsidRPr="00F8148F">
        <w:rPr>
          <w:rFonts w:ascii="Arial" w:hAnsi="Arial" w:cs="Arial"/>
          <w:b/>
          <w:sz w:val="28"/>
          <w:szCs w:val="28"/>
        </w:rPr>
        <w:tab/>
        <w:t>СТО МГТУ 1.4.01-2017</w:t>
      </w:r>
      <w:r w:rsidRPr="00F8148F">
        <w:rPr>
          <w:rFonts w:ascii="Arial" w:hAnsi="Arial" w:cs="Arial"/>
          <w:b/>
          <w:sz w:val="28"/>
          <w:szCs w:val="28"/>
        </w:rPr>
        <w:tab/>
      </w:r>
      <w:r w:rsidRPr="00F8148F">
        <w:rPr>
          <w:rFonts w:ascii="Arial" w:hAnsi="Arial" w:cs="Arial"/>
          <w:b/>
          <w:sz w:val="28"/>
          <w:szCs w:val="28"/>
        </w:rPr>
        <w:tab/>
      </w:r>
    </w:p>
    <w:p w14:paraId="46B60929" w14:textId="77777777" w:rsidR="00AE2E9E" w:rsidRPr="00D076D9" w:rsidRDefault="00AE2E9E" w:rsidP="00AE2E9E">
      <w:pPr>
        <w:jc w:val="center"/>
        <w:rPr>
          <w:rFonts w:ascii="Arial" w:hAnsi="Arial" w:cs="Arial"/>
          <w:b/>
          <w:i/>
          <w:sz w:val="28"/>
          <w:szCs w:val="28"/>
        </w:rPr>
      </w:pPr>
    </w:p>
    <w:p w14:paraId="508A4408" w14:textId="77777777" w:rsidR="00AE2E9E" w:rsidRPr="00F8148F" w:rsidRDefault="00AE2E9E" w:rsidP="00AE2E9E">
      <w:pPr>
        <w:rPr>
          <w:rFonts w:ascii="Arial" w:hAnsi="Arial" w:cs="Arial"/>
          <w:b/>
          <w:sz w:val="28"/>
          <w:szCs w:val="28"/>
        </w:rPr>
      </w:pPr>
      <w:r w:rsidRPr="00F8148F">
        <w:rPr>
          <w:rFonts w:ascii="Arial" w:hAnsi="Arial" w:cs="Arial"/>
          <w:b/>
          <w:sz w:val="28"/>
          <w:szCs w:val="28"/>
        </w:rPr>
        <w:t>Система менеджмента качества</w:t>
      </w:r>
    </w:p>
    <w:p w14:paraId="6360D473" w14:textId="77777777" w:rsidR="00AE2E9E" w:rsidRPr="00F8148F" w:rsidRDefault="00AE2E9E" w:rsidP="00AE2E9E">
      <w:pPr>
        <w:rPr>
          <w:rFonts w:ascii="Arial" w:hAnsi="Arial" w:cs="Arial"/>
          <w:sz w:val="28"/>
          <w:szCs w:val="28"/>
        </w:rPr>
      </w:pPr>
      <w:r w:rsidRPr="00F8148F">
        <w:rPr>
          <w:rFonts w:ascii="Arial" w:hAnsi="Arial" w:cs="Arial"/>
          <w:b/>
          <w:sz w:val="28"/>
          <w:szCs w:val="28"/>
        </w:rPr>
        <w:t>Образовательная деятельность</w:t>
      </w:r>
    </w:p>
    <w:p w14:paraId="14C32F0C" w14:textId="77777777" w:rsidR="00AE2E9E" w:rsidRDefault="00AE2E9E" w:rsidP="00AE2E9E">
      <w:pPr>
        <w:rPr>
          <w:rFonts w:ascii="Arial" w:hAnsi="Arial" w:cs="Arial"/>
          <w:szCs w:val="24"/>
          <w:lang w:val="en-US"/>
        </w:rPr>
      </w:pPr>
    </w:p>
    <w:p w14:paraId="1EF0AF16" w14:textId="77777777" w:rsidR="00D076D9" w:rsidRPr="00D076D9" w:rsidRDefault="00D076D9" w:rsidP="00AE2E9E">
      <w:pPr>
        <w:rPr>
          <w:rFonts w:ascii="Arial" w:hAnsi="Arial" w:cs="Arial"/>
          <w:szCs w:val="24"/>
          <w:lang w:val="en-US"/>
        </w:rPr>
      </w:pPr>
    </w:p>
    <w:p w14:paraId="12799CA9" w14:textId="77777777" w:rsidR="00AE2E9E" w:rsidRPr="006B14C2" w:rsidRDefault="00AE2E9E" w:rsidP="00D076D9">
      <w:pPr>
        <w:jc w:val="center"/>
        <w:rPr>
          <w:rFonts w:ascii="Arial" w:hAnsi="Arial" w:cs="Arial"/>
          <w:b/>
          <w:sz w:val="48"/>
          <w:szCs w:val="48"/>
        </w:rPr>
      </w:pPr>
      <w:r>
        <w:rPr>
          <w:rFonts w:ascii="Arial" w:hAnsi="Arial" w:cs="Arial"/>
          <w:b/>
          <w:sz w:val="48"/>
          <w:szCs w:val="48"/>
        </w:rPr>
        <w:t>Учебные издания</w:t>
      </w:r>
    </w:p>
    <w:p w14:paraId="5E7BC5AD" w14:textId="77777777" w:rsidR="00AE2E9E" w:rsidRDefault="00AE2E9E" w:rsidP="00AE2E9E">
      <w:pPr>
        <w:rPr>
          <w:rFonts w:ascii="Arial" w:hAnsi="Arial" w:cs="Arial"/>
          <w:szCs w:val="24"/>
        </w:rPr>
      </w:pPr>
    </w:p>
    <w:p w14:paraId="4D5B6639" w14:textId="77777777" w:rsidR="00AE2E9E" w:rsidRDefault="00AE2E9E" w:rsidP="00AE2E9E">
      <w:pPr>
        <w:rPr>
          <w:rFonts w:ascii="Arial" w:hAnsi="Arial" w:cs="Arial"/>
          <w:szCs w:val="24"/>
        </w:rPr>
      </w:pPr>
    </w:p>
    <w:p w14:paraId="466D7385" w14:textId="77777777" w:rsidR="00AE2E9E" w:rsidRDefault="00716FCC" w:rsidP="00716FCC">
      <w:pPr>
        <w:tabs>
          <w:tab w:val="left" w:pos="6470"/>
        </w:tabs>
        <w:rPr>
          <w:rFonts w:ascii="Arial" w:hAnsi="Arial" w:cs="Arial"/>
          <w:szCs w:val="24"/>
        </w:rPr>
      </w:pPr>
      <w:r>
        <w:rPr>
          <w:rFonts w:ascii="Arial" w:hAnsi="Arial" w:cs="Arial"/>
          <w:szCs w:val="24"/>
        </w:rPr>
        <w:tab/>
      </w:r>
    </w:p>
    <w:p w14:paraId="6FF594D9" w14:textId="77777777" w:rsidR="00AE2E9E" w:rsidRDefault="00AE2E9E" w:rsidP="00AE2E9E">
      <w:pPr>
        <w:rPr>
          <w:rFonts w:ascii="Arial" w:hAnsi="Arial" w:cs="Arial"/>
          <w:szCs w:val="24"/>
        </w:rPr>
      </w:pPr>
    </w:p>
    <w:p w14:paraId="3B5C3960" w14:textId="77777777" w:rsidR="00AE2E9E" w:rsidRDefault="00AE2E9E" w:rsidP="00AE2E9E">
      <w:pPr>
        <w:rPr>
          <w:rFonts w:ascii="Arial" w:hAnsi="Arial" w:cs="Arial"/>
          <w:szCs w:val="24"/>
        </w:rPr>
      </w:pPr>
    </w:p>
    <w:p w14:paraId="5C11EB1E" w14:textId="77777777" w:rsidR="00AE2E9E" w:rsidRDefault="00AE2E9E" w:rsidP="00AE2E9E">
      <w:pPr>
        <w:rPr>
          <w:rFonts w:ascii="Arial" w:hAnsi="Arial" w:cs="Arial"/>
          <w:szCs w:val="24"/>
          <w:lang w:val="en-US"/>
        </w:rPr>
      </w:pPr>
    </w:p>
    <w:p w14:paraId="3675D689" w14:textId="77777777" w:rsidR="00D076D9" w:rsidRDefault="00D076D9" w:rsidP="00AE2E9E">
      <w:pPr>
        <w:rPr>
          <w:rFonts w:ascii="Arial" w:hAnsi="Arial" w:cs="Arial"/>
          <w:szCs w:val="24"/>
          <w:lang w:val="en-US"/>
        </w:rPr>
      </w:pPr>
    </w:p>
    <w:p w14:paraId="61B40A2D" w14:textId="77777777" w:rsidR="00D076D9" w:rsidRDefault="00D076D9" w:rsidP="00AE2E9E">
      <w:pPr>
        <w:rPr>
          <w:rFonts w:ascii="Arial" w:hAnsi="Arial" w:cs="Arial"/>
          <w:szCs w:val="24"/>
          <w:lang w:val="en-US"/>
        </w:rPr>
      </w:pPr>
    </w:p>
    <w:p w14:paraId="52F75A55" w14:textId="77777777" w:rsidR="00AE2E9E" w:rsidRDefault="00AE2E9E" w:rsidP="00AE2E9E">
      <w:pPr>
        <w:spacing w:after="0"/>
        <w:rPr>
          <w:rFonts w:ascii="Arial" w:hAnsi="Arial" w:cs="Arial"/>
          <w:b/>
          <w:lang w:val="en-US"/>
        </w:rPr>
      </w:pPr>
    </w:p>
    <w:p w14:paraId="76513DA0" w14:textId="77777777" w:rsidR="00716FCC" w:rsidRPr="00716FCC" w:rsidRDefault="00716FCC" w:rsidP="00AE2E9E">
      <w:pPr>
        <w:spacing w:after="0"/>
        <w:rPr>
          <w:rFonts w:ascii="Arial" w:hAnsi="Arial" w:cs="Arial"/>
          <w:b/>
          <w:lang w:val="en-US"/>
        </w:rPr>
      </w:pPr>
    </w:p>
    <w:p w14:paraId="25B61FA8" w14:textId="77777777" w:rsidR="00AE2E9E" w:rsidRPr="00495B95" w:rsidRDefault="0008796B" w:rsidP="00AE2E9E">
      <w:pPr>
        <w:spacing w:after="0"/>
        <w:rPr>
          <w:rFonts w:ascii="Arial" w:hAnsi="Arial" w:cs="Arial"/>
          <w:b/>
          <w:sz w:val="28"/>
          <w:szCs w:val="28"/>
        </w:rPr>
      </w:pPr>
      <w:r>
        <w:rPr>
          <w:b/>
          <w:noProof/>
          <w:sz w:val="28"/>
          <w:szCs w:val="28"/>
          <w:lang w:eastAsia="ru-RU"/>
        </w:rPr>
        <mc:AlternateContent>
          <mc:Choice Requires="wps">
            <w:drawing>
              <wp:anchor distT="4294967295" distB="4294967295" distL="114300" distR="114300" simplePos="0" relativeHeight="251683328" behindDoc="0" locked="0" layoutInCell="1" allowOverlap="1" wp14:anchorId="32879E9E" wp14:editId="17DCED51">
                <wp:simplePos x="0" y="0"/>
                <wp:positionH relativeFrom="column">
                  <wp:posOffset>-307975</wp:posOffset>
                </wp:positionH>
                <wp:positionV relativeFrom="paragraph">
                  <wp:posOffset>350519</wp:posOffset>
                </wp:positionV>
                <wp:extent cx="6522720" cy="0"/>
                <wp:effectExtent l="38100" t="38100" r="49530" b="952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2272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43E99D" id="Прямая соединительная линия 9" o:spid="_x0000_s1026" style="position:absolute;z-index:251683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4.25pt,27.6pt" to="489.3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" strokecolor="black [3200]" strokeweight="2pt">
                <v:shadow on="t" color="black" opacity="24903f" origin=",.5" offset="0,.55556mm"/>
                <o:lock v:ext="edit" shapetype="f"/>
              </v:line>
            </w:pict>
          </mc:Fallback>
        </mc:AlternateContent>
      </w:r>
      <w:r w:rsidR="00AE2E9E" w:rsidRPr="00495B95">
        <w:rPr>
          <w:rFonts w:ascii="Arial" w:hAnsi="Arial" w:cs="Arial"/>
          <w:b/>
          <w:sz w:val="28"/>
          <w:szCs w:val="28"/>
        </w:rPr>
        <w:t>2017</w:t>
      </w:r>
    </w:p>
    <w:p w14:paraId="56E945AC" w14:textId="77777777" w:rsidR="00AE2E9E" w:rsidRDefault="00AE2E9E" w:rsidP="00AE2E9E">
      <w:pPr>
        <w:rPr>
          <w:rFonts w:ascii="Arial" w:hAnsi="Arial" w:cs="Arial"/>
          <w:szCs w:val="24"/>
        </w:rPr>
      </w:pPr>
    </w:p>
    <w:p w14:paraId="4E22C8ED" w14:textId="77777777" w:rsidR="00AE2E9E" w:rsidRDefault="00AE2E9E" w:rsidP="00AE2E9E">
      <w:pPr>
        <w:rPr>
          <w:b/>
        </w:rPr>
      </w:pPr>
    </w:p>
    <w:p w14:paraId="27830617" w14:textId="77777777" w:rsidR="00175198" w:rsidRPr="00175198" w:rsidRDefault="00175198" w:rsidP="00175198">
      <w:pPr>
        <w:autoSpaceDE w:val="0"/>
        <w:autoSpaceDN w:val="0"/>
        <w:adjustRightInd w:val="0"/>
        <w:spacing w:after="0" w:line="360" w:lineRule="auto"/>
        <w:jc w:val="center"/>
        <w:rPr>
          <w:rFonts w:cs="Times New Roman"/>
          <w:color w:val="000001"/>
          <w:szCs w:val="24"/>
        </w:rPr>
      </w:pPr>
      <w:r w:rsidRPr="00175198">
        <w:rPr>
          <w:rFonts w:cs="Times New Roman"/>
          <w:b/>
          <w:bCs/>
          <w:color w:val="000001"/>
          <w:szCs w:val="24"/>
        </w:rPr>
        <w:t>ПРЕДИСЛОВИЕ</w:t>
      </w:r>
    </w:p>
    <w:p w14:paraId="688D5999" w14:textId="77777777" w:rsidR="000423B9" w:rsidRPr="000423B9" w:rsidRDefault="000423B9" w:rsidP="000423B9">
      <w:pPr>
        <w:autoSpaceDE w:val="0"/>
        <w:autoSpaceDN w:val="0"/>
        <w:adjustRightInd w:val="0"/>
        <w:spacing w:after="0" w:line="360" w:lineRule="auto"/>
        <w:rPr>
          <w:rFonts w:cs="Times New Roman"/>
          <w:color w:val="000001"/>
          <w:szCs w:val="24"/>
        </w:rPr>
      </w:pPr>
      <w:r w:rsidRPr="000423B9">
        <w:rPr>
          <w:rFonts w:cs="Times New Roman"/>
          <w:color w:val="000001"/>
          <w:szCs w:val="24"/>
        </w:rPr>
        <w:t>Стандарт является частью системы менеджмента качества МГТУ им. Н.Э. Баумана</w:t>
      </w:r>
    </w:p>
    <w:p w14:paraId="11B33A19" w14:textId="77777777" w:rsidR="000423B9" w:rsidRPr="000423B9" w:rsidRDefault="000423B9" w:rsidP="000423B9">
      <w:pPr>
        <w:autoSpaceDE w:val="0"/>
        <w:autoSpaceDN w:val="0"/>
        <w:adjustRightInd w:val="0"/>
        <w:spacing w:after="0" w:line="360" w:lineRule="auto"/>
        <w:rPr>
          <w:rFonts w:cs="Times New Roman"/>
          <w:color w:val="000001"/>
          <w:szCs w:val="24"/>
        </w:rPr>
      </w:pPr>
      <w:r w:rsidRPr="000423B9">
        <w:rPr>
          <w:rFonts w:cs="Times New Roman"/>
          <w:color w:val="000001"/>
          <w:szCs w:val="24"/>
        </w:rPr>
        <w:t>Сведения о стандарте</w:t>
      </w:r>
    </w:p>
    <w:p w14:paraId="23C879B2" w14:textId="1667561B" w:rsidR="000423B9" w:rsidRPr="00F21E95" w:rsidRDefault="000423B9" w:rsidP="000423B9">
      <w:pPr>
        <w:autoSpaceDE w:val="0"/>
        <w:autoSpaceDN w:val="0"/>
        <w:adjustRightInd w:val="0"/>
        <w:spacing w:after="0" w:line="360" w:lineRule="auto"/>
        <w:rPr>
          <w:rFonts w:cs="Times New Roman"/>
          <w:color w:val="000001"/>
          <w:szCs w:val="24"/>
        </w:rPr>
      </w:pPr>
      <w:r w:rsidRPr="000423B9">
        <w:rPr>
          <w:rFonts w:cs="Times New Roman"/>
          <w:color w:val="000001"/>
          <w:szCs w:val="24"/>
        </w:rPr>
        <w:t>1. ПОДГОТОВЛЕН Проректором по учебной работе Ю.Б. Цветковым.</w:t>
      </w:r>
      <w:r w:rsidR="00983409">
        <w:rPr>
          <w:rFonts w:cs="Times New Roman"/>
          <w:color w:val="000001"/>
          <w:szCs w:val="24"/>
        </w:rPr>
        <w:t xml:space="preserve"> </w:t>
      </w:r>
      <w:r w:rsidR="00F21E95" w:rsidRPr="00983409">
        <w:rPr>
          <w:rFonts w:cs="Times New Roman"/>
          <w:color w:val="000001"/>
          <w:szCs w:val="24"/>
        </w:rPr>
        <w:t>Коррекция проведена Е.А. Гаврилиной, Д.В. Виноградовым, А.Т. Каменихиным, П.В. Слитиковым,</w:t>
      </w:r>
    </w:p>
    <w:p w14:paraId="5CF1665F" w14:textId="77777777" w:rsidR="000423B9" w:rsidRPr="000423B9" w:rsidRDefault="000423B9" w:rsidP="000423B9">
      <w:pPr>
        <w:autoSpaceDE w:val="0"/>
        <w:autoSpaceDN w:val="0"/>
        <w:adjustRightInd w:val="0"/>
        <w:spacing w:after="0" w:line="360" w:lineRule="auto"/>
        <w:rPr>
          <w:rFonts w:cs="Times New Roman"/>
          <w:color w:val="000001"/>
          <w:szCs w:val="24"/>
        </w:rPr>
      </w:pPr>
      <w:r w:rsidRPr="000423B9">
        <w:rPr>
          <w:rFonts w:cs="Times New Roman"/>
          <w:color w:val="000001"/>
          <w:szCs w:val="24"/>
        </w:rPr>
        <w:t>2. ВНЕСЕН Проректором по учебной работе Ю.Б. Цветковым.</w:t>
      </w:r>
    </w:p>
    <w:p w14:paraId="33F13A02" w14:textId="77777777" w:rsidR="000423B9" w:rsidRPr="000423B9" w:rsidRDefault="000423B9" w:rsidP="000423B9">
      <w:pPr>
        <w:autoSpaceDE w:val="0"/>
        <w:autoSpaceDN w:val="0"/>
        <w:adjustRightInd w:val="0"/>
        <w:spacing w:after="0" w:line="360" w:lineRule="auto"/>
        <w:rPr>
          <w:rFonts w:cs="Times New Roman"/>
          <w:color w:val="000001"/>
          <w:szCs w:val="24"/>
        </w:rPr>
      </w:pPr>
      <w:r w:rsidRPr="000423B9">
        <w:rPr>
          <w:rFonts w:cs="Times New Roman"/>
          <w:color w:val="000001"/>
          <w:szCs w:val="24"/>
        </w:rPr>
        <w:t>3. ПРИНЯТ Ректором.</w:t>
      </w:r>
    </w:p>
    <w:p w14:paraId="484B1CFE" w14:textId="77777777" w:rsidR="000423B9" w:rsidRPr="000423B9" w:rsidRDefault="000423B9" w:rsidP="000423B9">
      <w:pPr>
        <w:autoSpaceDE w:val="0"/>
        <w:autoSpaceDN w:val="0"/>
        <w:adjustRightInd w:val="0"/>
        <w:spacing w:after="0" w:line="360" w:lineRule="auto"/>
        <w:rPr>
          <w:rFonts w:cs="Times New Roman"/>
          <w:color w:val="000001"/>
          <w:szCs w:val="24"/>
        </w:rPr>
      </w:pPr>
      <w:r w:rsidRPr="000423B9">
        <w:rPr>
          <w:rFonts w:cs="Times New Roman"/>
          <w:color w:val="000001"/>
          <w:szCs w:val="24"/>
        </w:rPr>
        <w:t>4. Приказом Ректора введен в действие в качестве стандарта МГТУ им. Н.Э. Баумана</w:t>
      </w:r>
    </w:p>
    <w:p w14:paraId="04A413F2" w14:textId="77777777" w:rsidR="003318D8" w:rsidRDefault="003318D8" w:rsidP="003318D8">
      <w:pPr>
        <w:pStyle w:val="FORMATTEXT"/>
        <w:jc w:val="both"/>
        <w:rPr>
          <w:color w:val="000001"/>
        </w:rPr>
      </w:pPr>
      <w:r>
        <w:rPr>
          <w:color w:val="000001"/>
        </w:rPr>
        <w:t xml:space="preserve">с </w:t>
      </w:r>
      <w:r w:rsidR="00962CEF" w:rsidRPr="003B5EAE">
        <w:rPr>
          <w:color w:val="000001"/>
        </w:rPr>
        <w:t>9</w:t>
      </w:r>
      <w:r>
        <w:rPr>
          <w:color w:val="000001"/>
        </w:rPr>
        <w:t xml:space="preserve"> февраля  2017 г.</w:t>
      </w:r>
    </w:p>
    <w:p w14:paraId="259DCBF6" w14:textId="77777777" w:rsidR="003318D8" w:rsidRDefault="003318D8" w:rsidP="003318D8">
      <w:pPr>
        <w:pStyle w:val="FORMATTEXT"/>
        <w:jc w:val="both"/>
        <w:rPr>
          <w:color w:val="000001"/>
        </w:rPr>
      </w:pPr>
    </w:p>
    <w:p w14:paraId="31A653D1" w14:textId="77777777" w:rsidR="000423B9" w:rsidRPr="000423B9" w:rsidRDefault="000423B9" w:rsidP="000423B9">
      <w:pPr>
        <w:autoSpaceDE w:val="0"/>
        <w:autoSpaceDN w:val="0"/>
        <w:adjustRightInd w:val="0"/>
        <w:spacing w:after="0" w:line="360" w:lineRule="auto"/>
        <w:rPr>
          <w:rFonts w:cs="Times New Roman"/>
          <w:color w:val="000001"/>
          <w:szCs w:val="24"/>
        </w:rPr>
      </w:pPr>
      <w:r w:rsidRPr="000423B9">
        <w:rPr>
          <w:rFonts w:cs="Times New Roman"/>
          <w:color w:val="000001"/>
          <w:szCs w:val="24"/>
        </w:rPr>
        <w:t>5. Доступ к данному стандарту, а также ссылочным документам и стандартам, упомянутым</w:t>
      </w:r>
    </w:p>
    <w:p w14:paraId="54EA3C49" w14:textId="77777777" w:rsidR="000423B9" w:rsidRDefault="000423B9" w:rsidP="000423B9">
      <w:pPr>
        <w:autoSpaceDE w:val="0"/>
        <w:autoSpaceDN w:val="0"/>
        <w:adjustRightInd w:val="0"/>
        <w:spacing w:after="0" w:line="360" w:lineRule="auto"/>
        <w:rPr>
          <w:rFonts w:cs="Times New Roman"/>
          <w:color w:val="000001"/>
          <w:szCs w:val="24"/>
        </w:rPr>
      </w:pPr>
      <w:r w:rsidRPr="000423B9">
        <w:rPr>
          <w:rFonts w:cs="Times New Roman"/>
          <w:color w:val="000001"/>
          <w:szCs w:val="24"/>
        </w:rPr>
        <w:t xml:space="preserve">далее по тексту, можно получить, перейдя по ссылке на сайт </w:t>
      </w:r>
      <w:r w:rsidR="00F21E95" w:rsidRPr="00983409">
        <w:rPr>
          <w:rFonts w:cs="Times New Roman"/>
          <w:color w:val="000001"/>
          <w:szCs w:val="24"/>
        </w:rPr>
        <w:t>https://eu.bmstu.ru/ref/metodoc.</w:t>
      </w:r>
    </w:p>
    <w:p w14:paraId="3917A1AC" w14:textId="77777777" w:rsidR="000423B9" w:rsidRPr="000423B9" w:rsidRDefault="00F21E95" w:rsidP="000423B9">
      <w:pPr>
        <w:autoSpaceDE w:val="0"/>
        <w:autoSpaceDN w:val="0"/>
        <w:adjustRightInd w:val="0"/>
        <w:spacing w:after="0" w:line="360" w:lineRule="auto"/>
        <w:rPr>
          <w:rFonts w:cs="Times New Roman"/>
          <w:color w:val="000001"/>
          <w:szCs w:val="24"/>
        </w:rPr>
      </w:pPr>
      <w:r>
        <w:rPr>
          <w:rFonts w:cs="Times New Roman"/>
          <w:color w:val="000001"/>
          <w:szCs w:val="24"/>
        </w:rPr>
        <w:t>6. ВВЕДЕН ВПЕРВЫЕ</w:t>
      </w:r>
      <w:r w:rsidRPr="00983409">
        <w:rPr>
          <w:rFonts w:cs="Times New Roman"/>
          <w:color w:val="000001"/>
          <w:szCs w:val="24"/>
        </w:rPr>
        <w:t>, ПРОВЕДЕНА КОРРЕКЦИЯ.</w:t>
      </w:r>
    </w:p>
    <w:p w14:paraId="5AA22590" w14:textId="77777777" w:rsidR="000423B9" w:rsidRPr="000423B9" w:rsidRDefault="000423B9" w:rsidP="003318D8">
      <w:pPr>
        <w:autoSpaceDE w:val="0"/>
        <w:autoSpaceDN w:val="0"/>
        <w:adjustRightInd w:val="0"/>
        <w:spacing w:after="0"/>
        <w:rPr>
          <w:rFonts w:cs="Times New Roman"/>
          <w:color w:val="000001"/>
          <w:szCs w:val="24"/>
        </w:rPr>
      </w:pPr>
      <w:r w:rsidRPr="000423B9">
        <w:rPr>
          <w:rFonts w:cs="Times New Roman"/>
          <w:color w:val="000001"/>
          <w:szCs w:val="24"/>
        </w:rPr>
        <w:t xml:space="preserve">7. Подразделение ответственное за сбор и анализ предложений и замечаний по форме представления и содержанию данного стандарта – Управление образовательных </w:t>
      </w:r>
      <w:r w:rsidR="00236841">
        <w:rPr>
          <w:rFonts w:cs="Times New Roman"/>
          <w:color w:val="000001"/>
          <w:szCs w:val="24"/>
        </w:rPr>
        <w:t>стандартов и программ</w:t>
      </w:r>
      <w:r w:rsidRPr="000423B9">
        <w:rPr>
          <w:rFonts w:cs="Times New Roman"/>
          <w:color w:val="000001"/>
          <w:szCs w:val="24"/>
        </w:rPr>
        <w:t>.</w:t>
      </w:r>
    </w:p>
    <w:p w14:paraId="1987FC9A" w14:textId="77777777" w:rsidR="003318D8" w:rsidRDefault="003318D8" w:rsidP="003318D8">
      <w:pPr>
        <w:autoSpaceDE w:val="0"/>
        <w:autoSpaceDN w:val="0"/>
        <w:adjustRightInd w:val="0"/>
        <w:spacing w:after="0"/>
        <w:rPr>
          <w:rFonts w:cs="Times New Roman"/>
          <w:color w:val="000001"/>
          <w:szCs w:val="24"/>
        </w:rPr>
      </w:pPr>
    </w:p>
    <w:p w14:paraId="10F25A05" w14:textId="77777777" w:rsidR="000423B9" w:rsidRPr="003318D8" w:rsidRDefault="000423B9" w:rsidP="003318D8">
      <w:pPr>
        <w:autoSpaceDE w:val="0"/>
        <w:autoSpaceDN w:val="0"/>
        <w:adjustRightInd w:val="0"/>
        <w:spacing w:after="0"/>
        <w:rPr>
          <w:rFonts w:cs="Times New Roman"/>
          <w:szCs w:val="24"/>
        </w:rPr>
      </w:pPr>
      <w:r w:rsidRPr="000423B9">
        <w:rPr>
          <w:rFonts w:cs="Times New Roman"/>
          <w:color w:val="000001"/>
          <w:szCs w:val="24"/>
        </w:rPr>
        <w:t xml:space="preserve">Вы можете направить Ваши предложения и замечания по адресу </w:t>
      </w:r>
      <w:hyperlink r:id="rId11" w:history="1">
        <w:r w:rsidR="003318D8" w:rsidRPr="003318D8">
          <w:rPr>
            <w:rStyle w:val="a4"/>
            <w:rFonts w:cs="Times New Roman"/>
            <w:color w:val="auto"/>
            <w:szCs w:val="24"/>
            <w:u w:val="none"/>
          </w:rPr>
          <w:t>tsvetkov@bmstu.ru</w:t>
        </w:r>
      </w:hyperlink>
      <w:r w:rsidR="003318D8" w:rsidRPr="003318D8">
        <w:rPr>
          <w:rFonts w:cs="Times New Roman"/>
          <w:szCs w:val="24"/>
        </w:rPr>
        <w:t>.</w:t>
      </w:r>
    </w:p>
    <w:p w14:paraId="3C741C87" w14:textId="77777777" w:rsidR="003318D8" w:rsidRPr="000423B9" w:rsidRDefault="003318D8" w:rsidP="003318D8">
      <w:pPr>
        <w:autoSpaceDE w:val="0"/>
        <w:autoSpaceDN w:val="0"/>
        <w:adjustRightInd w:val="0"/>
        <w:spacing w:after="0"/>
        <w:rPr>
          <w:rFonts w:cs="Times New Roman"/>
          <w:color w:val="000001"/>
          <w:szCs w:val="24"/>
        </w:rPr>
      </w:pPr>
    </w:p>
    <w:p w14:paraId="4D772F0C" w14:textId="77777777" w:rsidR="000423B9" w:rsidRPr="000423B9" w:rsidRDefault="000423B9" w:rsidP="000423B9">
      <w:pPr>
        <w:autoSpaceDE w:val="0"/>
        <w:autoSpaceDN w:val="0"/>
        <w:adjustRightInd w:val="0"/>
        <w:spacing w:after="0" w:line="360" w:lineRule="auto"/>
        <w:rPr>
          <w:rFonts w:cs="Times New Roman"/>
          <w:color w:val="000001"/>
          <w:szCs w:val="24"/>
        </w:rPr>
      </w:pPr>
      <w:r w:rsidRPr="000423B9">
        <w:rPr>
          <w:rFonts w:cs="Times New Roman"/>
          <w:color w:val="000001"/>
          <w:szCs w:val="24"/>
        </w:rPr>
        <w:t>Информация о введении в действие (прекращении действия) настоящего стандарта доводится до всех заинтересованных лиц приказом Ректора.</w:t>
      </w:r>
    </w:p>
    <w:p w14:paraId="7054CE8D" w14:textId="77777777" w:rsidR="000423B9" w:rsidRPr="000423B9" w:rsidRDefault="000423B9" w:rsidP="000423B9">
      <w:pPr>
        <w:autoSpaceDE w:val="0"/>
        <w:autoSpaceDN w:val="0"/>
        <w:adjustRightInd w:val="0"/>
        <w:spacing w:after="0" w:line="360" w:lineRule="auto"/>
        <w:rPr>
          <w:rFonts w:cs="Times New Roman"/>
          <w:color w:val="000001"/>
          <w:szCs w:val="24"/>
        </w:rPr>
      </w:pPr>
      <w:r w:rsidRPr="000423B9">
        <w:rPr>
          <w:rFonts w:cs="Times New Roman"/>
          <w:color w:val="000001"/>
          <w:szCs w:val="24"/>
        </w:rPr>
        <w:t>Информация об изменениях к настоящему стандарту публикуется по месту размещения тек-</w:t>
      </w:r>
    </w:p>
    <w:p w14:paraId="0084E658" w14:textId="77777777" w:rsidR="000423B9" w:rsidRPr="003318D8" w:rsidRDefault="003A39CB" w:rsidP="000423B9">
      <w:pPr>
        <w:pStyle w:val="a5"/>
        <w:tabs>
          <w:tab w:val="left" w:pos="1536"/>
          <w:tab w:val="left" w:pos="2412"/>
        </w:tabs>
        <w:spacing w:before="0" w:after="0" w:line="360" w:lineRule="auto"/>
        <w:rPr>
          <w:rFonts w:asciiTheme="majorBidi" w:eastAsiaTheme="minorHAnsi" w:hAnsiTheme="majorBidi" w:cstheme="minorBidi"/>
          <w:b w:val="0"/>
          <w:bCs w:val="0"/>
          <w:caps w:val="0"/>
          <w:color w:val="auto"/>
          <w:szCs w:val="24"/>
        </w:rPr>
      </w:pPr>
      <w:r w:rsidRPr="000423B9">
        <w:rPr>
          <w:rFonts w:ascii="Times New Roman" w:hAnsi="Times New Roman" w:cs="Times New Roman"/>
          <w:b w:val="0"/>
          <w:caps w:val="0"/>
          <w:color w:val="000001"/>
          <w:szCs w:val="24"/>
        </w:rPr>
        <w:t xml:space="preserve">ста стандарта в разделе дополнительной информации на сайте </w:t>
      </w:r>
      <w:r w:rsidR="00F21E95" w:rsidRPr="00983409">
        <w:rPr>
          <w:rFonts w:ascii="Times New Roman" w:hAnsi="Times New Roman" w:cs="Times New Roman"/>
          <w:b w:val="0"/>
          <w:caps w:val="0"/>
          <w:color w:val="000001"/>
          <w:szCs w:val="24"/>
        </w:rPr>
        <w:t>https://eu.bmstu.ru/ref/metodoc.</w:t>
      </w:r>
    </w:p>
    <w:p w14:paraId="05857FD6" w14:textId="77777777" w:rsidR="000423B9" w:rsidRDefault="000423B9">
      <w:pPr>
        <w:spacing w:after="200" w:line="276" w:lineRule="auto"/>
      </w:pPr>
      <w:r>
        <w:br w:type="page"/>
      </w:r>
    </w:p>
    <w:sdt>
      <w:sdtPr>
        <w:rPr>
          <w:rFonts w:asciiTheme="majorBidi" w:eastAsiaTheme="minorHAnsi" w:hAnsiTheme="majorBidi" w:cstheme="minorBidi"/>
          <w:b w:val="0"/>
          <w:bCs w:val="0"/>
          <w:caps w:val="0"/>
          <w:color w:val="auto"/>
          <w:szCs w:val="24"/>
        </w:rPr>
        <w:id w:val="48030238"/>
        <w:docPartObj>
          <w:docPartGallery w:val="Table of Contents"/>
          <w:docPartUnique/>
        </w:docPartObj>
      </w:sdtPr>
      <w:sdtContent>
        <w:bookmarkStart w:id="1" w:name="Оглавление" w:displacedByCustomXml="prev"/>
        <w:p w14:paraId="6D85DB41" w14:textId="77777777" w:rsidR="000423B9" w:rsidRPr="00582846" w:rsidRDefault="000423B9" w:rsidP="000423B9">
          <w:pPr>
            <w:pStyle w:val="a5"/>
            <w:tabs>
              <w:tab w:val="left" w:pos="1536"/>
              <w:tab w:val="left" w:pos="2412"/>
            </w:tabs>
            <w:rPr>
              <w:rFonts w:asciiTheme="majorBidi" w:hAnsiTheme="majorBidi"/>
              <w:szCs w:val="24"/>
            </w:rPr>
          </w:pPr>
          <w:r w:rsidRPr="00716FCC">
            <w:rPr>
              <w:rFonts w:asciiTheme="majorBidi" w:hAnsiTheme="majorBidi"/>
              <w:b w:val="0"/>
              <w:szCs w:val="24"/>
            </w:rPr>
            <w:t>Оглавление</w:t>
          </w:r>
          <w:r>
            <w:rPr>
              <w:rFonts w:asciiTheme="majorBidi" w:hAnsiTheme="majorBidi"/>
              <w:szCs w:val="24"/>
            </w:rPr>
            <w:tab/>
          </w:r>
          <w:r>
            <w:rPr>
              <w:rFonts w:asciiTheme="majorBidi" w:hAnsiTheme="majorBidi"/>
              <w:szCs w:val="24"/>
            </w:rPr>
            <w:tab/>
          </w:r>
        </w:p>
        <w:bookmarkEnd w:id="1"/>
        <w:p w14:paraId="065F002A" w14:textId="77777777" w:rsidR="002D27FC" w:rsidRDefault="00F33588">
          <w:pPr>
            <w:pStyle w:val="11"/>
            <w:tabs>
              <w:tab w:val="right" w:leader="dot" w:pos="9627"/>
            </w:tabs>
            <w:rPr>
              <w:rFonts w:asciiTheme="minorHAnsi" w:eastAsiaTheme="minorEastAsia" w:hAnsiTheme="minorHAnsi" w:cstheme="minorBidi"/>
              <w:bCs w:val="0"/>
              <w:noProof/>
              <w:sz w:val="22"/>
              <w:szCs w:val="22"/>
              <w:lang w:eastAsia="ru-RU"/>
            </w:rPr>
          </w:pPr>
          <w:r w:rsidRPr="00582846">
            <w:rPr>
              <w:rFonts w:asciiTheme="majorBidi" w:hAnsiTheme="majorBidi" w:cstheme="majorBidi"/>
              <w:bCs w:val="0"/>
              <w:szCs w:val="24"/>
            </w:rPr>
            <w:fldChar w:fldCharType="begin"/>
          </w:r>
          <w:r w:rsidR="000423B9" w:rsidRPr="00582846">
            <w:rPr>
              <w:rFonts w:asciiTheme="majorBidi" w:hAnsiTheme="majorBidi" w:cstheme="majorBidi"/>
              <w:bCs w:val="0"/>
              <w:szCs w:val="24"/>
            </w:rPr>
            <w:instrText xml:space="preserve"> TOC \o "1-4" \h \z \u </w:instrText>
          </w:r>
          <w:r w:rsidRPr="00582846">
            <w:rPr>
              <w:rFonts w:asciiTheme="majorBidi" w:hAnsiTheme="majorBidi" w:cstheme="majorBidi"/>
              <w:bCs w:val="0"/>
              <w:szCs w:val="24"/>
            </w:rPr>
            <w:fldChar w:fldCharType="separate"/>
          </w:r>
          <w:hyperlink w:anchor="_Toc525905287" w:history="1">
            <w:r w:rsidR="002D27FC" w:rsidRPr="0058410A">
              <w:rPr>
                <w:rStyle w:val="a4"/>
                <w:noProof/>
              </w:rPr>
              <w:t>1. Область применения</w:t>
            </w:r>
            <w:r w:rsidR="002D27FC">
              <w:rPr>
                <w:noProof/>
                <w:webHidden/>
              </w:rPr>
              <w:tab/>
            </w:r>
            <w:r w:rsidR="002D27FC">
              <w:rPr>
                <w:noProof/>
                <w:webHidden/>
              </w:rPr>
              <w:fldChar w:fldCharType="begin"/>
            </w:r>
            <w:r w:rsidR="002D27FC">
              <w:rPr>
                <w:noProof/>
                <w:webHidden/>
              </w:rPr>
              <w:instrText xml:space="preserve"> PAGEREF _Toc525905287 \h </w:instrText>
            </w:r>
            <w:r w:rsidR="002D27FC">
              <w:rPr>
                <w:noProof/>
                <w:webHidden/>
              </w:rPr>
            </w:r>
            <w:r w:rsidR="002D27FC">
              <w:rPr>
                <w:noProof/>
                <w:webHidden/>
              </w:rPr>
              <w:fldChar w:fldCharType="separate"/>
            </w:r>
            <w:r w:rsidR="002D27FC">
              <w:rPr>
                <w:noProof/>
                <w:webHidden/>
              </w:rPr>
              <w:t>6</w:t>
            </w:r>
            <w:r w:rsidR="002D27FC">
              <w:rPr>
                <w:noProof/>
                <w:webHidden/>
              </w:rPr>
              <w:fldChar w:fldCharType="end"/>
            </w:r>
          </w:hyperlink>
        </w:p>
        <w:p w14:paraId="0595F8BE" w14:textId="77777777" w:rsidR="002D27FC" w:rsidRDefault="00293B86">
          <w:pPr>
            <w:pStyle w:val="11"/>
            <w:tabs>
              <w:tab w:val="right" w:leader="dot" w:pos="9627"/>
            </w:tabs>
            <w:rPr>
              <w:rFonts w:asciiTheme="minorHAnsi" w:eastAsiaTheme="minorEastAsia" w:hAnsiTheme="minorHAnsi" w:cstheme="minorBidi"/>
              <w:bCs w:val="0"/>
              <w:noProof/>
              <w:sz w:val="22"/>
              <w:szCs w:val="22"/>
              <w:lang w:eastAsia="ru-RU"/>
            </w:rPr>
          </w:pPr>
          <w:hyperlink w:anchor="_Toc525905288" w:history="1">
            <w:r w:rsidR="002D27FC" w:rsidRPr="0058410A">
              <w:rPr>
                <w:rStyle w:val="a4"/>
                <w:noProof/>
              </w:rPr>
              <w:t>2. Нормативные ссылки</w:t>
            </w:r>
            <w:r w:rsidR="002D27FC">
              <w:rPr>
                <w:noProof/>
                <w:webHidden/>
              </w:rPr>
              <w:tab/>
            </w:r>
            <w:r w:rsidR="002D27FC">
              <w:rPr>
                <w:noProof/>
                <w:webHidden/>
              </w:rPr>
              <w:fldChar w:fldCharType="begin"/>
            </w:r>
            <w:r w:rsidR="002D27FC">
              <w:rPr>
                <w:noProof/>
                <w:webHidden/>
              </w:rPr>
              <w:instrText xml:space="preserve"> PAGEREF _Toc525905288 \h </w:instrText>
            </w:r>
            <w:r w:rsidR="002D27FC">
              <w:rPr>
                <w:noProof/>
                <w:webHidden/>
              </w:rPr>
            </w:r>
            <w:r w:rsidR="002D27FC">
              <w:rPr>
                <w:noProof/>
                <w:webHidden/>
              </w:rPr>
              <w:fldChar w:fldCharType="separate"/>
            </w:r>
            <w:r w:rsidR="002D27FC">
              <w:rPr>
                <w:noProof/>
                <w:webHidden/>
              </w:rPr>
              <w:t>6</w:t>
            </w:r>
            <w:r w:rsidR="002D27FC">
              <w:rPr>
                <w:noProof/>
                <w:webHidden/>
              </w:rPr>
              <w:fldChar w:fldCharType="end"/>
            </w:r>
          </w:hyperlink>
        </w:p>
        <w:p w14:paraId="65744E50" w14:textId="77777777" w:rsidR="002D27FC" w:rsidRDefault="00293B86">
          <w:pPr>
            <w:pStyle w:val="11"/>
            <w:tabs>
              <w:tab w:val="right" w:leader="dot" w:pos="9627"/>
            </w:tabs>
            <w:rPr>
              <w:rFonts w:asciiTheme="minorHAnsi" w:eastAsiaTheme="minorEastAsia" w:hAnsiTheme="minorHAnsi" w:cstheme="minorBidi"/>
              <w:bCs w:val="0"/>
              <w:noProof/>
              <w:sz w:val="22"/>
              <w:szCs w:val="22"/>
              <w:lang w:eastAsia="ru-RU"/>
            </w:rPr>
          </w:pPr>
          <w:hyperlink w:anchor="_Toc525905289" w:history="1">
            <w:r w:rsidR="002D27FC" w:rsidRPr="0058410A">
              <w:rPr>
                <w:rStyle w:val="a4"/>
                <w:rFonts w:cs="Arial"/>
                <w:noProof/>
                <w:shd w:val="clear" w:color="auto" w:fill="FFFFFF"/>
              </w:rPr>
              <w:t>4. Система учебных изданий по дисциплине</w:t>
            </w:r>
            <w:r w:rsidR="002D27FC">
              <w:rPr>
                <w:noProof/>
                <w:webHidden/>
              </w:rPr>
              <w:tab/>
            </w:r>
            <w:r w:rsidR="002D27FC">
              <w:rPr>
                <w:noProof/>
                <w:webHidden/>
              </w:rPr>
              <w:fldChar w:fldCharType="begin"/>
            </w:r>
            <w:r w:rsidR="002D27FC">
              <w:rPr>
                <w:noProof/>
                <w:webHidden/>
              </w:rPr>
              <w:instrText xml:space="preserve"> PAGEREF _Toc525905289 \h </w:instrText>
            </w:r>
            <w:r w:rsidR="002D27FC">
              <w:rPr>
                <w:noProof/>
                <w:webHidden/>
              </w:rPr>
            </w:r>
            <w:r w:rsidR="002D27FC">
              <w:rPr>
                <w:noProof/>
                <w:webHidden/>
              </w:rPr>
              <w:fldChar w:fldCharType="separate"/>
            </w:r>
            <w:r w:rsidR="002D27FC">
              <w:rPr>
                <w:noProof/>
                <w:webHidden/>
              </w:rPr>
              <w:t>6</w:t>
            </w:r>
            <w:r w:rsidR="002D27FC">
              <w:rPr>
                <w:noProof/>
                <w:webHidden/>
              </w:rPr>
              <w:fldChar w:fldCharType="end"/>
            </w:r>
          </w:hyperlink>
        </w:p>
        <w:p w14:paraId="39ED433B" w14:textId="77777777" w:rsidR="002D27FC" w:rsidRDefault="00293B86">
          <w:pPr>
            <w:pStyle w:val="11"/>
            <w:tabs>
              <w:tab w:val="right" w:leader="dot" w:pos="9627"/>
            </w:tabs>
            <w:rPr>
              <w:rFonts w:asciiTheme="minorHAnsi" w:eastAsiaTheme="minorEastAsia" w:hAnsiTheme="minorHAnsi" w:cstheme="minorBidi"/>
              <w:bCs w:val="0"/>
              <w:noProof/>
              <w:sz w:val="22"/>
              <w:szCs w:val="22"/>
              <w:lang w:eastAsia="ru-RU"/>
            </w:rPr>
          </w:pPr>
          <w:hyperlink w:anchor="_Toc525905290" w:history="1">
            <w:r w:rsidR="002D27FC" w:rsidRPr="0058410A">
              <w:rPr>
                <w:rStyle w:val="a4"/>
                <w:noProof/>
              </w:rPr>
              <w:t>5. Принципы проектирования и нормы качества учебных изданий</w:t>
            </w:r>
            <w:r w:rsidR="002D27FC">
              <w:rPr>
                <w:noProof/>
                <w:webHidden/>
              </w:rPr>
              <w:tab/>
            </w:r>
            <w:r w:rsidR="002D27FC">
              <w:rPr>
                <w:noProof/>
                <w:webHidden/>
              </w:rPr>
              <w:fldChar w:fldCharType="begin"/>
            </w:r>
            <w:r w:rsidR="002D27FC">
              <w:rPr>
                <w:noProof/>
                <w:webHidden/>
              </w:rPr>
              <w:instrText xml:space="preserve"> PAGEREF _Toc525905290 \h </w:instrText>
            </w:r>
            <w:r w:rsidR="002D27FC">
              <w:rPr>
                <w:noProof/>
                <w:webHidden/>
              </w:rPr>
            </w:r>
            <w:r w:rsidR="002D27FC">
              <w:rPr>
                <w:noProof/>
                <w:webHidden/>
              </w:rPr>
              <w:fldChar w:fldCharType="separate"/>
            </w:r>
            <w:r w:rsidR="002D27FC">
              <w:rPr>
                <w:noProof/>
                <w:webHidden/>
              </w:rPr>
              <w:t>8</w:t>
            </w:r>
            <w:r w:rsidR="002D27FC">
              <w:rPr>
                <w:noProof/>
                <w:webHidden/>
              </w:rPr>
              <w:fldChar w:fldCharType="end"/>
            </w:r>
          </w:hyperlink>
        </w:p>
        <w:p w14:paraId="5E39050D" w14:textId="77777777" w:rsidR="002D27FC" w:rsidRDefault="00293B86">
          <w:pPr>
            <w:pStyle w:val="21"/>
            <w:rPr>
              <w:rFonts w:asciiTheme="minorHAnsi" w:eastAsiaTheme="minorEastAsia" w:hAnsiTheme="minorHAnsi" w:cstheme="minorBidi"/>
              <w:iCs w:val="0"/>
              <w:noProof/>
              <w:sz w:val="22"/>
              <w:szCs w:val="22"/>
              <w:lang w:eastAsia="ru-RU"/>
            </w:rPr>
          </w:pPr>
          <w:hyperlink w:anchor="_Toc525905291" w:history="1">
            <w:r w:rsidR="002D27FC" w:rsidRPr="0058410A">
              <w:rPr>
                <w:rStyle w:val="a4"/>
                <w:noProof/>
              </w:rPr>
              <w:t>5.1.</w:t>
            </w:r>
            <w:r w:rsidR="002D27FC">
              <w:rPr>
                <w:rFonts w:asciiTheme="minorHAnsi" w:eastAsiaTheme="minorEastAsia" w:hAnsiTheme="minorHAnsi" w:cstheme="minorBidi"/>
                <w:iCs w:val="0"/>
                <w:noProof/>
                <w:sz w:val="22"/>
                <w:szCs w:val="22"/>
                <w:lang w:eastAsia="ru-RU"/>
              </w:rPr>
              <w:tab/>
            </w:r>
            <w:r w:rsidR="002D27FC" w:rsidRPr="0058410A">
              <w:rPr>
                <w:rStyle w:val="a4"/>
                <w:noProof/>
              </w:rPr>
              <w:t>Дидактические требования к содержанию</w:t>
            </w:r>
            <w:r w:rsidR="002D27FC">
              <w:rPr>
                <w:noProof/>
                <w:webHidden/>
              </w:rPr>
              <w:tab/>
            </w:r>
            <w:r w:rsidR="002D27FC">
              <w:rPr>
                <w:noProof/>
                <w:webHidden/>
              </w:rPr>
              <w:fldChar w:fldCharType="begin"/>
            </w:r>
            <w:r w:rsidR="002D27FC">
              <w:rPr>
                <w:noProof/>
                <w:webHidden/>
              </w:rPr>
              <w:instrText xml:space="preserve"> PAGEREF _Toc525905291 \h </w:instrText>
            </w:r>
            <w:r w:rsidR="002D27FC">
              <w:rPr>
                <w:noProof/>
                <w:webHidden/>
              </w:rPr>
            </w:r>
            <w:r w:rsidR="002D27FC">
              <w:rPr>
                <w:noProof/>
                <w:webHidden/>
              </w:rPr>
              <w:fldChar w:fldCharType="separate"/>
            </w:r>
            <w:r w:rsidR="002D27FC">
              <w:rPr>
                <w:noProof/>
                <w:webHidden/>
              </w:rPr>
              <w:t>8</w:t>
            </w:r>
            <w:r w:rsidR="002D27FC">
              <w:rPr>
                <w:noProof/>
                <w:webHidden/>
              </w:rPr>
              <w:fldChar w:fldCharType="end"/>
            </w:r>
          </w:hyperlink>
        </w:p>
        <w:p w14:paraId="4C839CA9" w14:textId="77777777" w:rsidR="002D27FC" w:rsidRDefault="00293B86">
          <w:pPr>
            <w:pStyle w:val="21"/>
            <w:rPr>
              <w:rFonts w:asciiTheme="minorHAnsi" w:eastAsiaTheme="minorEastAsia" w:hAnsiTheme="minorHAnsi" w:cstheme="minorBidi"/>
              <w:iCs w:val="0"/>
              <w:noProof/>
              <w:sz w:val="22"/>
              <w:szCs w:val="22"/>
              <w:lang w:eastAsia="ru-RU"/>
            </w:rPr>
          </w:pPr>
          <w:hyperlink w:anchor="_Toc525905292" w:history="1">
            <w:r w:rsidR="002D27FC" w:rsidRPr="0058410A">
              <w:rPr>
                <w:rStyle w:val="a4"/>
                <w:noProof/>
              </w:rPr>
              <w:t>5.2.</w:t>
            </w:r>
            <w:r w:rsidR="002D27FC">
              <w:rPr>
                <w:rFonts w:asciiTheme="minorHAnsi" w:eastAsiaTheme="minorEastAsia" w:hAnsiTheme="minorHAnsi" w:cstheme="minorBidi"/>
                <w:iCs w:val="0"/>
                <w:noProof/>
                <w:sz w:val="22"/>
                <w:szCs w:val="22"/>
                <w:lang w:eastAsia="ru-RU"/>
              </w:rPr>
              <w:tab/>
            </w:r>
            <w:r w:rsidR="002D27FC" w:rsidRPr="0058410A">
              <w:rPr>
                <w:rStyle w:val="a4"/>
                <w:noProof/>
              </w:rPr>
              <w:t>Представление учебного материала</w:t>
            </w:r>
            <w:r w:rsidR="002D27FC">
              <w:rPr>
                <w:noProof/>
                <w:webHidden/>
              </w:rPr>
              <w:tab/>
            </w:r>
            <w:r w:rsidR="002D27FC">
              <w:rPr>
                <w:noProof/>
                <w:webHidden/>
              </w:rPr>
              <w:fldChar w:fldCharType="begin"/>
            </w:r>
            <w:r w:rsidR="002D27FC">
              <w:rPr>
                <w:noProof/>
                <w:webHidden/>
              </w:rPr>
              <w:instrText xml:space="preserve"> PAGEREF _Toc525905292 \h </w:instrText>
            </w:r>
            <w:r w:rsidR="002D27FC">
              <w:rPr>
                <w:noProof/>
                <w:webHidden/>
              </w:rPr>
            </w:r>
            <w:r w:rsidR="002D27FC">
              <w:rPr>
                <w:noProof/>
                <w:webHidden/>
              </w:rPr>
              <w:fldChar w:fldCharType="separate"/>
            </w:r>
            <w:r w:rsidR="002D27FC">
              <w:rPr>
                <w:noProof/>
                <w:webHidden/>
              </w:rPr>
              <w:t>9</w:t>
            </w:r>
            <w:r w:rsidR="002D27FC">
              <w:rPr>
                <w:noProof/>
                <w:webHidden/>
              </w:rPr>
              <w:fldChar w:fldCharType="end"/>
            </w:r>
          </w:hyperlink>
        </w:p>
        <w:p w14:paraId="701DF089" w14:textId="77777777" w:rsidR="002D27FC" w:rsidRDefault="00293B86">
          <w:pPr>
            <w:pStyle w:val="11"/>
            <w:tabs>
              <w:tab w:val="left" w:pos="482"/>
              <w:tab w:val="right" w:leader="dot" w:pos="9627"/>
            </w:tabs>
            <w:rPr>
              <w:rFonts w:asciiTheme="minorHAnsi" w:eastAsiaTheme="minorEastAsia" w:hAnsiTheme="minorHAnsi" w:cstheme="minorBidi"/>
              <w:bCs w:val="0"/>
              <w:noProof/>
              <w:sz w:val="22"/>
              <w:szCs w:val="22"/>
              <w:lang w:eastAsia="ru-RU"/>
            </w:rPr>
          </w:pPr>
          <w:hyperlink w:anchor="_Toc525905293" w:history="1">
            <w:r w:rsidR="002D27FC" w:rsidRPr="0058410A">
              <w:rPr>
                <w:rStyle w:val="a4"/>
                <w:rFonts w:eastAsia="TTE88o00"/>
                <w:noProof/>
              </w:rPr>
              <w:t>6.</w:t>
            </w:r>
            <w:r w:rsidR="002D27FC">
              <w:rPr>
                <w:rFonts w:asciiTheme="minorHAnsi" w:eastAsiaTheme="minorEastAsia" w:hAnsiTheme="minorHAnsi" w:cstheme="minorBidi"/>
                <w:bCs w:val="0"/>
                <w:noProof/>
                <w:sz w:val="22"/>
                <w:szCs w:val="22"/>
                <w:lang w:eastAsia="ru-RU"/>
              </w:rPr>
              <w:tab/>
            </w:r>
            <w:r w:rsidR="002D27FC" w:rsidRPr="0058410A">
              <w:rPr>
                <w:rStyle w:val="a4"/>
                <w:noProof/>
              </w:rPr>
              <w:t>Структура учебного издания</w:t>
            </w:r>
            <w:r w:rsidR="002D27FC">
              <w:rPr>
                <w:noProof/>
                <w:webHidden/>
              </w:rPr>
              <w:tab/>
            </w:r>
            <w:r w:rsidR="002D27FC">
              <w:rPr>
                <w:noProof/>
                <w:webHidden/>
              </w:rPr>
              <w:fldChar w:fldCharType="begin"/>
            </w:r>
            <w:r w:rsidR="002D27FC">
              <w:rPr>
                <w:noProof/>
                <w:webHidden/>
              </w:rPr>
              <w:instrText xml:space="preserve"> PAGEREF _Toc525905293 \h </w:instrText>
            </w:r>
            <w:r w:rsidR="002D27FC">
              <w:rPr>
                <w:noProof/>
                <w:webHidden/>
              </w:rPr>
            </w:r>
            <w:r w:rsidR="002D27FC">
              <w:rPr>
                <w:noProof/>
                <w:webHidden/>
              </w:rPr>
              <w:fldChar w:fldCharType="separate"/>
            </w:r>
            <w:r w:rsidR="002D27FC">
              <w:rPr>
                <w:noProof/>
                <w:webHidden/>
              </w:rPr>
              <w:t>10</w:t>
            </w:r>
            <w:r w:rsidR="002D27FC">
              <w:rPr>
                <w:noProof/>
                <w:webHidden/>
              </w:rPr>
              <w:fldChar w:fldCharType="end"/>
            </w:r>
          </w:hyperlink>
        </w:p>
        <w:p w14:paraId="47A19C40" w14:textId="77777777" w:rsidR="002D27FC" w:rsidRDefault="00293B86">
          <w:pPr>
            <w:pStyle w:val="21"/>
            <w:rPr>
              <w:rFonts w:asciiTheme="minorHAnsi" w:eastAsiaTheme="minorEastAsia" w:hAnsiTheme="minorHAnsi" w:cstheme="minorBidi"/>
              <w:iCs w:val="0"/>
              <w:noProof/>
              <w:sz w:val="22"/>
              <w:szCs w:val="22"/>
              <w:lang w:eastAsia="ru-RU"/>
            </w:rPr>
          </w:pPr>
          <w:hyperlink w:anchor="_Toc525905294" w:history="1">
            <w:r w:rsidR="002D27FC" w:rsidRPr="0058410A">
              <w:rPr>
                <w:rStyle w:val="a4"/>
                <w:noProof/>
              </w:rPr>
              <w:t>6.1. Титульный лист</w:t>
            </w:r>
            <w:r w:rsidR="002D27FC">
              <w:rPr>
                <w:noProof/>
                <w:webHidden/>
              </w:rPr>
              <w:tab/>
            </w:r>
            <w:r w:rsidR="002D27FC">
              <w:rPr>
                <w:noProof/>
                <w:webHidden/>
              </w:rPr>
              <w:fldChar w:fldCharType="begin"/>
            </w:r>
            <w:r w:rsidR="002D27FC">
              <w:rPr>
                <w:noProof/>
                <w:webHidden/>
              </w:rPr>
              <w:instrText xml:space="preserve"> PAGEREF _Toc525905294 \h </w:instrText>
            </w:r>
            <w:r w:rsidR="002D27FC">
              <w:rPr>
                <w:noProof/>
                <w:webHidden/>
              </w:rPr>
            </w:r>
            <w:r w:rsidR="002D27FC">
              <w:rPr>
                <w:noProof/>
                <w:webHidden/>
              </w:rPr>
              <w:fldChar w:fldCharType="separate"/>
            </w:r>
            <w:r w:rsidR="002D27FC">
              <w:rPr>
                <w:noProof/>
                <w:webHidden/>
              </w:rPr>
              <w:t>10</w:t>
            </w:r>
            <w:r w:rsidR="002D27FC">
              <w:rPr>
                <w:noProof/>
                <w:webHidden/>
              </w:rPr>
              <w:fldChar w:fldCharType="end"/>
            </w:r>
          </w:hyperlink>
        </w:p>
        <w:p w14:paraId="1DF40D0F" w14:textId="77777777" w:rsidR="002D27FC" w:rsidRDefault="00293B86">
          <w:pPr>
            <w:pStyle w:val="21"/>
            <w:rPr>
              <w:rFonts w:asciiTheme="minorHAnsi" w:eastAsiaTheme="minorEastAsia" w:hAnsiTheme="minorHAnsi" w:cstheme="minorBidi"/>
              <w:iCs w:val="0"/>
              <w:noProof/>
              <w:sz w:val="22"/>
              <w:szCs w:val="22"/>
              <w:lang w:eastAsia="ru-RU"/>
            </w:rPr>
          </w:pPr>
          <w:hyperlink w:anchor="_Toc525905295" w:history="1">
            <w:r w:rsidR="002D27FC" w:rsidRPr="0058410A">
              <w:rPr>
                <w:rStyle w:val="a4"/>
                <w:noProof/>
              </w:rPr>
              <w:t>6.2. Оборот титульного листа</w:t>
            </w:r>
            <w:r w:rsidR="002D27FC">
              <w:rPr>
                <w:noProof/>
                <w:webHidden/>
              </w:rPr>
              <w:tab/>
            </w:r>
            <w:r w:rsidR="002D27FC">
              <w:rPr>
                <w:noProof/>
                <w:webHidden/>
              </w:rPr>
              <w:fldChar w:fldCharType="begin"/>
            </w:r>
            <w:r w:rsidR="002D27FC">
              <w:rPr>
                <w:noProof/>
                <w:webHidden/>
              </w:rPr>
              <w:instrText xml:space="preserve"> PAGEREF _Toc525905295 \h </w:instrText>
            </w:r>
            <w:r w:rsidR="002D27FC">
              <w:rPr>
                <w:noProof/>
                <w:webHidden/>
              </w:rPr>
            </w:r>
            <w:r w:rsidR="002D27FC">
              <w:rPr>
                <w:noProof/>
                <w:webHidden/>
              </w:rPr>
              <w:fldChar w:fldCharType="separate"/>
            </w:r>
            <w:r w:rsidR="002D27FC">
              <w:rPr>
                <w:noProof/>
                <w:webHidden/>
              </w:rPr>
              <w:t>11</w:t>
            </w:r>
            <w:r w:rsidR="002D27FC">
              <w:rPr>
                <w:noProof/>
                <w:webHidden/>
              </w:rPr>
              <w:fldChar w:fldCharType="end"/>
            </w:r>
          </w:hyperlink>
        </w:p>
        <w:p w14:paraId="36A5A8B4" w14:textId="77777777" w:rsidR="002D27FC" w:rsidRDefault="00293B86">
          <w:pPr>
            <w:pStyle w:val="21"/>
            <w:rPr>
              <w:rFonts w:asciiTheme="minorHAnsi" w:eastAsiaTheme="minorEastAsia" w:hAnsiTheme="minorHAnsi" w:cstheme="minorBidi"/>
              <w:iCs w:val="0"/>
              <w:noProof/>
              <w:sz w:val="22"/>
              <w:szCs w:val="22"/>
              <w:lang w:eastAsia="ru-RU"/>
            </w:rPr>
          </w:pPr>
          <w:hyperlink w:anchor="_Toc525905296" w:history="1">
            <w:r w:rsidR="002D27FC" w:rsidRPr="0058410A">
              <w:rPr>
                <w:rStyle w:val="a4"/>
                <w:noProof/>
              </w:rPr>
              <w:t>6.3. Оглавление</w:t>
            </w:r>
            <w:r w:rsidR="002D27FC">
              <w:rPr>
                <w:noProof/>
                <w:webHidden/>
              </w:rPr>
              <w:tab/>
            </w:r>
            <w:r w:rsidR="002D27FC">
              <w:rPr>
                <w:noProof/>
                <w:webHidden/>
              </w:rPr>
              <w:fldChar w:fldCharType="begin"/>
            </w:r>
            <w:r w:rsidR="002D27FC">
              <w:rPr>
                <w:noProof/>
                <w:webHidden/>
              </w:rPr>
              <w:instrText xml:space="preserve"> PAGEREF _Toc525905296 \h </w:instrText>
            </w:r>
            <w:r w:rsidR="002D27FC">
              <w:rPr>
                <w:noProof/>
                <w:webHidden/>
              </w:rPr>
            </w:r>
            <w:r w:rsidR="002D27FC">
              <w:rPr>
                <w:noProof/>
                <w:webHidden/>
              </w:rPr>
              <w:fldChar w:fldCharType="separate"/>
            </w:r>
            <w:r w:rsidR="002D27FC">
              <w:rPr>
                <w:noProof/>
                <w:webHidden/>
              </w:rPr>
              <w:t>12</w:t>
            </w:r>
            <w:r w:rsidR="002D27FC">
              <w:rPr>
                <w:noProof/>
                <w:webHidden/>
              </w:rPr>
              <w:fldChar w:fldCharType="end"/>
            </w:r>
          </w:hyperlink>
        </w:p>
        <w:p w14:paraId="0C45DA56" w14:textId="77777777" w:rsidR="002D27FC" w:rsidRDefault="00293B86">
          <w:pPr>
            <w:pStyle w:val="31"/>
            <w:rPr>
              <w:rFonts w:asciiTheme="minorHAnsi" w:eastAsiaTheme="minorEastAsia" w:hAnsiTheme="minorHAnsi" w:cstheme="minorBidi"/>
              <w:noProof/>
              <w:sz w:val="22"/>
              <w:szCs w:val="22"/>
              <w:lang w:eastAsia="ru-RU"/>
            </w:rPr>
          </w:pPr>
          <w:hyperlink w:anchor="_Toc525905297" w:history="1">
            <w:r w:rsidR="002D27FC" w:rsidRPr="0058410A">
              <w:rPr>
                <w:rStyle w:val="a4"/>
                <w:noProof/>
              </w:rPr>
              <w:t xml:space="preserve">1.1.2. Технология </w:t>
            </w:r>
            <w:r w:rsidR="002D27FC" w:rsidRPr="0058410A">
              <w:rPr>
                <w:rStyle w:val="a4"/>
                <w:caps/>
                <w:noProof/>
              </w:rPr>
              <w:t>кмоп</w:t>
            </w:r>
            <w:r w:rsidR="002D27FC" w:rsidRPr="0058410A">
              <w:rPr>
                <w:rStyle w:val="a4"/>
                <w:noProof/>
              </w:rPr>
              <w:t xml:space="preserve"> микросхем</w:t>
            </w:r>
            <w:r w:rsidR="002D27FC">
              <w:rPr>
                <w:noProof/>
                <w:webHidden/>
              </w:rPr>
              <w:tab/>
            </w:r>
            <w:r w:rsidR="002D27FC">
              <w:rPr>
                <w:noProof/>
                <w:webHidden/>
              </w:rPr>
              <w:fldChar w:fldCharType="begin"/>
            </w:r>
            <w:r w:rsidR="002D27FC">
              <w:rPr>
                <w:noProof/>
                <w:webHidden/>
              </w:rPr>
              <w:instrText xml:space="preserve"> PAGEREF _Toc525905297 \h </w:instrText>
            </w:r>
            <w:r w:rsidR="002D27FC">
              <w:rPr>
                <w:noProof/>
                <w:webHidden/>
              </w:rPr>
            </w:r>
            <w:r w:rsidR="002D27FC">
              <w:rPr>
                <w:noProof/>
                <w:webHidden/>
              </w:rPr>
              <w:fldChar w:fldCharType="separate"/>
            </w:r>
            <w:r w:rsidR="002D27FC">
              <w:rPr>
                <w:noProof/>
                <w:webHidden/>
              </w:rPr>
              <w:t>12</w:t>
            </w:r>
            <w:r w:rsidR="002D27FC">
              <w:rPr>
                <w:noProof/>
                <w:webHidden/>
              </w:rPr>
              <w:fldChar w:fldCharType="end"/>
            </w:r>
          </w:hyperlink>
        </w:p>
        <w:p w14:paraId="6ED5B9A8" w14:textId="77777777" w:rsidR="002D27FC" w:rsidRDefault="00293B86">
          <w:pPr>
            <w:pStyle w:val="31"/>
            <w:rPr>
              <w:rFonts w:asciiTheme="minorHAnsi" w:eastAsiaTheme="minorEastAsia" w:hAnsiTheme="minorHAnsi" w:cstheme="minorBidi"/>
              <w:noProof/>
              <w:sz w:val="22"/>
              <w:szCs w:val="22"/>
              <w:lang w:eastAsia="ru-RU"/>
            </w:rPr>
          </w:pPr>
          <w:hyperlink w:anchor="_Toc525905298" w:history="1">
            <w:r w:rsidR="002D27FC" w:rsidRPr="0058410A">
              <w:rPr>
                <w:rStyle w:val="a4"/>
                <w:noProof/>
              </w:rPr>
              <w:t>1.2.2. Технические характеристики  микродатчика</w:t>
            </w:r>
            <w:r w:rsidR="002D27FC">
              <w:rPr>
                <w:noProof/>
                <w:webHidden/>
              </w:rPr>
              <w:tab/>
            </w:r>
            <w:r w:rsidR="002D27FC">
              <w:rPr>
                <w:noProof/>
                <w:webHidden/>
              </w:rPr>
              <w:fldChar w:fldCharType="begin"/>
            </w:r>
            <w:r w:rsidR="002D27FC">
              <w:rPr>
                <w:noProof/>
                <w:webHidden/>
              </w:rPr>
              <w:instrText xml:space="preserve"> PAGEREF _Toc525905298 \h </w:instrText>
            </w:r>
            <w:r w:rsidR="002D27FC">
              <w:rPr>
                <w:noProof/>
                <w:webHidden/>
              </w:rPr>
            </w:r>
            <w:r w:rsidR="002D27FC">
              <w:rPr>
                <w:noProof/>
                <w:webHidden/>
              </w:rPr>
              <w:fldChar w:fldCharType="separate"/>
            </w:r>
            <w:r w:rsidR="002D27FC">
              <w:rPr>
                <w:noProof/>
                <w:webHidden/>
              </w:rPr>
              <w:t>12</w:t>
            </w:r>
            <w:r w:rsidR="002D27FC">
              <w:rPr>
                <w:noProof/>
                <w:webHidden/>
              </w:rPr>
              <w:fldChar w:fldCharType="end"/>
            </w:r>
          </w:hyperlink>
        </w:p>
        <w:p w14:paraId="18404683" w14:textId="77777777" w:rsidR="002D27FC" w:rsidRDefault="00293B86">
          <w:pPr>
            <w:pStyle w:val="31"/>
            <w:rPr>
              <w:rFonts w:asciiTheme="minorHAnsi" w:eastAsiaTheme="minorEastAsia" w:hAnsiTheme="minorHAnsi" w:cstheme="minorBidi"/>
              <w:noProof/>
              <w:sz w:val="22"/>
              <w:szCs w:val="22"/>
              <w:lang w:eastAsia="ru-RU"/>
            </w:rPr>
          </w:pPr>
          <w:hyperlink w:anchor="_Toc525905299" w:history="1">
            <w:r w:rsidR="002D27FC" w:rsidRPr="0058410A">
              <w:rPr>
                <w:rStyle w:val="a4"/>
                <w:noProof/>
              </w:rPr>
              <w:t>2.1.1. Электрические параметры</w:t>
            </w:r>
            <w:r w:rsidR="002D27FC">
              <w:rPr>
                <w:noProof/>
                <w:webHidden/>
              </w:rPr>
              <w:tab/>
            </w:r>
            <w:r w:rsidR="002D27FC">
              <w:rPr>
                <w:noProof/>
                <w:webHidden/>
              </w:rPr>
              <w:fldChar w:fldCharType="begin"/>
            </w:r>
            <w:r w:rsidR="002D27FC">
              <w:rPr>
                <w:noProof/>
                <w:webHidden/>
              </w:rPr>
              <w:instrText xml:space="preserve"> PAGEREF _Toc525905299 \h </w:instrText>
            </w:r>
            <w:r w:rsidR="002D27FC">
              <w:rPr>
                <w:noProof/>
                <w:webHidden/>
              </w:rPr>
            </w:r>
            <w:r w:rsidR="002D27FC">
              <w:rPr>
                <w:noProof/>
                <w:webHidden/>
              </w:rPr>
              <w:fldChar w:fldCharType="separate"/>
            </w:r>
            <w:r w:rsidR="002D27FC">
              <w:rPr>
                <w:noProof/>
                <w:webHidden/>
              </w:rPr>
              <w:t>13</w:t>
            </w:r>
            <w:r w:rsidR="002D27FC">
              <w:rPr>
                <w:noProof/>
                <w:webHidden/>
              </w:rPr>
              <w:fldChar w:fldCharType="end"/>
            </w:r>
          </w:hyperlink>
        </w:p>
        <w:p w14:paraId="74DDD964" w14:textId="77777777" w:rsidR="002D27FC" w:rsidRDefault="00293B86">
          <w:pPr>
            <w:pStyle w:val="31"/>
            <w:rPr>
              <w:rFonts w:asciiTheme="minorHAnsi" w:eastAsiaTheme="minorEastAsia" w:hAnsiTheme="minorHAnsi" w:cstheme="minorBidi"/>
              <w:noProof/>
              <w:sz w:val="22"/>
              <w:szCs w:val="22"/>
              <w:lang w:eastAsia="ru-RU"/>
            </w:rPr>
          </w:pPr>
          <w:hyperlink w:anchor="_Toc525905300" w:history="1">
            <w:r w:rsidR="002D27FC" w:rsidRPr="0058410A">
              <w:rPr>
                <w:rStyle w:val="a4"/>
                <w:noProof/>
              </w:rPr>
              <w:t>2.1.2. Геометрические параметры</w:t>
            </w:r>
            <w:r w:rsidR="002D27FC">
              <w:rPr>
                <w:noProof/>
                <w:webHidden/>
              </w:rPr>
              <w:tab/>
            </w:r>
            <w:r w:rsidR="002D27FC">
              <w:rPr>
                <w:noProof/>
                <w:webHidden/>
              </w:rPr>
              <w:fldChar w:fldCharType="begin"/>
            </w:r>
            <w:r w:rsidR="002D27FC">
              <w:rPr>
                <w:noProof/>
                <w:webHidden/>
              </w:rPr>
              <w:instrText xml:space="preserve"> PAGEREF _Toc525905300 \h </w:instrText>
            </w:r>
            <w:r w:rsidR="002D27FC">
              <w:rPr>
                <w:noProof/>
                <w:webHidden/>
              </w:rPr>
            </w:r>
            <w:r w:rsidR="002D27FC">
              <w:rPr>
                <w:noProof/>
                <w:webHidden/>
              </w:rPr>
              <w:fldChar w:fldCharType="separate"/>
            </w:r>
            <w:r w:rsidR="002D27FC">
              <w:rPr>
                <w:noProof/>
                <w:webHidden/>
              </w:rPr>
              <w:t>13</w:t>
            </w:r>
            <w:r w:rsidR="002D27FC">
              <w:rPr>
                <w:noProof/>
                <w:webHidden/>
              </w:rPr>
              <w:fldChar w:fldCharType="end"/>
            </w:r>
          </w:hyperlink>
        </w:p>
        <w:p w14:paraId="7DE9CE4E" w14:textId="77777777" w:rsidR="002D27FC" w:rsidRDefault="00293B86">
          <w:pPr>
            <w:pStyle w:val="21"/>
            <w:rPr>
              <w:rFonts w:asciiTheme="minorHAnsi" w:eastAsiaTheme="minorEastAsia" w:hAnsiTheme="minorHAnsi" w:cstheme="minorBidi"/>
              <w:iCs w:val="0"/>
              <w:noProof/>
              <w:sz w:val="22"/>
              <w:szCs w:val="22"/>
              <w:lang w:eastAsia="ru-RU"/>
            </w:rPr>
          </w:pPr>
          <w:hyperlink w:anchor="_Toc525905301" w:history="1">
            <w:r w:rsidR="002D27FC" w:rsidRPr="0058410A">
              <w:rPr>
                <w:rStyle w:val="a4"/>
                <w:noProof/>
              </w:rPr>
              <w:t xml:space="preserve">6.4. </w:t>
            </w:r>
            <w:r w:rsidR="002D27FC" w:rsidRPr="0058410A">
              <w:rPr>
                <w:rStyle w:val="a4"/>
                <w:rFonts w:eastAsia="TTE88o00"/>
                <w:noProof/>
              </w:rPr>
              <w:t>Предисловие</w:t>
            </w:r>
            <w:r w:rsidR="002D27FC">
              <w:rPr>
                <w:noProof/>
                <w:webHidden/>
              </w:rPr>
              <w:tab/>
            </w:r>
            <w:r w:rsidR="002D27FC">
              <w:rPr>
                <w:noProof/>
                <w:webHidden/>
              </w:rPr>
              <w:fldChar w:fldCharType="begin"/>
            </w:r>
            <w:r w:rsidR="002D27FC">
              <w:rPr>
                <w:noProof/>
                <w:webHidden/>
              </w:rPr>
              <w:instrText xml:space="preserve"> PAGEREF _Toc525905301 \h </w:instrText>
            </w:r>
            <w:r w:rsidR="002D27FC">
              <w:rPr>
                <w:noProof/>
                <w:webHidden/>
              </w:rPr>
            </w:r>
            <w:r w:rsidR="002D27FC">
              <w:rPr>
                <w:noProof/>
                <w:webHidden/>
              </w:rPr>
              <w:fldChar w:fldCharType="separate"/>
            </w:r>
            <w:r w:rsidR="002D27FC">
              <w:rPr>
                <w:noProof/>
                <w:webHidden/>
              </w:rPr>
              <w:t>13</w:t>
            </w:r>
            <w:r w:rsidR="002D27FC">
              <w:rPr>
                <w:noProof/>
                <w:webHidden/>
              </w:rPr>
              <w:fldChar w:fldCharType="end"/>
            </w:r>
          </w:hyperlink>
        </w:p>
        <w:p w14:paraId="0D9C85A4" w14:textId="77777777" w:rsidR="002D27FC" w:rsidRDefault="00293B86">
          <w:pPr>
            <w:pStyle w:val="21"/>
            <w:rPr>
              <w:rFonts w:asciiTheme="minorHAnsi" w:eastAsiaTheme="minorEastAsia" w:hAnsiTheme="minorHAnsi" w:cstheme="minorBidi"/>
              <w:iCs w:val="0"/>
              <w:noProof/>
              <w:sz w:val="22"/>
              <w:szCs w:val="22"/>
              <w:lang w:eastAsia="ru-RU"/>
            </w:rPr>
          </w:pPr>
          <w:hyperlink w:anchor="_Toc525905302" w:history="1">
            <w:r w:rsidR="002D27FC" w:rsidRPr="0058410A">
              <w:rPr>
                <w:rStyle w:val="a4"/>
                <w:noProof/>
              </w:rPr>
              <w:t>6.5. Основная часть</w:t>
            </w:r>
            <w:r w:rsidR="002D27FC">
              <w:rPr>
                <w:noProof/>
                <w:webHidden/>
              </w:rPr>
              <w:tab/>
            </w:r>
            <w:r w:rsidR="002D27FC">
              <w:rPr>
                <w:noProof/>
                <w:webHidden/>
              </w:rPr>
              <w:fldChar w:fldCharType="begin"/>
            </w:r>
            <w:r w:rsidR="002D27FC">
              <w:rPr>
                <w:noProof/>
                <w:webHidden/>
              </w:rPr>
              <w:instrText xml:space="preserve"> PAGEREF _Toc525905302 \h </w:instrText>
            </w:r>
            <w:r w:rsidR="002D27FC">
              <w:rPr>
                <w:noProof/>
                <w:webHidden/>
              </w:rPr>
            </w:r>
            <w:r w:rsidR="002D27FC">
              <w:rPr>
                <w:noProof/>
                <w:webHidden/>
              </w:rPr>
              <w:fldChar w:fldCharType="separate"/>
            </w:r>
            <w:r w:rsidR="002D27FC">
              <w:rPr>
                <w:noProof/>
                <w:webHidden/>
              </w:rPr>
              <w:t>14</w:t>
            </w:r>
            <w:r w:rsidR="002D27FC">
              <w:rPr>
                <w:noProof/>
                <w:webHidden/>
              </w:rPr>
              <w:fldChar w:fldCharType="end"/>
            </w:r>
          </w:hyperlink>
        </w:p>
        <w:p w14:paraId="48BFAF6E" w14:textId="77777777" w:rsidR="002D27FC" w:rsidRDefault="00293B86">
          <w:pPr>
            <w:pStyle w:val="21"/>
            <w:rPr>
              <w:rFonts w:asciiTheme="minorHAnsi" w:eastAsiaTheme="minorEastAsia" w:hAnsiTheme="minorHAnsi" w:cstheme="minorBidi"/>
              <w:iCs w:val="0"/>
              <w:noProof/>
              <w:sz w:val="22"/>
              <w:szCs w:val="22"/>
              <w:lang w:eastAsia="ru-RU"/>
            </w:rPr>
          </w:pPr>
          <w:hyperlink w:anchor="_Toc525905303" w:history="1">
            <w:r w:rsidR="002D27FC" w:rsidRPr="0058410A">
              <w:rPr>
                <w:rStyle w:val="a4"/>
                <w:rFonts w:eastAsia="TTE88o00"/>
                <w:noProof/>
              </w:rPr>
              <w:t>6.6. Введение</w:t>
            </w:r>
            <w:r w:rsidR="002D27FC">
              <w:rPr>
                <w:noProof/>
                <w:webHidden/>
              </w:rPr>
              <w:tab/>
            </w:r>
            <w:r w:rsidR="002D27FC">
              <w:rPr>
                <w:noProof/>
                <w:webHidden/>
              </w:rPr>
              <w:fldChar w:fldCharType="begin"/>
            </w:r>
            <w:r w:rsidR="002D27FC">
              <w:rPr>
                <w:noProof/>
                <w:webHidden/>
              </w:rPr>
              <w:instrText xml:space="preserve"> PAGEREF _Toc525905303 \h </w:instrText>
            </w:r>
            <w:r w:rsidR="002D27FC">
              <w:rPr>
                <w:noProof/>
                <w:webHidden/>
              </w:rPr>
            </w:r>
            <w:r w:rsidR="002D27FC">
              <w:rPr>
                <w:noProof/>
                <w:webHidden/>
              </w:rPr>
              <w:fldChar w:fldCharType="separate"/>
            </w:r>
            <w:r w:rsidR="002D27FC">
              <w:rPr>
                <w:noProof/>
                <w:webHidden/>
              </w:rPr>
              <w:t>14</w:t>
            </w:r>
            <w:r w:rsidR="002D27FC">
              <w:rPr>
                <w:noProof/>
                <w:webHidden/>
              </w:rPr>
              <w:fldChar w:fldCharType="end"/>
            </w:r>
          </w:hyperlink>
        </w:p>
        <w:p w14:paraId="7CB9FA68" w14:textId="77777777" w:rsidR="002D27FC" w:rsidRDefault="00293B86">
          <w:pPr>
            <w:pStyle w:val="21"/>
            <w:rPr>
              <w:rFonts w:asciiTheme="minorHAnsi" w:eastAsiaTheme="minorEastAsia" w:hAnsiTheme="minorHAnsi" w:cstheme="minorBidi"/>
              <w:iCs w:val="0"/>
              <w:noProof/>
              <w:sz w:val="22"/>
              <w:szCs w:val="22"/>
              <w:lang w:eastAsia="ru-RU"/>
            </w:rPr>
          </w:pPr>
          <w:hyperlink w:anchor="_Toc525905304" w:history="1">
            <w:r w:rsidR="002D27FC" w:rsidRPr="0058410A">
              <w:rPr>
                <w:rStyle w:val="a4"/>
                <w:noProof/>
              </w:rPr>
              <w:t>6.7. Заключение</w:t>
            </w:r>
            <w:r w:rsidR="002D27FC">
              <w:rPr>
                <w:noProof/>
                <w:webHidden/>
              </w:rPr>
              <w:tab/>
            </w:r>
            <w:r w:rsidR="002D27FC">
              <w:rPr>
                <w:noProof/>
                <w:webHidden/>
              </w:rPr>
              <w:fldChar w:fldCharType="begin"/>
            </w:r>
            <w:r w:rsidR="002D27FC">
              <w:rPr>
                <w:noProof/>
                <w:webHidden/>
              </w:rPr>
              <w:instrText xml:space="preserve"> PAGEREF _Toc525905304 \h </w:instrText>
            </w:r>
            <w:r w:rsidR="002D27FC">
              <w:rPr>
                <w:noProof/>
                <w:webHidden/>
              </w:rPr>
            </w:r>
            <w:r w:rsidR="002D27FC">
              <w:rPr>
                <w:noProof/>
                <w:webHidden/>
              </w:rPr>
              <w:fldChar w:fldCharType="separate"/>
            </w:r>
            <w:r w:rsidR="002D27FC">
              <w:rPr>
                <w:noProof/>
                <w:webHidden/>
              </w:rPr>
              <w:t>15</w:t>
            </w:r>
            <w:r w:rsidR="002D27FC">
              <w:rPr>
                <w:noProof/>
                <w:webHidden/>
              </w:rPr>
              <w:fldChar w:fldCharType="end"/>
            </w:r>
          </w:hyperlink>
        </w:p>
        <w:p w14:paraId="05C853C2" w14:textId="77777777" w:rsidR="002D27FC" w:rsidRDefault="00293B86">
          <w:pPr>
            <w:pStyle w:val="21"/>
            <w:rPr>
              <w:rFonts w:asciiTheme="minorHAnsi" w:eastAsiaTheme="minorEastAsia" w:hAnsiTheme="minorHAnsi" w:cstheme="minorBidi"/>
              <w:iCs w:val="0"/>
              <w:noProof/>
              <w:sz w:val="22"/>
              <w:szCs w:val="22"/>
              <w:lang w:eastAsia="ru-RU"/>
            </w:rPr>
          </w:pPr>
          <w:hyperlink w:anchor="_Toc525905305" w:history="1">
            <w:r w:rsidR="002D27FC" w:rsidRPr="0058410A">
              <w:rPr>
                <w:rStyle w:val="a4"/>
                <w:noProof/>
              </w:rPr>
              <w:t>6.8. Условные обозначения и сокращения</w:t>
            </w:r>
            <w:r w:rsidR="002D27FC">
              <w:rPr>
                <w:noProof/>
                <w:webHidden/>
              </w:rPr>
              <w:tab/>
            </w:r>
            <w:r w:rsidR="002D27FC">
              <w:rPr>
                <w:noProof/>
                <w:webHidden/>
              </w:rPr>
              <w:fldChar w:fldCharType="begin"/>
            </w:r>
            <w:r w:rsidR="002D27FC">
              <w:rPr>
                <w:noProof/>
                <w:webHidden/>
              </w:rPr>
              <w:instrText xml:space="preserve"> PAGEREF _Toc525905305 \h </w:instrText>
            </w:r>
            <w:r w:rsidR="002D27FC">
              <w:rPr>
                <w:noProof/>
                <w:webHidden/>
              </w:rPr>
            </w:r>
            <w:r w:rsidR="002D27FC">
              <w:rPr>
                <w:noProof/>
                <w:webHidden/>
              </w:rPr>
              <w:fldChar w:fldCharType="separate"/>
            </w:r>
            <w:r w:rsidR="002D27FC">
              <w:rPr>
                <w:noProof/>
                <w:webHidden/>
              </w:rPr>
              <w:t>15</w:t>
            </w:r>
            <w:r w:rsidR="002D27FC">
              <w:rPr>
                <w:noProof/>
                <w:webHidden/>
              </w:rPr>
              <w:fldChar w:fldCharType="end"/>
            </w:r>
          </w:hyperlink>
        </w:p>
        <w:p w14:paraId="7141E335" w14:textId="77777777" w:rsidR="002D27FC" w:rsidRDefault="00293B86">
          <w:pPr>
            <w:pStyle w:val="21"/>
            <w:rPr>
              <w:rFonts w:asciiTheme="minorHAnsi" w:eastAsiaTheme="minorEastAsia" w:hAnsiTheme="minorHAnsi" w:cstheme="minorBidi"/>
              <w:iCs w:val="0"/>
              <w:noProof/>
              <w:sz w:val="22"/>
              <w:szCs w:val="22"/>
              <w:lang w:eastAsia="ru-RU"/>
            </w:rPr>
          </w:pPr>
          <w:hyperlink w:anchor="_Toc525905306" w:history="1">
            <w:r w:rsidR="002D27FC" w:rsidRPr="0058410A">
              <w:rPr>
                <w:rStyle w:val="a4"/>
                <w:noProof/>
              </w:rPr>
              <w:t>6.9. Глоссарий</w:t>
            </w:r>
            <w:r w:rsidR="002D27FC">
              <w:rPr>
                <w:noProof/>
                <w:webHidden/>
              </w:rPr>
              <w:tab/>
            </w:r>
            <w:r w:rsidR="002D27FC">
              <w:rPr>
                <w:noProof/>
                <w:webHidden/>
              </w:rPr>
              <w:fldChar w:fldCharType="begin"/>
            </w:r>
            <w:r w:rsidR="002D27FC">
              <w:rPr>
                <w:noProof/>
                <w:webHidden/>
              </w:rPr>
              <w:instrText xml:space="preserve"> PAGEREF _Toc525905306 \h </w:instrText>
            </w:r>
            <w:r w:rsidR="002D27FC">
              <w:rPr>
                <w:noProof/>
                <w:webHidden/>
              </w:rPr>
            </w:r>
            <w:r w:rsidR="002D27FC">
              <w:rPr>
                <w:noProof/>
                <w:webHidden/>
              </w:rPr>
              <w:fldChar w:fldCharType="separate"/>
            </w:r>
            <w:r w:rsidR="002D27FC">
              <w:rPr>
                <w:noProof/>
                <w:webHidden/>
              </w:rPr>
              <w:t>16</w:t>
            </w:r>
            <w:r w:rsidR="002D27FC">
              <w:rPr>
                <w:noProof/>
                <w:webHidden/>
              </w:rPr>
              <w:fldChar w:fldCharType="end"/>
            </w:r>
          </w:hyperlink>
        </w:p>
        <w:p w14:paraId="07B66F21" w14:textId="77777777" w:rsidR="002D27FC" w:rsidRDefault="00293B86">
          <w:pPr>
            <w:pStyle w:val="21"/>
            <w:rPr>
              <w:rFonts w:asciiTheme="minorHAnsi" w:eastAsiaTheme="minorEastAsia" w:hAnsiTheme="minorHAnsi" w:cstheme="minorBidi"/>
              <w:iCs w:val="0"/>
              <w:noProof/>
              <w:sz w:val="22"/>
              <w:szCs w:val="22"/>
              <w:lang w:eastAsia="ru-RU"/>
            </w:rPr>
          </w:pPr>
          <w:hyperlink w:anchor="_Toc525905307" w:history="1">
            <w:r w:rsidR="002D27FC" w:rsidRPr="0058410A">
              <w:rPr>
                <w:rStyle w:val="a4"/>
                <w:noProof/>
              </w:rPr>
              <w:t>6.10. Список рекомендованной литературы</w:t>
            </w:r>
            <w:r w:rsidR="002D27FC">
              <w:rPr>
                <w:noProof/>
                <w:webHidden/>
              </w:rPr>
              <w:tab/>
            </w:r>
            <w:r w:rsidR="002D27FC">
              <w:rPr>
                <w:noProof/>
                <w:webHidden/>
              </w:rPr>
              <w:fldChar w:fldCharType="begin"/>
            </w:r>
            <w:r w:rsidR="002D27FC">
              <w:rPr>
                <w:noProof/>
                <w:webHidden/>
              </w:rPr>
              <w:instrText xml:space="preserve"> PAGEREF _Toc525905307 \h </w:instrText>
            </w:r>
            <w:r w:rsidR="002D27FC">
              <w:rPr>
                <w:noProof/>
                <w:webHidden/>
              </w:rPr>
            </w:r>
            <w:r w:rsidR="002D27FC">
              <w:rPr>
                <w:noProof/>
                <w:webHidden/>
              </w:rPr>
              <w:fldChar w:fldCharType="separate"/>
            </w:r>
            <w:r w:rsidR="002D27FC">
              <w:rPr>
                <w:noProof/>
                <w:webHidden/>
              </w:rPr>
              <w:t>16</w:t>
            </w:r>
            <w:r w:rsidR="002D27FC">
              <w:rPr>
                <w:noProof/>
                <w:webHidden/>
              </w:rPr>
              <w:fldChar w:fldCharType="end"/>
            </w:r>
          </w:hyperlink>
        </w:p>
        <w:p w14:paraId="7CD1F6AA" w14:textId="77777777" w:rsidR="002D27FC" w:rsidRDefault="00293B86">
          <w:pPr>
            <w:pStyle w:val="21"/>
            <w:rPr>
              <w:rFonts w:asciiTheme="minorHAnsi" w:eastAsiaTheme="minorEastAsia" w:hAnsiTheme="minorHAnsi" w:cstheme="minorBidi"/>
              <w:iCs w:val="0"/>
              <w:noProof/>
              <w:sz w:val="22"/>
              <w:szCs w:val="22"/>
              <w:lang w:eastAsia="ru-RU"/>
            </w:rPr>
          </w:pPr>
          <w:hyperlink w:anchor="_Toc525905308" w:history="1">
            <w:r w:rsidR="002D27FC" w:rsidRPr="0058410A">
              <w:rPr>
                <w:rStyle w:val="a4"/>
                <w:noProof/>
              </w:rPr>
              <w:t>6.11. Вопросы для самостоятельного контроля</w:t>
            </w:r>
            <w:r w:rsidR="002D27FC">
              <w:rPr>
                <w:noProof/>
                <w:webHidden/>
              </w:rPr>
              <w:tab/>
            </w:r>
            <w:r w:rsidR="002D27FC">
              <w:rPr>
                <w:noProof/>
                <w:webHidden/>
              </w:rPr>
              <w:fldChar w:fldCharType="begin"/>
            </w:r>
            <w:r w:rsidR="002D27FC">
              <w:rPr>
                <w:noProof/>
                <w:webHidden/>
              </w:rPr>
              <w:instrText xml:space="preserve"> PAGEREF _Toc525905308 \h </w:instrText>
            </w:r>
            <w:r w:rsidR="002D27FC">
              <w:rPr>
                <w:noProof/>
                <w:webHidden/>
              </w:rPr>
            </w:r>
            <w:r w:rsidR="002D27FC">
              <w:rPr>
                <w:noProof/>
                <w:webHidden/>
              </w:rPr>
              <w:fldChar w:fldCharType="separate"/>
            </w:r>
            <w:r w:rsidR="002D27FC">
              <w:rPr>
                <w:noProof/>
                <w:webHidden/>
              </w:rPr>
              <w:t>17</w:t>
            </w:r>
            <w:r w:rsidR="002D27FC">
              <w:rPr>
                <w:noProof/>
                <w:webHidden/>
              </w:rPr>
              <w:fldChar w:fldCharType="end"/>
            </w:r>
          </w:hyperlink>
        </w:p>
        <w:p w14:paraId="1DF0C202" w14:textId="77777777" w:rsidR="002D27FC" w:rsidRDefault="00293B86">
          <w:pPr>
            <w:pStyle w:val="21"/>
            <w:rPr>
              <w:rFonts w:asciiTheme="minorHAnsi" w:eastAsiaTheme="minorEastAsia" w:hAnsiTheme="minorHAnsi" w:cstheme="minorBidi"/>
              <w:iCs w:val="0"/>
              <w:noProof/>
              <w:sz w:val="22"/>
              <w:szCs w:val="22"/>
              <w:lang w:eastAsia="ru-RU"/>
            </w:rPr>
          </w:pPr>
          <w:hyperlink w:anchor="_Toc525905309" w:history="1">
            <w:r w:rsidR="002D27FC" w:rsidRPr="0058410A">
              <w:rPr>
                <w:rStyle w:val="a4"/>
                <w:noProof/>
              </w:rPr>
              <w:t>6.12. Приложения</w:t>
            </w:r>
            <w:r w:rsidR="002D27FC">
              <w:rPr>
                <w:noProof/>
                <w:webHidden/>
              </w:rPr>
              <w:tab/>
            </w:r>
            <w:r w:rsidR="002D27FC">
              <w:rPr>
                <w:noProof/>
                <w:webHidden/>
              </w:rPr>
              <w:fldChar w:fldCharType="begin"/>
            </w:r>
            <w:r w:rsidR="002D27FC">
              <w:rPr>
                <w:noProof/>
                <w:webHidden/>
              </w:rPr>
              <w:instrText xml:space="preserve"> PAGEREF _Toc525905309 \h </w:instrText>
            </w:r>
            <w:r w:rsidR="002D27FC">
              <w:rPr>
                <w:noProof/>
                <w:webHidden/>
              </w:rPr>
            </w:r>
            <w:r w:rsidR="002D27FC">
              <w:rPr>
                <w:noProof/>
                <w:webHidden/>
              </w:rPr>
              <w:fldChar w:fldCharType="separate"/>
            </w:r>
            <w:r w:rsidR="002D27FC">
              <w:rPr>
                <w:noProof/>
                <w:webHidden/>
              </w:rPr>
              <w:t>17</w:t>
            </w:r>
            <w:r w:rsidR="002D27FC">
              <w:rPr>
                <w:noProof/>
                <w:webHidden/>
              </w:rPr>
              <w:fldChar w:fldCharType="end"/>
            </w:r>
          </w:hyperlink>
        </w:p>
        <w:p w14:paraId="384F9015" w14:textId="77777777" w:rsidR="002D27FC" w:rsidRDefault="00293B86">
          <w:pPr>
            <w:pStyle w:val="21"/>
            <w:rPr>
              <w:rFonts w:asciiTheme="minorHAnsi" w:eastAsiaTheme="minorEastAsia" w:hAnsiTheme="minorHAnsi" w:cstheme="minorBidi"/>
              <w:iCs w:val="0"/>
              <w:noProof/>
              <w:sz w:val="22"/>
              <w:szCs w:val="22"/>
              <w:lang w:eastAsia="ru-RU"/>
            </w:rPr>
          </w:pPr>
          <w:hyperlink w:anchor="_Toc525905310" w:history="1">
            <w:r w:rsidR="002D27FC" w:rsidRPr="0058410A">
              <w:rPr>
                <w:rStyle w:val="a4"/>
                <w:noProof/>
              </w:rPr>
              <w:t>6.13. Указатели</w:t>
            </w:r>
            <w:r w:rsidR="002D27FC">
              <w:rPr>
                <w:noProof/>
                <w:webHidden/>
              </w:rPr>
              <w:tab/>
            </w:r>
            <w:r w:rsidR="002D27FC">
              <w:rPr>
                <w:noProof/>
                <w:webHidden/>
              </w:rPr>
              <w:fldChar w:fldCharType="begin"/>
            </w:r>
            <w:r w:rsidR="002D27FC">
              <w:rPr>
                <w:noProof/>
                <w:webHidden/>
              </w:rPr>
              <w:instrText xml:space="preserve"> PAGEREF _Toc525905310 \h </w:instrText>
            </w:r>
            <w:r w:rsidR="002D27FC">
              <w:rPr>
                <w:noProof/>
                <w:webHidden/>
              </w:rPr>
            </w:r>
            <w:r w:rsidR="002D27FC">
              <w:rPr>
                <w:noProof/>
                <w:webHidden/>
              </w:rPr>
              <w:fldChar w:fldCharType="separate"/>
            </w:r>
            <w:r w:rsidR="002D27FC">
              <w:rPr>
                <w:noProof/>
                <w:webHidden/>
              </w:rPr>
              <w:t>17</w:t>
            </w:r>
            <w:r w:rsidR="002D27FC">
              <w:rPr>
                <w:noProof/>
                <w:webHidden/>
              </w:rPr>
              <w:fldChar w:fldCharType="end"/>
            </w:r>
          </w:hyperlink>
        </w:p>
        <w:p w14:paraId="5F5748CC" w14:textId="77777777" w:rsidR="002D27FC" w:rsidRDefault="00293B86">
          <w:pPr>
            <w:pStyle w:val="21"/>
            <w:rPr>
              <w:rFonts w:asciiTheme="minorHAnsi" w:eastAsiaTheme="minorEastAsia" w:hAnsiTheme="minorHAnsi" w:cstheme="minorBidi"/>
              <w:iCs w:val="0"/>
              <w:noProof/>
              <w:sz w:val="22"/>
              <w:szCs w:val="22"/>
              <w:lang w:eastAsia="ru-RU"/>
            </w:rPr>
          </w:pPr>
          <w:hyperlink w:anchor="_Toc525905311" w:history="1">
            <w:r w:rsidR="002D27FC" w:rsidRPr="0058410A">
              <w:rPr>
                <w:rStyle w:val="a4"/>
                <w:noProof/>
              </w:rPr>
              <w:t>6.14. Структура раздела (модуля) учебного издания</w:t>
            </w:r>
            <w:r w:rsidR="002D27FC">
              <w:rPr>
                <w:noProof/>
                <w:webHidden/>
              </w:rPr>
              <w:tab/>
            </w:r>
            <w:r w:rsidR="002D27FC">
              <w:rPr>
                <w:noProof/>
                <w:webHidden/>
              </w:rPr>
              <w:fldChar w:fldCharType="begin"/>
            </w:r>
            <w:r w:rsidR="002D27FC">
              <w:rPr>
                <w:noProof/>
                <w:webHidden/>
              </w:rPr>
              <w:instrText xml:space="preserve"> PAGEREF _Toc525905311 \h </w:instrText>
            </w:r>
            <w:r w:rsidR="002D27FC">
              <w:rPr>
                <w:noProof/>
                <w:webHidden/>
              </w:rPr>
            </w:r>
            <w:r w:rsidR="002D27FC">
              <w:rPr>
                <w:noProof/>
                <w:webHidden/>
              </w:rPr>
              <w:fldChar w:fldCharType="separate"/>
            </w:r>
            <w:r w:rsidR="002D27FC">
              <w:rPr>
                <w:noProof/>
                <w:webHidden/>
              </w:rPr>
              <w:t>18</w:t>
            </w:r>
            <w:r w:rsidR="002D27FC">
              <w:rPr>
                <w:noProof/>
                <w:webHidden/>
              </w:rPr>
              <w:fldChar w:fldCharType="end"/>
            </w:r>
          </w:hyperlink>
        </w:p>
        <w:p w14:paraId="3290ABC7" w14:textId="77777777" w:rsidR="002D27FC" w:rsidRDefault="00293B86">
          <w:pPr>
            <w:pStyle w:val="11"/>
            <w:tabs>
              <w:tab w:val="left" w:pos="482"/>
              <w:tab w:val="right" w:leader="dot" w:pos="9627"/>
            </w:tabs>
            <w:rPr>
              <w:rFonts w:asciiTheme="minorHAnsi" w:eastAsiaTheme="minorEastAsia" w:hAnsiTheme="minorHAnsi" w:cstheme="minorBidi"/>
              <w:bCs w:val="0"/>
              <w:noProof/>
              <w:sz w:val="22"/>
              <w:szCs w:val="22"/>
              <w:lang w:eastAsia="ru-RU"/>
            </w:rPr>
          </w:pPr>
          <w:hyperlink w:anchor="_Toc525905312" w:history="1">
            <w:r w:rsidR="002D27FC" w:rsidRPr="0058410A">
              <w:rPr>
                <w:rStyle w:val="a4"/>
                <w:noProof/>
              </w:rPr>
              <w:t>7.</w:t>
            </w:r>
            <w:r w:rsidR="002D27FC">
              <w:rPr>
                <w:rFonts w:asciiTheme="minorHAnsi" w:eastAsiaTheme="minorEastAsia" w:hAnsiTheme="minorHAnsi" w:cstheme="minorBidi"/>
                <w:bCs w:val="0"/>
                <w:noProof/>
                <w:sz w:val="22"/>
                <w:szCs w:val="22"/>
                <w:lang w:eastAsia="ru-RU"/>
              </w:rPr>
              <w:tab/>
            </w:r>
            <w:r w:rsidR="002D27FC" w:rsidRPr="0058410A">
              <w:rPr>
                <w:rStyle w:val="a4"/>
                <w:noProof/>
              </w:rPr>
              <w:t>Эргономическое качество учебных изданий</w:t>
            </w:r>
            <w:r w:rsidR="002D27FC">
              <w:rPr>
                <w:noProof/>
                <w:webHidden/>
              </w:rPr>
              <w:tab/>
            </w:r>
            <w:r w:rsidR="002D27FC">
              <w:rPr>
                <w:noProof/>
                <w:webHidden/>
              </w:rPr>
              <w:fldChar w:fldCharType="begin"/>
            </w:r>
            <w:r w:rsidR="002D27FC">
              <w:rPr>
                <w:noProof/>
                <w:webHidden/>
              </w:rPr>
              <w:instrText xml:space="preserve"> PAGEREF _Toc525905312 \h </w:instrText>
            </w:r>
            <w:r w:rsidR="002D27FC">
              <w:rPr>
                <w:noProof/>
                <w:webHidden/>
              </w:rPr>
            </w:r>
            <w:r w:rsidR="002D27FC">
              <w:rPr>
                <w:noProof/>
                <w:webHidden/>
              </w:rPr>
              <w:fldChar w:fldCharType="separate"/>
            </w:r>
            <w:r w:rsidR="002D27FC">
              <w:rPr>
                <w:noProof/>
                <w:webHidden/>
              </w:rPr>
              <w:t>18</w:t>
            </w:r>
            <w:r w:rsidR="002D27FC">
              <w:rPr>
                <w:noProof/>
                <w:webHidden/>
              </w:rPr>
              <w:fldChar w:fldCharType="end"/>
            </w:r>
          </w:hyperlink>
        </w:p>
        <w:p w14:paraId="731AB9D2" w14:textId="77777777" w:rsidR="002D27FC" w:rsidRDefault="00293B86">
          <w:pPr>
            <w:pStyle w:val="21"/>
            <w:rPr>
              <w:rFonts w:asciiTheme="minorHAnsi" w:eastAsiaTheme="minorEastAsia" w:hAnsiTheme="minorHAnsi" w:cstheme="minorBidi"/>
              <w:iCs w:val="0"/>
              <w:noProof/>
              <w:sz w:val="22"/>
              <w:szCs w:val="22"/>
              <w:lang w:eastAsia="ru-RU"/>
            </w:rPr>
          </w:pPr>
          <w:hyperlink w:anchor="_Toc525905313" w:history="1">
            <w:r w:rsidR="002D27FC" w:rsidRPr="0058410A">
              <w:rPr>
                <w:rStyle w:val="a4"/>
                <w:noProof/>
              </w:rPr>
              <w:t>7.1. Структурирование учебного материала</w:t>
            </w:r>
            <w:r w:rsidR="002D27FC">
              <w:rPr>
                <w:noProof/>
                <w:webHidden/>
              </w:rPr>
              <w:tab/>
            </w:r>
            <w:r w:rsidR="002D27FC">
              <w:rPr>
                <w:noProof/>
                <w:webHidden/>
              </w:rPr>
              <w:fldChar w:fldCharType="begin"/>
            </w:r>
            <w:r w:rsidR="002D27FC">
              <w:rPr>
                <w:noProof/>
                <w:webHidden/>
              </w:rPr>
              <w:instrText xml:space="preserve"> PAGEREF _Toc525905313 \h </w:instrText>
            </w:r>
            <w:r w:rsidR="002D27FC">
              <w:rPr>
                <w:noProof/>
                <w:webHidden/>
              </w:rPr>
            </w:r>
            <w:r w:rsidR="002D27FC">
              <w:rPr>
                <w:noProof/>
                <w:webHidden/>
              </w:rPr>
              <w:fldChar w:fldCharType="separate"/>
            </w:r>
            <w:r w:rsidR="002D27FC">
              <w:rPr>
                <w:noProof/>
                <w:webHidden/>
              </w:rPr>
              <w:t>18</w:t>
            </w:r>
            <w:r w:rsidR="002D27FC">
              <w:rPr>
                <w:noProof/>
                <w:webHidden/>
              </w:rPr>
              <w:fldChar w:fldCharType="end"/>
            </w:r>
          </w:hyperlink>
        </w:p>
        <w:p w14:paraId="6357A6E5" w14:textId="77777777" w:rsidR="002D27FC" w:rsidRDefault="00293B86">
          <w:pPr>
            <w:pStyle w:val="21"/>
            <w:rPr>
              <w:rFonts w:asciiTheme="minorHAnsi" w:eastAsiaTheme="minorEastAsia" w:hAnsiTheme="minorHAnsi" w:cstheme="minorBidi"/>
              <w:iCs w:val="0"/>
              <w:noProof/>
              <w:sz w:val="22"/>
              <w:szCs w:val="22"/>
              <w:lang w:eastAsia="ru-RU"/>
            </w:rPr>
          </w:pPr>
          <w:hyperlink w:anchor="_Toc525905314" w:history="1">
            <w:r w:rsidR="002D27FC" w:rsidRPr="0058410A">
              <w:rPr>
                <w:rStyle w:val="a4"/>
                <w:noProof/>
              </w:rPr>
              <w:t>7.2. Эффективное изложение информации</w:t>
            </w:r>
            <w:r w:rsidR="002D27FC">
              <w:rPr>
                <w:noProof/>
                <w:webHidden/>
              </w:rPr>
              <w:tab/>
            </w:r>
            <w:r w:rsidR="002D27FC">
              <w:rPr>
                <w:noProof/>
                <w:webHidden/>
              </w:rPr>
              <w:fldChar w:fldCharType="begin"/>
            </w:r>
            <w:r w:rsidR="002D27FC">
              <w:rPr>
                <w:noProof/>
                <w:webHidden/>
              </w:rPr>
              <w:instrText xml:space="preserve"> PAGEREF _Toc525905314 \h </w:instrText>
            </w:r>
            <w:r w:rsidR="002D27FC">
              <w:rPr>
                <w:noProof/>
                <w:webHidden/>
              </w:rPr>
            </w:r>
            <w:r w:rsidR="002D27FC">
              <w:rPr>
                <w:noProof/>
                <w:webHidden/>
              </w:rPr>
              <w:fldChar w:fldCharType="separate"/>
            </w:r>
            <w:r w:rsidR="002D27FC">
              <w:rPr>
                <w:noProof/>
                <w:webHidden/>
              </w:rPr>
              <w:t>19</w:t>
            </w:r>
            <w:r w:rsidR="002D27FC">
              <w:rPr>
                <w:noProof/>
                <w:webHidden/>
              </w:rPr>
              <w:fldChar w:fldCharType="end"/>
            </w:r>
          </w:hyperlink>
        </w:p>
        <w:p w14:paraId="34AA97E7" w14:textId="77777777" w:rsidR="002D27FC" w:rsidRDefault="00293B86">
          <w:pPr>
            <w:pStyle w:val="21"/>
            <w:rPr>
              <w:rFonts w:asciiTheme="minorHAnsi" w:eastAsiaTheme="minorEastAsia" w:hAnsiTheme="minorHAnsi" w:cstheme="minorBidi"/>
              <w:iCs w:val="0"/>
              <w:noProof/>
              <w:sz w:val="22"/>
              <w:szCs w:val="22"/>
              <w:lang w:eastAsia="ru-RU"/>
            </w:rPr>
          </w:pPr>
          <w:hyperlink w:anchor="_Toc525905315" w:history="1">
            <w:r w:rsidR="002D27FC" w:rsidRPr="0058410A">
              <w:rPr>
                <w:rStyle w:val="a4"/>
                <w:noProof/>
              </w:rPr>
              <w:t>7.3. Визуализации учебной информации</w:t>
            </w:r>
            <w:r w:rsidR="002D27FC">
              <w:rPr>
                <w:noProof/>
                <w:webHidden/>
              </w:rPr>
              <w:tab/>
            </w:r>
            <w:r w:rsidR="002D27FC">
              <w:rPr>
                <w:noProof/>
                <w:webHidden/>
              </w:rPr>
              <w:fldChar w:fldCharType="begin"/>
            </w:r>
            <w:r w:rsidR="002D27FC">
              <w:rPr>
                <w:noProof/>
                <w:webHidden/>
              </w:rPr>
              <w:instrText xml:space="preserve"> PAGEREF _Toc525905315 \h </w:instrText>
            </w:r>
            <w:r w:rsidR="002D27FC">
              <w:rPr>
                <w:noProof/>
                <w:webHidden/>
              </w:rPr>
            </w:r>
            <w:r w:rsidR="002D27FC">
              <w:rPr>
                <w:noProof/>
                <w:webHidden/>
              </w:rPr>
              <w:fldChar w:fldCharType="separate"/>
            </w:r>
            <w:r w:rsidR="002D27FC">
              <w:rPr>
                <w:noProof/>
                <w:webHidden/>
              </w:rPr>
              <w:t>20</w:t>
            </w:r>
            <w:r w:rsidR="002D27FC">
              <w:rPr>
                <w:noProof/>
                <w:webHidden/>
              </w:rPr>
              <w:fldChar w:fldCharType="end"/>
            </w:r>
          </w:hyperlink>
        </w:p>
        <w:p w14:paraId="0F92444D" w14:textId="77777777" w:rsidR="002D27FC" w:rsidRDefault="00293B86">
          <w:pPr>
            <w:pStyle w:val="21"/>
            <w:rPr>
              <w:rFonts w:asciiTheme="minorHAnsi" w:eastAsiaTheme="minorEastAsia" w:hAnsiTheme="minorHAnsi" w:cstheme="minorBidi"/>
              <w:iCs w:val="0"/>
              <w:noProof/>
              <w:sz w:val="22"/>
              <w:szCs w:val="22"/>
              <w:lang w:eastAsia="ru-RU"/>
            </w:rPr>
          </w:pPr>
          <w:hyperlink w:anchor="_Toc525905316" w:history="1">
            <w:r w:rsidR="002D27FC" w:rsidRPr="0058410A">
              <w:rPr>
                <w:rStyle w:val="a4"/>
                <w:noProof/>
              </w:rPr>
              <w:t>7.4. Задания и оценочные средства</w:t>
            </w:r>
            <w:r w:rsidR="002D27FC">
              <w:rPr>
                <w:noProof/>
                <w:webHidden/>
              </w:rPr>
              <w:tab/>
            </w:r>
            <w:r w:rsidR="002D27FC">
              <w:rPr>
                <w:noProof/>
                <w:webHidden/>
              </w:rPr>
              <w:fldChar w:fldCharType="begin"/>
            </w:r>
            <w:r w:rsidR="002D27FC">
              <w:rPr>
                <w:noProof/>
                <w:webHidden/>
              </w:rPr>
              <w:instrText xml:space="preserve"> PAGEREF _Toc525905316 \h </w:instrText>
            </w:r>
            <w:r w:rsidR="002D27FC">
              <w:rPr>
                <w:noProof/>
                <w:webHidden/>
              </w:rPr>
            </w:r>
            <w:r w:rsidR="002D27FC">
              <w:rPr>
                <w:noProof/>
                <w:webHidden/>
              </w:rPr>
              <w:fldChar w:fldCharType="separate"/>
            </w:r>
            <w:r w:rsidR="002D27FC">
              <w:rPr>
                <w:noProof/>
                <w:webHidden/>
              </w:rPr>
              <w:t>20</w:t>
            </w:r>
            <w:r w:rsidR="002D27FC">
              <w:rPr>
                <w:noProof/>
                <w:webHidden/>
              </w:rPr>
              <w:fldChar w:fldCharType="end"/>
            </w:r>
          </w:hyperlink>
        </w:p>
        <w:p w14:paraId="7952E71B" w14:textId="77777777" w:rsidR="002D27FC" w:rsidRDefault="00293B86">
          <w:pPr>
            <w:pStyle w:val="11"/>
            <w:tabs>
              <w:tab w:val="right" w:leader="dot" w:pos="9627"/>
            </w:tabs>
            <w:rPr>
              <w:rFonts w:asciiTheme="minorHAnsi" w:eastAsiaTheme="minorEastAsia" w:hAnsiTheme="minorHAnsi" w:cstheme="minorBidi"/>
              <w:bCs w:val="0"/>
              <w:noProof/>
              <w:sz w:val="22"/>
              <w:szCs w:val="22"/>
              <w:lang w:eastAsia="ru-RU"/>
            </w:rPr>
          </w:pPr>
          <w:hyperlink w:anchor="_Toc525905317" w:history="1">
            <w:r w:rsidR="002D27FC" w:rsidRPr="0058410A">
              <w:rPr>
                <w:rStyle w:val="a4"/>
                <w:noProof/>
              </w:rPr>
              <w:t>8. Формирование авторского оригинала учебного издания</w:t>
            </w:r>
            <w:r w:rsidR="002D27FC">
              <w:rPr>
                <w:noProof/>
                <w:webHidden/>
              </w:rPr>
              <w:tab/>
            </w:r>
            <w:r w:rsidR="002D27FC">
              <w:rPr>
                <w:noProof/>
                <w:webHidden/>
              </w:rPr>
              <w:fldChar w:fldCharType="begin"/>
            </w:r>
            <w:r w:rsidR="002D27FC">
              <w:rPr>
                <w:noProof/>
                <w:webHidden/>
              </w:rPr>
              <w:instrText xml:space="preserve"> PAGEREF _Toc525905317 \h </w:instrText>
            </w:r>
            <w:r w:rsidR="002D27FC">
              <w:rPr>
                <w:noProof/>
                <w:webHidden/>
              </w:rPr>
            </w:r>
            <w:r w:rsidR="002D27FC">
              <w:rPr>
                <w:noProof/>
                <w:webHidden/>
              </w:rPr>
              <w:fldChar w:fldCharType="separate"/>
            </w:r>
            <w:r w:rsidR="002D27FC">
              <w:rPr>
                <w:noProof/>
                <w:webHidden/>
              </w:rPr>
              <w:t>21</w:t>
            </w:r>
            <w:r w:rsidR="002D27FC">
              <w:rPr>
                <w:noProof/>
                <w:webHidden/>
              </w:rPr>
              <w:fldChar w:fldCharType="end"/>
            </w:r>
          </w:hyperlink>
        </w:p>
        <w:p w14:paraId="7C78EC4B" w14:textId="77777777" w:rsidR="002D27FC" w:rsidRDefault="00293B86">
          <w:pPr>
            <w:pStyle w:val="11"/>
            <w:tabs>
              <w:tab w:val="right" w:leader="dot" w:pos="9627"/>
            </w:tabs>
            <w:rPr>
              <w:rFonts w:asciiTheme="minorHAnsi" w:eastAsiaTheme="minorEastAsia" w:hAnsiTheme="minorHAnsi" w:cstheme="minorBidi"/>
              <w:bCs w:val="0"/>
              <w:noProof/>
              <w:sz w:val="22"/>
              <w:szCs w:val="22"/>
              <w:lang w:eastAsia="ru-RU"/>
            </w:rPr>
          </w:pPr>
          <w:hyperlink w:anchor="_Toc525905318" w:history="1">
            <w:r w:rsidR="002D27FC" w:rsidRPr="0058410A">
              <w:rPr>
                <w:rStyle w:val="a4"/>
                <w:noProof/>
              </w:rPr>
              <w:t>9. Ответственность и полномочия</w:t>
            </w:r>
            <w:r w:rsidR="002D27FC">
              <w:rPr>
                <w:noProof/>
                <w:webHidden/>
              </w:rPr>
              <w:tab/>
            </w:r>
            <w:r w:rsidR="002D27FC">
              <w:rPr>
                <w:noProof/>
                <w:webHidden/>
              </w:rPr>
              <w:fldChar w:fldCharType="begin"/>
            </w:r>
            <w:r w:rsidR="002D27FC">
              <w:rPr>
                <w:noProof/>
                <w:webHidden/>
              </w:rPr>
              <w:instrText xml:space="preserve"> PAGEREF _Toc525905318 \h </w:instrText>
            </w:r>
            <w:r w:rsidR="002D27FC">
              <w:rPr>
                <w:noProof/>
                <w:webHidden/>
              </w:rPr>
            </w:r>
            <w:r w:rsidR="002D27FC">
              <w:rPr>
                <w:noProof/>
                <w:webHidden/>
              </w:rPr>
              <w:fldChar w:fldCharType="separate"/>
            </w:r>
            <w:r w:rsidR="002D27FC">
              <w:rPr>
                <w:noProof/>
                <w:webHidden/>
              </w:rPr>
              <w:t>22</w:t>
            </w:r>
            <w:r w:rsidR="002D27FC">
              <w:rPr>
                <w:noProof/>
                <w:webHidden/>
              </w:rPr>
              <w:fldChar w:fldCharType="end"/>
            </w:r>
          </w:hyperlink>
        </w:p>
        <w:p w14:paraId="460DF241" w14:textId="77777777" w:rsidR="002D27FC" w:rsidRDefault="00293B86">
          <w:pPr>
            <w:pStyle w:val="11"/>
            <w:tabs>
              <w:tab w:val="right" w:leader="dot" w:pos="9627"/>
            </w:tabs>
            <w:rPr>
              <w:rFonts w:asciiTheme="minorHAnsi" w:eastAsiaTheme="minorEastAsia" w:hAnsiTheme="minorHAnsi" w:cstheme="minorBidi"/>
              <w:bCs w:val="0"/>
              <w:noProof/>
              <w:sz w:val="22"/>
              <w:szCs w:val="22"/>
              <w:lang w:eastAsia="ru-RU"/>
            </w:rPr>
          </w:pPr>
          <w:hyperlink w:anchor="_Toc525905319" w:history="1">
            <w:r w:rsidR="002D27FC" w:rsidRPr="0058410A">
              <w:rPr>
                <w:rStyle w:val="a4"/>
                <w:noProof/>
              </w:rPr>
              <w:t>10. Контроль соблюдения требований стандарта</w:t>
            </w:r>
            <w:r w:rsidR="002D27FC">
              <w:rPr>
                <w:noProof/>
                <w:webHidden/>
              </w:rPr>
              <w:tab/>
            </w:r>
            <w:r w:rsidR="002D27FC">
              <w:rPr>
                <w:noProof/>
                <w:webHidden/>
              </w:rPr>
              <w:fldChar w:fldCharType="begin"/>
            </w:r>
            <w:r w:rsidR="002D27FC">
              <w:rPr>
                <w:noProof/>
                <w:webHidden/>
              </w:rPr>
              <w:instrText xml:space="preserve"> PAGEREF _Toc525905319 \h </w:instrText>
            </w:r>
            <w:r w:rsidR="002D27FC">
              <w:rPr>
                <w:noProof/>
                <w:webHidden/>
              </w:rPr>
            </w:r>
            <w:r w:rsidR="002D27FC">
              <w:rPr>
                <w:noProof/>
                <w:webHidden/>
              </w:rPr>
              <w:fldChar w:fldCharType="separate"/>
            </w:r>
            <w:r w:rsidR="002D27FC">
              <w:rPr>
                <w:noProof/>
                <w:webHidden/>
              </w:rPr>
              <w:t>22</w:t>
            </w:r>
            <w:r w:rsidR="002D27FC">
              <w:rPr>
                <w:noProof/>
                <w:webHidden/>
              </w:rPr>
              <w:fldChar w:fldCharType="end"/>
            </w:r>
          </w:hyperlink>
        </w:p>
        <w:p w14:paraId="20138EF1" w14:textId="77777777" w:rsidR="002D27FC" w:rsidRDefault="00293B86">
          <w:pPr>
            <w:pStyle w:val="11"/>
            <w:tabs>
              <w:tab w:val="right" w:leader="dot" w:pos="9627"/>
            </w:tabs>
            <w:rPr>
              <w:rFonts w:asciiTheme="minorHAnsi" w:eastAsiaTheme="minorEastAsia" w:hAnsiTheme="minorHAnsi" w:cstheme="minorBidi"/>
              <w:bCs w:val="0"/>
              <w:noProof/>
              <w:sz w:val="22"/>
              <w:szCs w:val="22"/>
              <w:lang w:eastAsia="ru-RU"/>
            </w:rPr>
          </w:pPr>
          <w:hyperlink w:anchor="_Toc525905320" w:history="1">
            <w:r w:rsidR="002D27FC" w:rsidRPr="0058410A">
              <w:rPr>
                <w:rStyle w:val="a4"/>
                <w:noProof/>
                <w:lang w:eastAsia="ru-RU"/>
              </w:rPr>
              <w:t>Приложение 1</w:t>
            </w:r>
            <w:r w:rsidR="002D27FC">
              <w:rPr>
                <w:noProof/>
                <w:webHidden/>
              </w:rPr>
              <w:tab/>
            </w:r>
            <w:r w:rsidR="002D27FC">
              <w:rPr>
                <w:noProof/>
                <w:webHidden/>
              </w:rPr>
              <w:fldChar w:fldCharType="begin"/>
            </w:r>
            <w:r w:rsidR="002D27FC">
              <w:rPr>
                <w:noProof/>
                <w:webHidden/>
              </w:rPr>
              <w:instrText xml:space="preserve"> PAGEREF _Toc525905320 \h </w:instrText>
            </w:r>
            <w:r w:rsidR="002D27FC">
              <w:rPr>
                <w:noProof/>
                <w:webHidden/>
              </w:rPr>
            </w:r>
            <w:r w:rsidR="002D27FC">
              <w:rPr>
                <w:noProof/>
                <w:webHidden/>
              </w:rPr>
              <w:fldChar w:fldCharType="separate"/>
            </w:r>
            <w:r w:rsidR="002D27FC">
              <w:rPr>
                <w:noProof/>
                <w:webHidden/>
              </w:rPr>
              <w:t>23</w:t>
            </w:r>
            <w:r w:rsidR="002D27FC">
              <w:rPr>
                <w:noProof/>
                <w:webHidden/>
              </w:rPr>
              <w:fldChar w:fldCharType="end"/>
            </w:r>
          </w:hyperlink>
        </w:p>
        <w:p w14:paraId="295F7989" w14:textId="77777777" w:rsidR="002D27FC" w:rsidRDefault="00293B86">
          <w:pPr>
            <w:pStyle w:val="11"/>
            <w:tabs>
              <w:tab w:val="right" w:leader="dot" w:pos="9627"/>
            </w:tabs>
            <w:rPr>
              <w:rFonts w:asciiTheme="minorHAnsi" w:eastAsiaTheme="minorEastAsia" w:hAnsiTheme="minorHAnsi" w:cstheme="minorBidi"/>
              <w:bCs w:val="0"/>
              <w:noProof/>
              <w:sz w:val="22"/>
              <w:szCs w:val="22"/>
              <w:lang w:eastAsia="ru-RU"/>
            </w:rPr>
          </w:pPr>
          <w:hyperlink w:anchor="_Toc525905321" w:history="1">
            <w:r w:rsidR="002D27FC" w:rsidRPr="0058410A">
              <w:rPr>
                <w:rStyle w:val="a4"/>
                <w:noProof/>
              </w:rPr>
              <w:t>Приложение 2</w:t>
            </w:r>
            <w:r w:rsidR="002D27FC">
              <w:rPr>
                <w:noProof/>
                <w:webHidden/>
              </w:rPr>
              <w:tab/>
            </w:r>
            <w:r w:rsidR="002D27FC">
              <w:rPr>
                <w:noProof/>
                <w:webHidden/>
              </w:rPr>
              <w:fldChar w:fldCharType="begin"/>
            </w:r>
            <w:r w:rsidR="002D27FC">
              <w:rPr>
                <w:noProof/>
                <w:webHidden/>
              </w:rPr>
              <w:instrText xml:space="preserve"> PAGEREF _Toc525905321 \h </w:instrText>
            </w:r>
            <w:r w:rsidR="002D27FC">
              <w:rPr>
                <w:noProof/>
                <w:webHidden/>
              </w:rPr>
            </w:r>
            <w:r w:rsidR="002D27FC">
              <w:rPr>
                <w:noProof/>
                <w:webHidden/>
              </w:rPr>
              <w:fldChar w:fldCharType="separate"/>
            </w:r>
            <w:r w:rsidR="002D27FC">
              <w:rPr>
                <w:noProof/>
                <w:webHidden/>
              </w:rPr>
              <w:t>26</w:t>
            </w:r>
            <w:r w:rsidR="002D27FC">
              <w:rPr>
                <w:noProof/>
                <w:webHidden/>
              </w:rPr>
              <w:fldChar w:fldCharType="end"/>
            </w:r>
          </w:hyperlink>
        </w:p>
        <w:p w14:paraId="4EC64945" w14:textId="77777777" w:rsidR="002D27FC" w:rsidRDefault="00293B86">
          <w:pPr>
            <w:pStyle w:val="11"/>
            <w:tabs>
              <w:tab w:val="right" w:leader="dot" w:pos="9627"/>
            </w:tabs>
            <w:rPr>
              <w:rFonts w:asciiTheme="minorHAnsi" w:eastAsiaTheme="minorEastAsia" w:hAnsiTheme="minorHAnsi" w:cstheme="minorBidi"/>
              <w:bCs w:val="0"/>
              <w:noProof/>
              <w:sz w:val="22"/>
              <w:szCs w:val="22"/>
              <w:lang w:eastAsia="ru-RU"/>
            </w:rPr>
          </w:pPr>
          <w:hyperlink w:anchor="_Toc525905322" w:history="1">
            <w:r w:rsidR="002D27FC" w:rsidRPr="0058410A">
              <w:rPr>
                <w:rStyle w:val="a4"/>
                <w:noProof/>
                <w:lang w:eastAsia="ru-RU"/>
              </w:rPr>
              <w:t>Приложение 3</w:t>
            </w:r>
            <w:r w:rsidR="002D27FC">
              <w:rPr>
                <w:noProof/>
                <w:webHidden/>
              </w:rPr>
              <w:tab/>
            </w:r>
            <w:r w:rsidR="002D27FC">
              <w:rPr>
                <w:noProof/>
                <w:webHidden/>
              </w:rPr>
              <w:fldChar w:fldCharType="begin"/>
            </w:r>
            <w:r w:rsidR="002D27FC">
              <w:rPr>
                <w:noProof/>
                <w:webHidden/>
              </w:rPr>
              <w:instrText xml:space="preserve"> PAGEREF _Toc525905322 \h </w:instrText>
            </w:r>
            <w:r w:rsidR="002D27FC">
              <w:rPr>
                <w:noProof/>
                <w:webHidden/>
              </w:rPr>
            </w:r>
            <w:r w:rsidR="002D27FC">
              <w:rPr>
                <w:noProof/>
                <w:webHidden/>
              </w:rPr>
              <w:fldChar w:fldCharType="separate"/>
            </w:r>
            <w:r w:rsidR="002D27FC">
              <w:rPr>
                <w:noProof/>
                <w:webHidden/>
              </w:rPr>
              <w:t>28</w:t>
            </w:r>
            <w:r w:rsidR="002D27FC">
              <w:rPr>
                <w:noProof/>
                <w:webHidden/>
              </w:rPr>
              <w:fldChar w:fldCharType="end"/>
            </w:r>
          </w:hyperlink>
        </w:p>
        <w:p w14:paraId="27F5C75E" w14:textId="77777777" w:rsidR="002D27FC" w:rsidRDefault="00293B86">
          <w:pPr>
            <w:pStyle w:val="11"/>
            <w:tabs>
              <w:tab w:val="right" w:leader="dot" w:pos="9627"/>
            </w:tabs>
            <w:rPr>
              <w:rFonts w:asciiTheme="minorHAnsi" w:eastAsiaTheme="minorEastAsia" w:hAnsiTheme="minorHAnsi" w:cstheme="minorBidi"/>
              <w:bCs w:val="0"/>
              <w:noProof/>
              <w:sz w:val="22"/>
              <w:szCs w:val="22"/>
              <w:lang w:eastAsia="ru-RU"/>
            </w:rPr>
          </w:pPr>
          <w:hyperlink w:anchor="_Toc525905323" w:history="1">
            <w:r w:rsidR="002D27FC" w:rsidRPr="0058410A">
              <w:rPr>
                <w:rStyle w:val="a4"/>
                <w:noProof/>
                <w:lang w:eastAsia="ru-RU"/>
              </w:rPr>
              <w:t>Приложение 4</w:t>
            </w:r>
            <w:r w:rsidR="002D27FC">
              <w:rPr>
                <w:noProof/>
                <w:webHidden/>
              </w:rPr>
              <w:tab/>
            </w:r>
            <w:r w:rsidR="002D27FC">
              <w:rPr>
                <w:noProof/>
                <w:webHidden/>
              </w:rPr>
              <w:fldChar w:fldCharType="begin"/>
            </w:r>
            <w:r w:rsidR="002D27FC">
              <w:rPr>
                <w:noProof/>
                <w:webHidden/>
              </w:rPr>
              <w:instrText xml:space="preserve"> PAGEREF _Toc525905323 \h </w:instrText>
            </w:r>
            <w:r w:rsidR="002D27FC">
              <w:rPr>
                <w:noProof/>
                <w:webHidden/>
              </w:rPr>
            </w:r>
            <w:r w:rsidR="002D27FC">
              <w:rPr>
                <w:noProof/>
                <w:webHidden/>
              </w:rPr>
              <w:fldChar w:fldCharType="separate"/>
            </w:r>
            <w:r w:rsidR="002D27FC">
              <w:rPr>
                <w:noProof/>
                <w:webHidden/>
              </w:rPr>
              <w:t>30</w:t>
            </w:r>
            <w:r w:rsidR="002D27FC">
              <w:rPr>
                <w:noProof/>
                <w:webHidden/>
              </w:rPr>
              <w:fldChar w:fldCharType="end"/>
            </w:r>
          </w:hyperlink>
        </w:p>
        <w:p w14:paraId="095CB133" w14:textId="334646ED" w:rsidR="000423B9" w:rsidRPr="00582846" w:rsidRDefault="00F33588" w:rsidP="000423B9">
          <w:pPr>
            <w:rPr>
              <w:rFonts w:asciiTheme="majorBidi" w:hAnsiTheme="majorBidi" w:cstheme="majorBidi"/>
              <w:szCs w:val="24"/>
            </w:rPr>
          </w:pPr>
          <w:r w:rsidRPr="00582846">
            <w:rPr>
              <w:rFonts w:asciiTheme="majorBidi" w:eastAsia="Batang" w:hAnsiTheme="majorBidi" w:cstheme="majorBidi"/>
              <w:bCs/>
              <w:szCs w:val="24"/>
              <w:lang w:eastAsia="ko-KR"/>
            </w:rPr>
            <w:fldChar w:fldCharType="end"/>
          </w:r>
        </w:p>
      </w:sdtContent>
    </w:sdt>
    <w:p w14:paraId="44069C16" w14:textId="77777777" w:rsidR="002B15A8" w:rsidRPr="000423B9" w:rsidRDefault="002B15A8" w:rsidP="000423B9">
      <w:pPr>
        <w:spacing w:after="0" w:line="360" w:lineRule="auto"/>
        <w:rPr>
          <w:rFonts w:cs="Times New Roman"/>
          <w:b/>
          <w:szCs w:val="24"/>
        </w:rPr>
      </w:pPr>
      <w:r w:rsidRPr="000423B9">
        <w:rPr>
          <w:rFonts w:cs="Times New Roman"/>
          <w:b/>
          <w:szCs w:val="24"/>
        </w:rPr>
        <w:br w:type="page"/>
      </w:r>
    </w:p>
    <w:p w14:paraId="4C9ED86D" w14:textId="77777777" w:rsidR="000423B9" w:rsidRPr="00BE4507" w:rsidRDefault="00B52C61" w:rsidP="00293B86">
      <w:pPr>
        <w:pStyle w:val="1"/>
        <w:jc w:val="both"/>
      </w:pPr>
      <w:bookmarkStart w:id="2" w:name="_Toc525905287"/>
      <w:r w:rsidRPr="00BE4507">
        <w:lastRenderedPageBreak/>
        <w:t xml:space="preserve">1. </w:t>
      </w:r>
      <w:r w:rsidR="000423B9" w:rsidRPr="00BE4507">
        <w:t>Область применения</w:t>
      </w:r>
      <w:bookmarkEnd w:id="2"/>
    </w:p>
    <w:p w14:paraId="04E19EAD" w14:textId="3760B774" w:rsidR="0067733F" w:rsidRDefault="00442627" w:rsidP="00293B86">
      <w:pPr>
        <w:spacing w:after="0"/>
        <w:ind w:firstLine="709"/>
        <w:jc w:val="both"/>
        <w:rPr>
          <w:rFonts w:cs="Times New Roman"/>
          <w:szCs w:val="24"/>
        </w:rPr>
      </w:pPr>
      <w:r>
        <w:rPr>
          <w:rFonts w:cs="Times New Roman"/>
          <w:szCs w:val="24"/>
        </w:rPr>
        <w:t>1.</w:t>
      </w:r>
      <w:r w:rsidR="0067733F">
        <w:rPr>
          <w:rFonts w:cs="Times New Roman"/>
          <w:szCs w:val="24"/>
        </w:rPr>
        <w:t>1.</w:t>
      </w:r>
      <w:r w:rsidR="000423B9" w:rsidRPr="000423B9">
        <w:rPr>
          <w:rFonts w:cs="Times New Roman"/>
          <w:szCs w:val="24"/>
        </w:rPr>
        <w:t xml:space="preserve"> Настоящий стандарт </w:t>
      </w:r>
      <w:r w:rsidR="0067733F">
        <w:t xml:space="preserve">разработан с целью повышения эффективности образовательного процесса </w:t>
      </w:r>
      <w:r w:rsidR="000423B9" w:rsidRPr="000423B9">
        <w:rPr>
          <w:rFonts w:cs="Times New Roman"/>
          <w:szCs w:val="24"/>
        </w:rPr>
        <w:t>в МГТУ им. Н.Э.</w:t>
      </w:r>
      <w:r w:rsidR="00983409">
        <w:rPr>
          <w:rFonts w:cs="Times New Roman"/>
          <w:szCs w:val="24"/>
        </w:rPr>
        <w:t xml:space="preserve"> </w:t>
      </w:r>
      <w:r w:rsidR="000423B9" w:rsidRPr="000423B9">
        <w:rPr>
          <w:rFonts w:cs="Times New Roman"/>
          <w:szCs w:val="24"/>
        </w:rPr>
        <w:t>Баумана</w:t>
      </w:r>
      <w:r w:rsidR="0067733F">
        <w:rPr>
          <w:rFonts w:cs="Times New Roman"/>
          <w:szCs w:val="24"/>
        </w:rPr>
        <w:t>.</w:t>
      </w:r>
    </w:p>
    <w:p w14:paraId="5E90F47D" w14:textId="77777777" w:rsidR="00AA59E3" w:rsidRPr="00672FB0" w:rsidRDefault="00442627" w:rsidP="00293B86">
      <w:pPr>
        <w:spacing w:after="0"/>
        <w:ind w:firstLine="709"/>
        <w:jc w:val="both"/>
        <w:rPr>
          <w:rFonts w:asciiTheme="majorBidi" w:hAnsiTheme="majorBidi" w:cstheme="majorBidi"/>
          <w:szCs w:val="24"/>
        </w:rPr>
      </w:pPr>
      <w:r>
        <w:rPr>
          <w:rFonts w:cs="Times New Roman"/>
          <w:szCs w:val="24"/>
        </w:rPr>
        <w:t>1.</w:t>
      </w:r>
      <w:r w:rsidRPr="00442627">
        <w:rPr>
          <w:rFonts w:cs="Times New Roman"/>
          <w:szCs w:val="24"/>
        </w:rPr>
        <w:t>2</w:t>
      </w:r>
      <w:r>
        <w:rPr>
          <w:rFonts w:cs="Times New Roman"/>
          <w:szCs w:val="24"/>
        </w:rPr>
        <w:t xml:space="preserve">. </w:t>
      </w:r>
      <w:r w:rsidR="0067733F">
        <w:rPr>
          <w:rFonts w:cs="Times New Roman"/>
          <w:szCs w:val="24"/>
        </w:rPr>
        <w:t xml:space="preserve">Стандарт </w:t>
      </w:r>
      <w:r w:rsidR="0067733F">
        <w:t xml:space="preserve">определяет </w:t>
      </w:r>
      <w:r w:rsidR="00AA59E3" w:rsidRPr="00582846">
        <w:rPr>
          <w:rFonts w:asciiTheme="majorBidi" w:hAnsiTheme="majorBidi" w:cstheme="majorBidi"/>
          <w:szCs w:val="24"/>
        </w:rPr>
        <w:t xml:space="preserve">основные </w:t>
      </w:r>
      <w:r w:rsidR="00675C05">
        <w:rPr>
          <w:rFonts w:asciiTheme="majorBidi" w:hAnsiTheme="majorBidi" w:cstheme="majorBidi"/>
          <w:szCs w:val="24"/>
        </w:rPr>
        <w:t xml:space="preserve">принципы </w:t>
      </w:r>
      <w:r w:rsidR="00AA59E3">
        <w:rPr>
          <w:rFonts w:asciiTheme="majorBidi" w:hAnsiTheme="majorBidi" w:cstheme="majorBidi"/>
          <w:szCs w:val="24"/>
        </w:rPr>
        <w:t>проектирования</w:t>
      </w:r>
      <w:r w:rsidR="00675C05">
        <w:rPr>
          <w:rFonts w:asciiTheme="majorBidi" w:hAnsiTheme="majorBidi" w:cstheme="majorBidi"/>
          <w:szCs w:val="24"/>
        </w:rPr>
        <w:t xml:space="preserve"> и нормы качества</w:t>
      </w:r>
      <w:r w:rsidR="001B3CCA">
        <w:rPr>
          <w:rFonts w:asciiTheme="majorBidi" w:hAnsiTheme="majorBidi" w:cstheme="majorBidi"/>
          <w:szCs w:val="24"/>
        </w:rPr>
        <w:t xml:space="preserve"> </w:t>
      </w:r>
      <w:r w:rsidR="00AA59E3" w:rsidRPr="00582846">
        <w:rPr>
          <w:rFonts w:asciiTheme="majorBidi" w:hAnsiTheme="majorBidi" w:cstheme="majorBidi"/>
          <w:szCs w:val="24"/>
        </w:rPr>
        <w:t>учебных материалов</w:t>
      </w:r>
      <w:r w:rsidR="00AA59E3">
        <w:rPr>
          <w:rFonts w:asciiTheme="majorBidi" w:hAnsiTheme="majorBidi" w:cstheme="majorBidi"/>
          <w:szCs w:val="24"/>
        </w:rPr>
        <w:t>, их подготовки к изданию</w:t>
      </w:r>
      <w:r w:rsidR="00672FB0">
        <w:rPr>
          <w:rFonts w:asciiTheme="majorBidi" w:hAnsiTheme="majorBidi" w:cstheme="majorBidi"/>
          <w:szCs w:val="24"/>
        </w:rPr>
        <w:t>.</w:t>
      </w:r>
    </w:p>
    <w:p w14:paraId="7A004E9A" w14:textId="77777777" w:rsidR="00675C05" w:rsidRDefault="000423B9" w:rsidP="00293B86">
      <w:pPr>
        <w:spacing w:after="0"/>
        <w:ind w:firstLine="709"/>
        <w:jc w:val="both"/>
        <w:rPr>
          <w:rFonts w:asciiTheme="majorBidi" w:hAnsiTheme="majorBidi" w:cstheme="majorBidi"/>
          <w:szCs w:val="24"/>
        </w:rPr>
      </w:pPr>
      <w:r w:rsidRPr="000423B9">
        <w:rPr>
          <w:rFonts w:cs="Times New Roman"/>
          <w:szCs w:val="24"/>
        </w:rPr>
        <w:t>1.</w:t>
      </w:r>
      <w:r w:rsidR="00442627">
        <w:rPr>
          <w:rFonts w:cs="Times New Roman"/>
          <w:szCs w:val="24"/>
        </w:rPr>
        <w:t>3</w:t>
      </w:r>
      <w:r w:rsidRPr="000423B9">
        <w:rPr>
          <w:rFonts w:cs="Times New Roman"/>
          <w:szCs w:val="24"/>
        </w:rPr>
        <w:t>. Требования настоящего стандарта являются общими и предназначены для применения</w:t>
      </w:r>
      <w:r w:rsidR="005637D6">
        <w:rPr>
          <w:rFonts w:cs="Times New Roman"/>
          <w:szCs w:val="24"/>
        </w:rPr>
        <w:t xml:space="preserve"> </w:t>
      </w:r>
      <w:r w:rsidR="00675C05" w:rsidRPr="00582846">
        <w:rPr>
          <w:rFonts w:asciiTheme="majorBidi" w:hAnsiTheme="majorBidi" w:cstheme="majorBidi"/>
          <w:szCs w:val="24"/>
        </w:rPr>
        <w:t>авторам</w:t>
      </w:r>
      <w:r w:rsidR="00675C05">
        <w:rPr>
          <w:rFonts w:asciiTheme="majorBidi" w:hAnsiTheme="majorBidi" w:cstheme="majorBidi"/>
          <w:szCs w:val="24"/>
        </w:rPr>
        <w:t>и</w:t>
      </w:r>
      <w:r w:rsidR="00675C05" w:rsidRPr="00582846">
        <w:rPr>
          <w:rFonts w:asciiTheme="majorBidi" w:hAnsiTheme="majorBidi" w:cstheme="majorBidi"/>
          <w:szCs w:val="24"/>
        </w:rPr>
        <w:t xml:space="preserve"> ‒ разработчикам</w:t>
      </w:r>
      <w:r w:rsidR="00675C05">
        <w:rPr>
          <w:rFonts w:asciiTheme="majorBidi" w:hAnsiTheme="majorBidi" w:cstheme="majorBidi"/>
          <w:szCs w:val="24"/>
        </w:rPr>
        <w:t>и</w:t>
      </w:r>
      <w:r w:rsidR="00675C05" w:rsidRPr="00582846">
        <w:rPr>
          <w:rFonts w:asciiTheme="majorBidi" w:hAnsiTheme="majorBidi" w:cstheme="majorBidi"/>
          <w:szCs w:val="24"/>
        </w:rPr>
        <w:t xml:space="preserve"> учебных и учебно-методических материалов, рецензентам</w:t>
      </w:r>
      <w:r w:rsidR="00675C05">
        <w:rPr>
          <w:rFonts w:asciiTheme="majorBidi" w:hAnsiTheme="majorBidi" w:cstheme="majorBidi"/>
          <w:szCs w:val="24"/>
        </w:rPr>
        <w:t>и</w:t>
      </w:r>
      <w:r w:rsidR="00675C05" w:rsidRPr="00582846">
        <w:rPr>
          <w:rFonts w:asciiTheme="majorBidi" w:hAnsiTheme="majorBidi" w:cstheme="majorBidi"/>
          <w:szCs w:val="24"/>
        </w:rPr>
        <w:t xml:space="preserve"> при оценке их качества, руководителям</w:t>
      </w:r>
      <w:r w:rsidR="00675C05">
        <w:rPr>
          <w:rFonts w:asciiTheme="majorBidi" w:hAnsiTheme="majorBidi" w:cstheme="majorBidi"/>
          <w:szCs w:val="24"/>
        </w:rPr>
        <w:t>и</w:t>
      </w:r>
      <w:r w:rsidR="00675C05" w:rsidRPr="00582846">
        <w:rPr>
          <w:rFonts w:asciiTheme="majorBidi" w:hAnsiTheme="majorBidi" w:cstheme="majorBidi"/>
          <w:szCs w:val="24"/>
        </w:rPr>
        <w:t xml:space="preserve"> кафедр и факультетов, методических подразделений и советов, осуществляющих организацию и сопровождение образовательного процесса в Университете. </w:t>
      </w:r>
    </w:p>
    <w:p w14:paraId="78D45910" w14:textId="77777777" w:rsidR="000423B9" w:rsidRDefault="000423B9" w:rsidP="00293B86">
      <w:pPr>
        <w:spacing w:after="0"/>
        <w:ind w:firstLine="709"/>
        <w:jc w:val="both"/>
        <w:rPr>
          <w:rFonts w:cs="Times New Roman"/>
          <w:szCs w:val="24"/>
        </w:rPr>
      </w:pPr>
    </w:p>
    <w:p w14:paraId="0569A30B" w14:textId="77777777" w:rsidR="00827DFE" w:rsidRPr="005C330B" w:rsidRDefault="00827DFE" w:rsidP="00293B86">
      <w:pPr>
        <w:pStyle w:val="1"/>
        <w:jc w:val="both"/>
      </w:pPr>
      <w:bookmarkStart w:id="3" w:name="_Toc452390999"/>
      <w:bookmarkStart w:id="4" w:name="_Toc525905288"/>
      <w:r w:rsidRPr="005C330B">
        <w:t>2</w:t>
      </w:r>
      <w:r w:rsidR="00B52C61" w:rsidRPr="005C330B">
        <w:t>.</w:t>
      </w:r>
      <w:r w:rsidRPr="005C330B">
        <w:t xml:space="preserve"> Нормативные ссылки</w:t>
      </w:r>
      <w:bookmarkEnd w:id="3"/>
      <w:bookmarkEnd w:id="4"/>
    </w:p>
    <w:p w14:paraId="40A08396" w14:textId="77777777" w:rsidR="00827DFE" w:rsidRPr="00827DFE" w:rsidRDefault="00827DFE" w:rsidP="00293B86">
      <w:pPr>
        <w:spacing w:after="0"/>
        <w:ind w:firstLine="709"/>
        <w:jc w:val="both"/>
        <w:rPr>
          <w:rFonts w:cs="Times New Roman"/>
          <w:spacing w:val="-2"/>
          <w:szCs w:val="24"/>
        </w:rPr>
      </w:pPr>
      <w:r w:rsidRPr="00827DFE">
        <w:rPr>
          <w:rFonts w:cs="Times New Roman"/>
          <w:szCs w:val="24"/>
        </w:rPr>
        <w:t>Н</w:t>
      </w:r>
      <w:r w:rsidRPr="00827DFE">
        <w:rPr>
          <w:rFonts w:cs="Times New Roman"/>
          <w:spacing w:val="-1"/>
          <w:szCs w:val="24"/>
        </w:rPr>
        <w:t xml:space="preserve">астоящий стандарт основан на </w:t>
      </w:r>
      <w:r w:rsidRPr="00827DFE">
        <w:rPr>
          <w:rFonts w:cs="Times New Roman"/>
        </w:rPr>
        <w:t>следующих нормативных документах</w:t>
      </w:r>
      <w:r w:rsidRPr="00827DFE">
        <w:rPr>
          <w:rFonts w:cs="Times New Roman"/>
          <w:spacing w:val="-2"/>
          <w:szCs w:val="24"/>
        </w:rPr>
        <w:t>:</w:t>
      </w:r>
    </w:p>
    <w:p w14:paraId="68E4D9DF" w14:textId="77777777" w:rsidR="00827DFE" w:rsidRPr="00827DFE" w:rsidRDefault="00827DFE" w:rsidP="00293B86">
      <w:pPr>
        <w:widowControl w:val="0"/>
        <w:spacing w:after="0"/>
        <w:ind w:firstLine="709"/>
        <w:jc w:val="both"/>
        <w:rPr>
          <w:rFonts w:cs="Times New Roman"/>
        </w:rPr>
      </w:pPr>
      <w:r w:rsidRPr="00983409">
        <w:rPr>
          <w:rFonts w:cs="Times New Roman"/>
        </w:rPr>
        <w:t xml:space="preserve">- </w:t>
      </w:r>
      <w:r w:rsidRPr="00827DFE">
        <w:rPr>
          <w:rFonts w:cs="Times New Roman"/>
        </w:rPr>
        <w:t>Федеральный закон № 273-ФЗ «Об образовании в Российской Федерации» от 29.12.2012 (ред. от 31.12.2014 с изм. от 02.05.2015);</w:t>
      </w:r>
    </w:p>
    <w:p w14:paraId="2E872BAF" w14:textId="77777777" w:rsidR="00827DFE" w:rsidRPr="00827DFE" w:rsidRDefault="00827DFE" w:rsidP="00293B86">
      <w:pPr>
        <w:widowControl w:val="0"/>
        <w:spacing w:after="0"/>
        <w:ind w:firstLine="709"/>
        <w:jc w:val="both"/>
        <w:rPr>
          <w:rFonts w:cs="Times New Roman"/>
          <w:szCs w:val="24"/>
        </w:rPr>
      </w:pPr>
      <w:r w:rsidRPr="00827DFE">
        <w:rPr>
          <w:rFonts w:cs="Times New Roman"/>
          <w:szCs w:val="24"/>
        </w:rPr>
        <w:t xml:space="preserve">- Приказ Министерства образования и науки Минобрнауки России от 19 декабря 2013 г. N 1367 г. Москва </w:t>
      </w:r>
      <w:r w:rsidRPr="00827DFE">
        <w:rPr>
          <w:rFonts w:cs="Times New Roman"/>
          <w:spacing w:val="-3"/>
          <w:szCs w:val="24"/>
        </w:rPr>
        <w:t>«</w:t>
      </w:r>
      <w:r w:rsidRPr="00827DFE">
        <w:rPr>
          <w:rFonts w:cs="Times New Roman"/>
          <w:szCs w:val="24"/>
        </w:rPr>
        <w:t>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r w:rsidRPr="00827DFE">
        <w:rPr>
          <w:rFonts w:cs="Times New Roman"/>
          <w:spacing w:val="-1"/>
          <w:szCs w:val="24"/>
        </w:rPr>
        <w:t>»</w:t>
      </w:r>
      <w:r w:rsidRPr="00827DFE">
        <w:rPr>
          <w:rFonts w:cs="Times New Roman"/>
          <w:szCs w:val="24"/>
        </w:rPr>
        <w:t>.</w:t>
      </w:r>
    </w:p>
    <w:p w14:paraId="12A3B317" w14:textId="77777777" w:rsidR="00827DFE" w:rsidRPr="00827DFE" w:rsidRDefault="00827DFE" w:rsidP="00293B86">
      <w:pPr>
        <w:widowControl w:val="0"/>
        <w:spacing w:after="0"/>
        <w:ind w:firstLine="709"/>
        <w:jc w:val="both"/>
        <w:rPr>
          <w:rFonts w:cs="Times New Roman"/>
          <w:szCs w:val="24"/>
        </w:rPr>
      </w:pPr>
      <w:r w:rsidRPr="00827DFE">
        <w:rPr>
          <w:rFonts w:cs="Times New Roman"/>
          <w:szCs w:val="24"/>
        </w:rPr>
        <w:t>- Письмо Министерства образования и науки РФ от 20 августа 2014 г. № АК-2612/05 “О федеральных государственных образовательных стандартах” (п. 7.1.2).</w:t>
      </w:r>
    </w:p>
    <w:p w14:paraId="2D1A3D04" w14:textId="77777777" w:rsidR="00827DFE" w:rsidRPr="00827DFE" w:rsidRDefault="00827DFE" w:rsidP="00293B86">
      <w:pPr>
        <w:widowControl w:val="0"/>
        <w:spacing w:after="0"/>
        <w:ind w:firstLine="709"/>
        <w:jc w:val="both"/>
        <w:rPr>
          <w:rFonts w:cs="Times New Roman"/>
          <w:szCs w:val="24"/>
        </w:rPr>
      </w:pPr>
      <w:r w:rsidRPr="00827DFE">
        <w:rPr>
          <w:rFonts w:cs="Times New Roman"/>
          <w:bCs/>
          <w:szCs w:val="24"/>
        </w:rPr>
        <w:t xml:space="preserve">- Приказ Министерства образования и науки Российской Федерации от 9 января 2014 г. N 2 г. Москва </w:t>
      </w:r>
      <w:r w:rsidRPr="00827DFE">
        <w:rPr>
          <w:rFonts w:cs="Times New Roman"/>
          <w:szCs w:val="24"/>
        </w:rPr>
        <w:t>«</w:t>
      </w:r>
      <w:r w:rsidRPr="00827DFE">
        <w:rPr>
          <w:rFonts w:cs="Times New Roman"/>
          <w:bCs/>
          <w:szCs w:val="24"/>
        </w:rPr>
        <w:t>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r w:rsidRPr="00827DFE">
        <w:rPr>
          <w:rFonts w:cs="Times New Roman"/>
          <w:spacing w:val="-1"/>
          <w:szCs w:val="24"/>
        </w:rPr>
        <w:t>».</w:t>
      </w:r>
    </w:p>
    <w:p w14:paraId="62A39D1D" w14:textId="77777777" w:rsidR="00827DFE" w:rsidRPr="00827DFE" w:rsidRDefault="00827DFE" w:rsidP="00293B86">
      <w:pPr>
        <w:tabs>
          <w:tab w:val="left" w:pos="1134"/>
        </w:tabs>
        <w:spacing w:after="0"/>
        <w:ind w:firstLine="709"/>
        <w:jc w:val="both"/>
        <w:rPr>
          <w:rFonts w:cs="Times New Roman"/>
          <w:szCs w:val="24"/>
        </w:rPr>
      </w:pPr>
      <w:r w:rsidRPr="00827DFE">
        <w:rPr>
          <w:rFonts w:cs="Times New Roman"/>
          <w:szCs w:val="24"/>
        </w:rPr>
        <w:t>- ГОСТ 7.60-2003. Межгосударственный стандарт. Система стандартов по информации, библиотечному и издательскому делу. Издания. Основные виды. Термины и определения"(введен Постановлением Госстандарта России от 25.11.2003 N 331-ст)</w:t>
      </w:r>
    </w:p>
    <w:p w14:paraId="39CF597F" w14:textId="77777777" w:rsidR="00827DFE" w:rsidRPr="00827DFE" w:rsidRDefault="00827DFE" w:rsidP="00293B86">
      <w:pPr>
        <w:tabs>
          <w:tab w:val="left" w:pos="1134"/>
        </w:tabs>
        <w:spacing w:after="0"/>
        <w:ind w:firstLine="709"/>
        <w:jc w:val="both"/>
        <w:rPr>
          <w:rFonts w:cs="Times New Roman"/>
          <w:spacing w:val="-1"/>
          <w:szCs w:val="24"/>
        </w:rPr>
      </w:pPr>
      <w:r w:rsidRPr="00827DFE">
        <w:rPr>
          <w:rFonts w:cs="Times New Roman"/>
          <w:szCs w:val="24"/>
        </w:rPr>
        <w:t xml:space="preserve">- </w:t>
      </w:r>
      <w:hyperlink r:id="rId12" w:tooltip="Система стандартов по информации, библиотечному и издательскому делу. Электронные издания. Основные виды и выходные сведения" w:history="1">
        <w:r w:rsidRPr="00827DFE">
          <w:rPr>
            <w:rStyle w:val="a4"/>
            <w:rFonts w:cs="Times New Roman"/>
            <w:bCs/>
            <w:color w:val="000000" w:themeColor="text1"/>
            <w:szCs w:val="24"/>
            <w:u w:val="none"/>
          </w:rPr>
          <w:t>ГОСТ 7.83-2001</w:t>
        </w:r>
      </w:hyperlink>
      <w:r w:rsidR="00B27FD3">
        <w:rPr>
          <w:rStyle w:val="a4"/>
          <w:rFonts w:cs="Times New Roman"/>
          <w:bCs/>
          <w:color w:val="000000" w:themeColor="text1"/>
          <w:szCs w:val="24"/>
          <w:u w:val="none"/>
        </w:rPr>
        <w:t>.</w:t>
      </w:r>
      <w:r w:rsidRPr="00827DFE">
        <w:rPr>
          <w:rStyle w:val="apple-converted-space"/>
          <w:rFonts w:cs="Times New Roman"/>
          <w:color w:val="000000" w:themeColor="text1"/>
          <w:szCs w:val="24"/>
        </w:rPr>
        <w:t> </w:t>
      </w:r>
      <w:r w:rsidRPr="00827DFE">
        <w:rPr>
          <w:rFonts w:cs="Times New Roman"/>
          <w:color w:val="000000" w:themeColor="text1"/>
          <w:szCs w:val="24"/>
        </w:rPr>
        <w:t>С</w:t>
      </w:r>
      <w:r w:rsidRPr="00827DFE">
        <w:rPr>
          <w:rFonts w:cs="Times New Roman"/>
          <w:szCs w:val="24"/>
        </w:rPr>
        <w:t>истема стандартов по информации, библиотечному и издательскому делу. Электронные издания. Основные виды и выходные сведения.</w:t>
      </w:r>
    </w:p>
    <w:p w14:paraId="62A92F8E" w14:textId="77777777" w:rsidR="00827DFE" w:rsidRPr="00827DFE" w:rsidRDefault="00827DFE" w:rsidP="00293B86">
      <w:pPr>
        <w:widowControl w:val="0"/>
        <w:spacing w:after="0"/>
        <w:ind w:firstLine="709"/>
        <w:jc w:val="both"/>
        <w:rPr>
          <w:rFonts w:cs="Times New Roman"/>
          <w:bCs/>
          <w:szCs w:val="24"/>
        </w:rPr>
      </w:pPr>
      <w:r w:rsidRPr="00827DFE">
        <w:rPr>
          <w:rFonts w:cs="Times New Roman"/>
          <w:bCs/>
          <w:szCs w:val="24"/>
        </w:rPr>
        <w:t>- ГОСТ Р 53620-2009</w:t>
      </w:r>
      <w:r w:rsidR="00B27FD3">
        <w:rPr>
          <w:rFonts w:cs="Times New Roman"/>
          <w:bCs/>
          <w:szCs w:val="24"/>
        </w:rPr>
        <w:t>.</w:t>
      </w:r>
      <w:r w:rsidRPr="00827DFE">
        <w:rPr>
          <w:rFonts w:cs="Times New Roman"/>
          <w:bCs/>
          <w:szCs w:val="24"/>
        </w:rPr>
        <w:t xml:space="preserve"> Информационно-коммуникационные технологии </w:t>
      </w:r>
      <w:bookmarkStart w:id="5" w:name="i43992"/>
      <w:bookmarkEnd w:id="5"/>
      <w:r w:rsidRPr="00827DFE">
        <w:rPr>
          <w:rFonts w:cs="Times New Roman"/>
          <w:bCs/>
          <w:szCs w:val="24"/>
        </w:rPr>
        <w:t xml:space="preserve">в образовании. </w:t>
      </w:r>
      <w:bookmarkStart w:id="6" w:name="i58647"/>
      <w:bookmarkEnd w:id="6"/>
      <w:r w:rsidRPr="00827DFE">
        <w:rPr>
          <w:rFonts w:cs="Times New Roman"/>
          <w:bCs/>
          <w:szCs w:val="24"/>
        </w:rPr>
        <w:t xml:space="preserve">Электронные образовательные </w:t>
      </w:r>
      <w:bookmarkStart w:id="7" w:name="i68580"/>
      <w:bookmarkEnd w:id="7"/>
      <w:r w:rsidRPr="00827DFE">
        <w:rPr>
          <w:rFonts w:cs="Times New Roman"/>
          <w:bCs/>
          <w:szCs w:val="24"/>
        </w:rPr>
        <w:t>ресурсы.</w:t>
      </w:r>
    </w:p>
    <w:p w14:paraId="0F92534C" w14:textId="77777777" w:rsidR="00827DFE" w:rsidRPr="00461EA7" w:rsidRDefault="00827DFE" w:rsidP="00293B86">
      <w:pPr>
        <w:widowControl w:val="0"/>
        <w:spacing w:after="0"/>
        <w:ind w:firstLine="709"/>
        <w:jc w:val="both"/>
        <w:rPr>
          <w:color w:val="2D2D2D"/>
          <w:spacing w:val="2"/>
          <w:szCs w:val="24"/>
        </w:rPr>
      </w:pPr>
      <w:r w:rsidRPr="00827DFE">
        <w:rPr>
          <w:rFonts w:cs="Times New Roman"/>
          <w:color w:val="2D2D2D"/>
          <w:spacing w:val="2"/>
          <w:szCs w:val="24"/>
        </w:rPr>
        <w:t>- ГОСТ Р 55751-2013</w:t>
      </w:r>
      <w:r w:rsidR="00B27FD3">
        <w:rPr>
          <w:rFonts w:cs="Times New Roman"/>
          <w:color w:val="2D2D2D"/>
          <w:spacing w:val="2"/>
          <w:szCs w:val="24"/>
        </w:rPr>
        <w:t>.</w:t>
      </w:r>
      <w:r w:rsidRPr="00827DFE">
        <w:rPr>
          <w:rFonts w:cs="Times New Roman"/>
          <w:color w:val="2D2D2D"/>
          <w:spacing w:val="2"/>
          <w:szCs w:val="24"/>
        </w:rPr>
        <w:t xml:space="preserve"> Информационно-коммуникационные технологии в образовании. Электронные учебно-методические комплексы. Требования и характеристики</w:t>
      </w:r>
      <w:r w:rsidRPr="00461EA7">
        <w:rPr>
          <w:color w:val="2D2D2D"/>
          <w:spacing w:val="2"/>
          <w:szCs w:val="24"/>
        </w:rPr>
        <w:t>.</w:t>
      </w:r>
    </w:p>
    <w:p w14:paraId="7AC1CE7E" w14:textId="77777777" w:rsidR="00F87E56" w:rsidRPr="002336CD" w:rsidRDefault="00F87E56" w:rsidP="00293B86">
      <w:pPr>
        <w:pStyle w:val="1"/>
        <w:jc w:val="both"/>
      </w:pPr>
      <w:bookmarkStart w:id="8" w:name="_Toc525905289"/>
      <w:bookmarkEnd w:id="0"/>
      <w:r>
        <w:rPr>
          <w:rFonts w:cs="Arial"/>
          <w:shd w:val="clear" w:color="auto" w:fill="FFFFFF"/>
        </w:rPr>
        <w:t xml:space="preserve">4. </w:t>
      </w:r>
      <w:r w:rsidRPr="002336CD">
        <w:rPr>
          <w:rFonts w:cs="Arial"/>
          <w:shd w:val="clear" w:color="auto" w:fill="FFFFFF"/>
        </w:rPr>
        <w:t>Система учебных изданий по дисциплине</w:t>
      </w:r>
      <w:bookmarkEnd w:id="8"/>
    </w:p>
    <w:p w14:paraId="781B9F8C" w14:textId="77777777" w:rsidR="00F87E56" w:rsidRPr="00582846" w:rsidRDefault="00F87E56" w:rsidP="00293B86">
      <w:pPr>
        <w:spacing w:after="0"/>
        <w:ind w:firstLine="709"/>
        <w:jc w:val="both"/>
        <w:rPr>
          <w:rFonts w:asciiTheme="majorBidi" w:hAnsiTheme="majorBidi" w:cstheme="majorBidi"/>
          <w:szCs w:val="24"/>
        </w:rPr>
      </w:pPr>
      <w:r w:rsidRPr="00031F54">
        <w:rPr>
          <w:rFonts w:asciiTheme="majorBidi" w:hAnsiTheme="majorBidi" w:cstheme="majorBidi"/>
          <w:b/>
          <w:iCs/>
          <w:szCs w:val="24"/>
        </w:rPr>
        <w:t>Учебные материалы</w:t>
      </w:r>
      <w:r w:rsidRPr="00275FB3">
        <w:rPr>
          <w:rFonts w:asciiTheme="majorBidi" w:hAnsiTheme="majorBidi" w:cstheme="majorBidi"/>
          <w:b/>
          <w:i/>
          <w:iCs/>
          <w:szCs w:val="24"/>
        </w:rPr>
        <w:t xml:space="preserve"> </w:t>
      </w:r>
      <w:r w:rsidRPr="00582846">
        <w:rPr>
          <w:rFonts w:asciiTheme="majorBidi" w:hAnsiTheme="majorBidi" w:cstheme="majorBidi"/>
          <w:szCs w:val="24"/>
        </w:rPr>
        <w:t>– это специально отобранная и методически организованная информация на печатном или электронном носителе, систематизированная в соответствии с целями учебной дисциплины и представленная в форме, удобной для использования в образовательном процессе</w:t>
      </w:r>
      <w:r>
        <w:rPr>
          <w:rFonts w:asciiTheme="majorBidi" w:hAnsiTheme="majorBidi" w:cstheme="majorBidi"/>
          <w:szCs w:val="24"/>
        </w:rPr>
        <w:t xml:space="preserve">. </w:t>
      </w:r>
      <w:r w:rsidRPr="00582846">
        <w:rPr>
          <w:rFonts w:asciiTheme="majorBidi" w:hAnsiTheme="majorBidi" w:cstheme="majorBidi"/>
          <w:szCs w:val="24"/>
        </w:rPr>
        <w:t xml:space="preserve">Близко к </w:t>
      </w:r>
      <w:r>
        <w:rPr>
          <w:rFonts w:asciiTheme="majorBidi" w:hAnsiTheme="majorBidi" w:cstheme="majorBidi"/>
          <w:szCs w:val="24"/>
        </w:rPr>
        <w:t xml:space="preserve">этому определению </w:t>
      </w:r>
      <w:r w:rsidRPr="00582846">
        <w:rPr>
          <w:rFonts w:asciiTheme="majorBidi" w:hAnsiTheme="majorBidi" w:cstheme="majorBidi"/>
          <w:szCs w:val="24"/>
        </w:rPr>
        <w:t xml:space="preserve">понятие </w:t>
      </w:r>
      <w:r w:rsidRPr="00366529">
        <w:rPr>
          <w:rFonts w:asciiTheme="majorBidi" w:hAnsiTheme="majorBidi" w:cstheme="majorBidi"/>
          <w:b/>
          <w:i/>
          <w:szCs w:val="24"/>
        </w:rPr>
        <w:t xml:space="preserve">образовательный контент </w:t>
      </w:r>
      <w:r w:rsidRPr="00582846">
        <w:rPr>
          <w:rFonts w:asciiTheme="majorBidi" w:hAnsiTheme="majorBidi" w:cstheme="majorBidi"/>
          <w:szCs w:val="24"/>
        </w:rPr>
        <w:t>- структурированное предметное содержание, используемое в образовательном процессе (ГОСТ Р 52653-2006).</w:t>
      </w:r>
    </w:p>
    <w:p w14:paraId="56C4B944" w14:textId="77777777" w:rsidR="00F87E56" w:rsidRDefault="00F87E56" w:rsidP="00293B86">
      <w:pPr>
        <w:spacing w:before="120" w:after="0"/>
        <w:ind w:firstLine="709"/>
        <w:jc w:val="both"/>
        <w:rPr>
          <w:rFonts w:asciiTheme="majorBidi" w:hAnsiTheme="majorBidi" w:cstheme="majorBidi"/>
          <w:szCs w:val="24"/>
        </w:rPr>
      </w:pPr>
      <w:r w:rsidRPr="00031F54">
        <w:rPr>
          <w:rFonts w:asciiTheme="majorBidi" w:hAnsiTheme="majorBidi" w:cstheme="majorBidi"/>
          <w:b/>
          <w:iCs/>
          <w:szCs w:val="24"/>
        </w:rPr>
        <w:t>Учебные издания</w:t>
      </w:r>
      <w:r w:rsidRPr="00004E36">
        <w:rPr>
          <w:rFonts w:asciiTheme="majorBidi" w:hAnsiTheme="majorBidi" w:cstheme="majorBidi"/>
          <w:b/>
          <w:i/>
          <w:iCs/>
          <w:szCs w:val="24"/>
        </w:rPr>
        <w:t xml:space="preserve"> </w:t>
      </w:r>
      <w:r w:rsidRPr="00582846">
        <w:rPr>
          <w:rFonts w:asciiTheme="majorBidi" w:hAnsiTheme="majorBidi" w:cstheme="majorBidi"/>
          <w:szCs w:val="24"/>
        </w:rPr>
        <w:t>– это учебные или учебно-методические материалы</w:t>
      </w:r>
      <w:r w:rsidRPr="00582846">
        <w:rPr>
          <w:rFonts w:asciiTheme="majorBidi" w:hAnsiTheme="majorBidi" w:cstheme="majorBidi"/>
          <w:b/>
          <w:szCs w:val="24"/>
        </w:rPr>
        <w:t xml:space="preserve">, </w:t>
      </w:r>
      <w:r w:rsidRPr="00582846">
        <w:rPr>
          <w:rFonts w:asciiTheme="majorBidi" w:hAnsiTheme="majorBidi" w:cstheme="majorBidi"/>
          <w:szCs w:val="24"/>
        </w:rPr>
        <w:t>прошедшие экспертизу и редакционно-издательскую обработку, имеющие выходные сведения и предназначенные для распространения в неизменном виде.</w:t>
      </w:r>
    </w:p>
    <w:p w14:paraId="540445D6" w14:textId="77777777" w:rsidR="00F87E56" w:rsidRDefault="00F87E56" w:rsidP="00293B86">
      <w:pPr>
        <w:spacing w:after="0"/>
        <w:ind w:firstLine="709"/>
        <w:jc w:val="both"/>
        <w:rPr>
          <w:rFonts w:asciiTheme="majorBidi" w:eastAsia="TTE88o00" w:hAnsiTheme="majorBidi" w:cstheme="majorBidi"/>
          <w:szCs w:val="24"/>
        </w:rPr>
      </w:pPr>
      <w:r>
        <w:rPr>
          <w:rFonts w:asciiTheme="majorBidi" w:eastAsia="TTE88o00" w:hAnsiTheme="majorBidi" w:cstheme="majorBidi"/>
          <w:szCs w:val="24"/>
        </w:rPr>
        <w:lastRenderedPageBreak/>
        <w:t>У</w:t>
      </w:r>
      <w:r w:rsidRPr="00AF7E9B">
        <w:rPr>
          <w:rFonts w:asciiTheme="majorBidi" w:eastAsia="TTE88o00" w:hAnsiTheme="majorBidi" w:cstheme="majorBidi"/>
          <w:szCs w:val="24"/>
        </w:rPr>
        <w:t>чебны</w:t>
      </w:r>
      <w:r>
        <w:rPr>
          <w:rFonts w:asciiTheme="majorBidi" w:eastAsia="TTE88o00" w:hAnsiTheme="majorBidi" w:cstheme="majorBidi"/>
          <w:szCs w:val="24"/>
        </w:rPr>
        <w:t>е</w:t>
      </w:r>
      <w:r w:rsidRPr="00AF7E9B">
        <w:rPr>
          <w:rFonts w:asciiTheme="majorBidi" w:eastAsia="TTE88o00" w:hAnsiTheme="majorBidi" w:cstheme="majorBidi"/>
          <w:szCs w:val="24"/>
        </w:rPr>
        <w:t xml:space="preserve"> издани</w:t>
      </w:r>
      <w:r>
        <w:rPr>
          <w:rFonts w:asciiTheme="majorBidi" w:eastAsia="TTE88o00" w:hAnsiTheme="majorBidi" w:cstheme="majorBidi"/>
          <w:szCs w:val="24"/>
        </w:rPr>
        <w:t xml:space="preserve">я </w:t>
      </w:r>
      <w:r w:rsidRPr="005637D6">
        <w:rPr>
          <w:rFonts w:asciiTheme="majorBidi" w:eastAsia="TTE88o00" w:hAnsiTheme="majorBidi" w:cstheme="majorBidi"/>
          <w:szCs w:val="24"/>
        </w:rPr>
        <w:t>отражают</w:t>
      </w:r>
      <w:r w:rsidRPr="00AF7E9B">
        <w:rPr>
          <w:rFonts w:asciiTheme="majorBidi" w:eastAsia="TTE88o00" w:hAnsiTheme="majorBidi" w:cstheme="majorBidi"/>
          <w:szCs w:val="24"/>
        </w:rPr>
        <w:t xml:space="preserve"> определенную область знания</w:t>
      </w:r>
      <w:r>
        <w:rPr>
          <w:rFonts w:asciiTheme="majorBidi" w:eastAsia="TTE88o00" w:hAnsiTheme="majorBidi" w:cstheme="majorBidi"/>
          <w:szCs w:val="24"/>
        </w:rPr>
        <w:t xml:space="preserve"> </w:t>
      </w:r>
      <w:r w:rsidRPr="00AF7E9B">
        <w:rPr>
          <w:rFonts w:asciiTheme="majorBidi" w:eastAsia="TTE88o00" w:hAnsiTheme="majorBidi" w:cstheme="majorBidi"/>
          <w:szCs w:val="24"/>
        </w:rPr>
        <w:t>или сферу деятельности</w:t>
      </w:r>
      <w:r>
        <w:rPr>
          <w:rFonts w:asciiTheme="majorBidi" w:eastAsia="TTE88o00" w:hAnsiTheme="majorBidi" w:cstheme="majorBidi"/>
          <w:szCs w:val="24"/>
        </w:rPr>
        <w:t xml:space="preserve"> и </w:t>
      </w:r>
      <w:r w:rsidRPr="00AF7E9B">
        <w:rPr>
          <w:rFonts w:asciiTheme="majorBidi" w:eastAsia="TTE88o00" w:hAnsiTheme="majorBidi" w:cstheme="majorBidi"/>
          <w:szCs w:val="24"/>
        </w:rPr>
        <w:t>явля</w:t>
      </w:r>
      <w:r>
        <w:rPr>
          <w:rFonts w:asciiTheme="majorBidi" w:eastAsia="TTE88o00" w:hAnsiTheme="majorBidi" w:cstheme="majorBidi"/>
          <w:szCs w:val="24"/>
        </w:rPr>
        <w:t xml:space="preserve">ются </w:t>
      </w:r>
      <w:r w:rsidRPr="00AF7E9B">
        <w:rPr>
          <w:rFonts w:asciiTheme="majorBidi" w:eastAsia="TTE88o00" w:hAnsiTheme="majorBidi" w:cstheme="majorBidi"/>
          <w:szCs w:val="24"/>
        </w:rPr>
        <w:t>одним из основных средств обучения и элементом учебного процесса.</w:t>
      </w:r>
    </w:p>
    <w:p w14:paraId="42F7FE4E" w14:textId="77777777" w:rsidR="00F87E56" w:rsidRPr="00031F54" w:rsidRDefault="00F87E56" w:rsidP="00293B86">
      <w:pPr>
        <w:spacing w:after="0"/>
        <w:ind w:firstLine="708"/>
        <w:jc w:val="both"/>
        <w:rPr>
          <w:rFonts w:cs="Times New Roman"/>
          <w:szCs w:val="24"/>
        </w:rPr>
      </w:pPr>
      <w:r w:rsidRPr="00031F54">
        <w:rPr>
          <w:rFonts w:cs="Times New Roman"/>
          <w:color w:val="000000"/>
          <w:szCs w:val="24"/>
        </w:rPr>
        <w:t>В соответствии с ГОСТ 7.60-2003 выделяют следующие в</w:t>
      </w:r>
      <w:r w:rsidRPr="00031F54">
        <w:rPr>
          <w:rFonts w:cs="Times New Roman"/>
          <w:szCs w:val="24"/>
        </w:rPr>
        <w:t>иды учебных изданий в соответствии с назначением в учебном процессе.</w:t>
      </w:r>
    </w:p>
    <w:p w14:paraId="3EE3CED4" w14:textId="77777777" w:rsidR="00F87E56" w:rsidRPr="00582846" w:rsidRDefault="00F87E56" w:rsidP="00293B86">
      <w:pPr>
        <w:spacing w:before="120" w:after="0"/>
        <w:ind w:firstLine="709"/>
        <w:jc w:val="both"/>
        <w:rPr>
          <w:rFonts w:asciiTheme="majorBidi" w:hAnsiTheme="majorBidi" w:cstheme="majorBidi"/>
          <w:szCs w:val="24"/>
        </w:rPr>
      </w:pPr>
      <w:r w:rsidRPr="00582846">
        <w:rPr>
          <w:rFonts w:asciiTheme="majorBidi" w:hAnsiTheme="majorBidi" w:cstheme="majorBidi"/>
          <w:b/>
          <w:szCs w:val="24"/>
        </w:rPr>
        <w:t>Учебник</w:t>
      </w:r>
      <w:r>
        <w:rPr>
          <w:rFonts w:asciiTheme="majorBidi" w:hAnsiTheme="majorBidi" w:cstheme="majorBidi"/>
          <w:b/>
          <w:szCs w:val="24"/>
        </w:rPr>
        <w:t xml:space="preserve"> -</w:t>
      </w:r>
      <w:r w:rsidRPr="00582846">
        <w:rPr>
          <w:rFonts w:asciiTheme="majorBidi" w:hAnsiTheme="majorBidi" w:cstheme="majorBidi"/>
          <w:szCs w:val="24"/>
        </w:rPr>
        <w:t xml:space="preserve"> это учебное издание, содержащее систематическое изложение учебной дисциплины, ее раздела, части, </w:t>
      </w:r>
      <w:r w:rsidRPr="00582846">
        <w:rPr>
          <w:rFonts w:asciiTheme="majorBidi" w:hAnsiTheme="majorBidi" w:cstheme="majorBidi"/>
          <w:b/>
          <w:bCs/>
          <w:szCs w:val="24"/>
        </w:rPr>
        <w:t>соответствующее учебной программе</w:t>
      </w:r>
      <w:r w:rsidRPr="00582846">
        <w:rPr>
          <w:rFonts w:asciiTheme="majorBidi" w:hAnsiTheme="majorBidi" w:cstheme="majorBidi"/>
          <w:szCs w:val="24"/>
        </w:rPr>
        <w:t xml:space="preserve">, и официально утвержденное в качестве данного вида издания. </w:t>
      </w:r>
    </w:p>
    <w:p w14:paraId="44826259" w14:textId="77777777" w:rsidR="00F87E56" w:rsidRPr="00582846" w:rsidRDefault="00F87E56" w:rsidP="00293B86">
      <w:pPr>
        <w:spacing w:after="0"/>
        <w:ind w:firstLine="709"/>
        <w:jc w:val="both"/>
        <w:rPr>
          <w:rFonts w:asciiTheme="majorBidi" w:hAnsiTheme="majorBidi" w:cstheme="majorBidi"/>
          <w:szCs w:val="24"/>
        </w:rPr>
      </w:pPr>
      <w:r w:rsidRPr="00582846">
        <w:rPr>
          <w:rFonts w:asciiTheme="majorBidi" w:hAnsiTheme="majorBidi" w:cstheme="majorBidi"/>
          <w:szCs w:val="24"/>
        </w:rPr>
        <w:t xml:space="preserve">Учебник </w:t>
      </w:r>
      <w:r>
        <w:rPr>
          <w:rFonts w:asciiTheme="majorBidi" w:hAnsiTheme="majorBidi" w:cstheme="majorBidi"/>
          <w:szCs w:val="24"/>
        </w:rPr>
        <w:t>–</w:t>
      </w:r>
      <w:r w:rsidRPr="00582846">
        <w:rPr>
          <w:rFonts w:asciiTheme="majorBidi" w:hAnsiTheme="majorBidi" w:cstheme="majorBidi"/>
          <w:szCs w:val="24"/>
        </w:rPr>
        <w:t xml:space="preserve"> это основное учебное издание по дисциплине. В нем излагается система базовых знаний, обязательных для усвоения обучающимися. Содержание учебника должно удовлетворять требованиям образовательного стандарта высшего образования и полностью раскрывать соответствующую рабочую программу дисциплины.</w:t>
      </w:r>
    </w:p>
    <w:p w14:paraId="5903C72C" w14:textId="77777777" w:rsidR="00F87E56" w:rsidRPr="00582846" w:rsidRDefault="00F87E56" w:rsidP="00293B86">
      <w:pPr>
        <w:pStyle w:val="CM6"/>
        <w:spacing w:line="240" w:lineRule="auto"/>
        <w:ind w:firstLine="709"/>
        <w:jc w:val="both"/>
        <w:rPr>
          <w:rFonts w:asciiTheme="majorBidi" w:hAnsiTheme="majorBidi" w:cstheme="majorBidi"/>
          <w:color w:val="000000"/>
        </w:rPr>
      </w:pPr>
      <w:r w:rsidRPr="00582846">
        <w:rPr>
          <w:rFonts w:asciiTheme="majorBidi" w:hAnsiTheme="majorBidi" w:cstheme="majorBidi"/>
          <w:color w:val="000000"/>
        </w:rPr>
        <w:t>Учебник создается с учетом уровня знаний и возможностей восприятия материала студентами. Объем и структура учебника определяются соответствующей учебной программой. Методика изложения материала и аппарат учебника должны способствовать самостоятельному освоению его содержания студентом.</w:t>
      </w:r>
      <w:r>
        <w:rPr>
          <w:rFonts w:asciiTheme="majorBidi" w:hAnsiTheme="majorBidi" w:cstheme="majorBidi"/>
          <w:color w:val="000000"/>
        </w:rPr>
        <w:t xml:space="preserve"> </w:t>
      </w:r>
      <w:r w:rsidRPr="00582846">
        <w:rPr>
          <w:rFonts w:asciiTheme="majorBidi" w:hAnsiTheme="majorBidi" w:cstheme="majorBidi"/>
        </w:rPr>
        <w:t>Учебник, как правило, создается на базе апробированного пособия.</w:t>
      </w:r>
    </w:p>
    <w:p w14:paraId="00FCD0D5" w14:textId="77777777" w:rsidR="00F87E56" w:rsidRDefault="00F87E56" w:rsidP="00293B86">
      <w:pPr>
        <w:spacing w:before="120" w:after="0"/>
        <w:ind w:firstLine="709"/>
        <w:jc w:val="both"/>
        <w:rPr>
          <w:rFonts w:asciiTheme="majorBidi" w:hAnsiTheme="majorBidi" w:cstheme="majorBidi"/>
          <w:szCs w:val="24"/>
        </w:rPr>
      </w:pPr>
      <w:r w:rsidRPr="00582846">
        <w:rPr>
          <w:rFonts w:asciiTheme="majorBidi" w:hAnsiTheme="majorBidi" w:cstheme="majorBidi"/>
          <w:b/>
          <w:szCs w:val="24"/>
        </w:rPr>
        <w:t>Учебное пособие.</w:t>
      </w:r>
      <w:r w:rsidRPr="00582846">
        <w:rPr>
          <w:rFonts w:asciiTheme="majorBidi" w:hAnsiTheme="majorBidi" w:cstheme="majorBidi"/>
          <w:szCs w:val="24"/>
        </w:rPr>
        <w:t xml:space="preserve"> По </w:t>
      </w:r>
      <w:r w:rsidRPr="00582846">
        <w:rPr>
          <w:rFonts w:asciiTheme="majorBidi" w:hAnsiTheme="majorBidi" w:cstheme="majorBidi"/>
          <w:color w:val="000000"/>
          <w:szCs w:val="24"/>
        </w:rPr>
        <w:t>ГОСТ 7.60</w:t>
      </w:r>
      <w:r w:rsidRPr="00582846">
        <w:rPr>
          <w:rFonts w:asciiTheme="majorBidi" w:hAnsiTheme="majorBidi" w:cstheme="majorBidi"/>
          <w:szCs w:val="24"/>
        </w:rPr>
        <w:t xml:space="preserve"> это учебное издание, дополняющее или заменяющее частично, или полностью учебник, официально утвержденное в качестве данного вида издания. </w:t>
      </w:r>
      <w:r w:rsidRPr="00582846">
        <w:rPr>
          <w:rFonts w:asciiTheme="majorBidi" w:hAnsiTheme="majorBidi" w:cstheme="majorBidi"/>
          <w:color w:val="000000"/>
          <w:szCs w:val="24"/>
        </w:rPr>
        <w:t>Учебные пособия по содержанию и струк</w:t>
      </w:r>
      <w:r>
        <w:rPr>
          <w:rFonts w:asciiTheme="majorBidi" w:hAnsiTheme="majorBidi" w:cstheme="majorBidi"/>
          <w:color w:val="000000"/>
          <w:szCs w:val="24"/>
        </w:rPr>
        <w:t xml:space="preserve">туре наиболее близки к учебнику. </w:t>
      </w:r>
      <w:r w:rsidRPr="00582846">
        <w:rPr>
          <w:rFonts w:asciiTheme="majorBidi" w:hAnsiTheme="majorBidi" w:cstheme="majorBidi"/>
          <w:szCs w:val="24"/>
        </w:rPr>
        <w:t>При введении в учебный план новой дисциплины или при введении в учебную программу новых тем первоначально выпуск</w:t>
      </w:r>
      <w:r>
        <w:rPr>
          <w:rFonts w:asciiTheme="majorBidi" w:hAnsiTheme="majorBidi" w:cstheme="majorBidi"/>
          <w:szCs w:val="24"/>
        </w:rPr>
        <w:t>ается</w:t>
      </w:r>
      <w:r w:rsidRPr="00582846">
        <w:rPr>
          <w:rFonts w:asciiTheme="majorBidi" w:hAnsiTheme="majorBidi" w:cstheme="majorBidi"/>
          <w:szCs w:val="24"/>
        </w:rPr>
        <w:t xml:space="preserve"> учебно</w:t>
      </w:r>
      <w:r>
        <w:rPr>
          <w:rFonts w:asciiTheme="majorBidi" w:hAnsiTheme="majorBidi" w:cstheme="majorBidi"/>
          <w:szCs w:val="24"/>
        </w:rPr>
        <w:t>е</w:t>
      </w:r>
      <w:r w:rsidRPr="00582846">
        <w:rPr>
          <w:rFonts w:asciiTheme="majorBidi" w:hAnsiTheme="majorBidi" w:cstheme="majorBidi"/>
          <w:szCs w:val="24"/>
        </w:rPr>
        <w:t xml:space="preserve"> пособи</w:t>
      </w:r>
      <w:r>
        <w:rPr>
          <w:rFonts w:asciiTheme="majorBidi" w:hAnsiTheme="majorBidi" w:cstheme="majorBidi"/>
          <w:szCs w:val="24"/>
        </w:rPr>
        <w:t>е</w:t>
      </w:r>
      <w:r w:rsidRPr="00582846">
        <w:rPr>
          <w:rFonts w:asciiTheme="majorBidi" w:hAnsiTheme="majorBidi" w:cstheme="majorBidi"/>
          <w:szCs w:val="24"/>
        </w:rPr>
        <w:t xml:space="preserve">. </w:t>
      </w:r>
      <w:r w:rsidRPr="00A70E4B">
        <w:rPr>
          <w:rFonts w:asciiTheme="majorBidi" w:hAnsiTheme="majorBidi" w:cstheme="majorBidi"/>
          <w:szCs w:val="24"/>
        </w:rPr>
        <w:t>Учебное пособие может быть подготовлено в виде курса лекций.</w:t>
      </w:r>
    </w:p>
    <w:p w14:paraId="7DE439CA" w14:textId="77777777" w:rsidR="00F87E56" w:rsidRPr="00A70E4B" w:rsidRDefault="00F87E56" w:rsidP="00293B86">
      <w:pPr>
        <w:spacing w:after="0"/>
        <w:ind w:firstLine="709"/>
        <w:jc w:val="both"/>
        <w:rPr>
          <w:rFonts w:asciiTheme="majorBidi" w:hAnsiTheme="majorBidi" w:cstheme="majorBidi"/>
          <w:szCs w:val="24"/>
        </w:rPr>
      </w:pPr>
      <w:r>
        <w:rPr>
          <w:rFonts w:asciiTheme="majorBidi" w:hAnsiTheme="majorBidi" w:cstheme="majorBidi"/>
          <w:szCs w:val="24"/>
        </w:rPr>
        <w:t>Учебники и учебные пособия относят к обучающим изданиям.</w:t>
      </w:r>
    </w:p>
    <w:p w14:paraId="378A065A" w14:textId="58A36156" w:rsidR="00F87E56" w:rsidRDefault="00F87E56" w:rsidP="00293B86">
      <w:pPr>
        <w:spacing w:before="120" w:after="0"/>
        <w:ind w:firstLine="709"/>
        <w:jc w:val="both"/>
        <w:rPr>
          <w:rFonts w:asciiTheme="majorBidi" w:hAnsiTheme="majorBidi" w:cstheme="majorBidi"/>
          <w:b/>
        </w:rPr>
      </w:pPr>
      <w:r w:rsidRPr="004450D5">
        <w:rPr>
          <w:rFonts w:asciiTheme="majorBidi" w:hAnsiTheme="majorBidi" w:cstheme="majorBidi"/>
          <w:b/>
        </w:rPr>
        <w:t xml:space="preserve">Учебно-методические пособия </w:t>
      </w:r>
      <w:r w:rsidRPr="00881DB8">
        <w:rPr>
          <w:rFonts w:cs="Times New Roman"/>
          <w:szCs w:val="24"/>
        </w:rPr>
        <w:t xml:space="preserve">содержат </w:t>
      </w:r>
      <w:r w:rsidR="00293B86" w:rsidRPr="00881DB8">
        <w:rPr>
          <w:rFonts w:cs="Times New Roman"/>
          <w:szCs w:val="24"/>
        </w:rPr>
        <w:t>материалы по</w:t>
      </w:r>
      <w:r w:rsidRPr="00881DB8">
        <w:rPr>
          <w:rFonts w:cs="Times New Roman"/>
          <w:szCs w:val="24"/>
        </w:rPr>
        <w:t xml:space="preserve"> методике преподавания, изучения </w:t>
      </w:r>
      <w:r>
        <w:rPr>
          <w:rFonts w:cs="Times New Roman"/>
          <w:szCs w:val="24"/>
        </w:rPr>
        <w:t>у</w:t>
      </w:r>
      <w:r w:rsidRPr="00881DB8">
        <w:rPr>
          <w:rFonts w:cs="Times New Roman"/>
          <w:szCs w:val="24"/>
        </w:rPr>
        <w:t xml:space="preserve">чебной дисциплины, ее раздела, </w:t>
      </w:r>
      <w:r w:rsidR="00293B86" w:rsidRPr="00881DB8">
        <w:rPr>
          <w:rFonts w:cs="Times New Roman"/>
          <w:szCs w:val="24"/>
        </w:rPr>
        <w:t>части</w:t>
      </w:r>
      <w:r w:rsidR="00293B86">
        <w:rPr>
          <w:rFonts w:cs="Times New Roman"/>
          <w:szCs w:val="24"/>
        </w:rPr>
        <w:t xml:space="preserve">, </w:t>
      </w:r>
      <w:r w:rsidR="00293B86" w:rsidRPr="00881DB8">
        <w:rPr>
          <w:rFonts w:cs="Times New Roman"/>
          <w:szCs w:val="24"/>
        </w:rPr>
        <w:t>выполнения</w:t>
      </w:r>
      <w:r w:rsidRPr="00293B86">
        <w:rPr>
          <w:rFonts w:eastAsia="Times New Roman" w:cs="Times New Roman"/>
          <w:color w:val="000000"/>
          <w:szCs w:val="24"/>
          <w:lang w:eastAsia="ru-RU"/>
        </w:rPr>
        <w:t xml:space="preserve"> контрольных работ, курсовых</w:t>
      </w:r>
      <w:r w:rsidRPr="00293B86">
        <w:rPr>
          <w:rFonts w:eastAsia="Times New Roman" w:cs="Times New Roman"/>
          <w:color w:val="000000"/>
          <w:szCs w:val="24"/>
        </w:rPr>
        <w:t xml:space="preserve"> работ и проектов, выпускных квалификационных работ</w:t>
      </w:r>
      <w:r w:rsidRPr="00293B86">
        <w:rPr>
          <w:rFonts w:eastAsia="Times New Roman" w:cs="Times New Roman"/>
          <w:color w:val="000000"/>
          <w:szCs w:val="24"/>
          <w:lang w:eastAsia="ru-RU"/>
        </w:rPr>
        <w:t>, по организации самостоятельной работы студентов.</w:t>
      </w:r>
    </w:p>
    <w:p w14:paraId="45227566" w14:textId="2AA911B2" w:rsidR="00F87E56" w:rsidRPr="00642EF4" w:rsidRDefault="00F87E56" w:rsidP="00293B86">
      <w:pPr>
        <w:tabs>
          <w:tab w:val="left" w:pos="1134"/>
          <w:tab w:val="left" w:pos="1418"/>
        </w:tabs>
        <w:spacing w:before="120" w:after="0"/>
        <w:ind w:firstLine="709"/>
        <w:jc w:val="both"/>
        <w:rPr>
          <w:rFonts w:asciiTheme="majorBidi" w:hAnsiTheme="majorBidi" w:cstheme="majorBidi"/>
        </w:rPr>
      </w:pPr>
      <w:r w:rsidRPr="00FF2C50">
        <w:rPr>
          <w:b/>
        </w:rPr>
        <w:t>Учебное наглядное пособие</w:t>
      </w:r>
      <w:r>
        <w:t xml:space="preserve"> – учебное изоиздание, содержащее материалы в помощь изучению, преподаванию или воспитанию</w:t>
      </w:r>
      <w:r w:rsidRPr="00642EF4">
        <w:t xml:space="preserve">. </w:t>
      </w:r>
      <w:r w:rsidRPr="00642EF4">
        <w:rPr>
          <w:rFonts w:asciiTheme="majorBidi" w:hAnsiTheme="majorBidi" w:cstheme="majorBidi"/>
        </w:rPr>
        <w:t xml:space="preserve">Чаще всего издается как </w:t>
      </w:r>
      <w:r w:rsidRPr="00642EF4">
        <w:rPr>
          <w:rFonts w:asciiTheme="majorBidi" w:hAnsiTheme="majorBidi" w:cstheme="majorBidi"/>
          <w:b/>
        </w:rPr>
        <w:t xml:space="preserve">атлас, </w:t>
      </w:r>
      <w:r w:rsidR="00293B86" w:rsidRPr="00642EF4">
        <w:rPr>
          <w:rFonts w:asciiTheme="majorBidi" w:hAnsiTheme="majorBidi" w:cstheme="majorBidi"/>
          <w:b/>
        </w:rPr>
        <w:t>альбом, содержание</w:t>
      </w:r>
      <w:r w:rsidRPr="00642EF4">
        <w:rPr>
          <w:rFonts w:asciiTheme="majorBidi" w:hAnsiTheme="majorBidi" w:cstheme="majorBidi"/>
        </w:rPr>
        <w:t xml:space="preserve"> которых выражено изобразительными средствами (чертежи, схемы, рисунки и т. п.), способствующими освоению учебной дисциплины. Как правило, сопровождаются по</w:t>
      </w:r>
      <w:r w:rsidRPr="00642EF4">
        <w:rPr>
          <w:rFonts w:asciiTheme="majorBidi" w:hAnsiTheme="majorBidi" w:cstheme="majorBidi"/>
        </w:rPr>
        <w:softHyphen/>
        <w:t xml:space="preserve">яснительным текстом. </w:t>
      </w:r>
    </w:p>
    <w:p w14:paraId="55FEA790" w14:textId="77777777" w:rsidR="00F87E56" w:rsidRPr="00582846" w:rsidRDefault="00F87E56" w:rsidP="00293B86">
      <w:pPr>
        <w:spacing w:before="120" w:after="0"/>
        <w:ind w:firstLine="709"/>
        <w:jc w:val="both"/>
        <w:rPr>
          <w:rFonts w:asciiTheme="majorBidi" w:hAnsiTheme="majorBidi" w:cstheme="majorBidi"/>
          <w:szCs w:val="24"/>
        </w:rPr>
      </w:pPr>
      <w:r w:rsidRPr="00FF2C50">
        <w:rPr>
          <w:b/>
        </w:rPr>
        <w:t>Рабочая тетрадь</w:t>
      </w:r>
      <w:r>
        <w:t xml:space="preserve"> – учебное пособие, имеющее особый дидактический аппарат, способствующий самостоятельной работе учащегося над освоением учебного предмета.</w:t>
      </w:r>
      <w:r w:rsidRPr="00642EF4">
        <w:rPr>
          <w:rFonts w:asciiTheme="majorBidi" w:hAnsiTheme="majorBidi" w:cstheme="majorBidi"/>
          <w:szCs w:val="24"/>
        </w:rPr>
        <w:t xml:space="preserve"> </w:t>
      </w:r>
      <w:r w:rsidRPr="00582846">
        <w:rPr>
          <w:rFonts w:asciiTheme="majorBidi" w:hAnsiTheme="majorBidi" w:cstheme="majorBidi"/>
          <w:szCs w:val="24"/>
        </w:rPr>
        <w:t xml:space="preserve">В рабочую тетрадь включают таблицы для записи результатов расчетов, задания к самостоятельной работе, контрольные вопросы, оставляют место для записи выводов и т. п. </w:t>
      </w:r>
    </w:p>
    <w:p w14:paraId="256F3387" w14:textId="77777777" w:rsidR="00F87E56" w:rsidRDefault="00F87E56" w:rsidP="00293B86">
      <w:pPr>
        <w:tabs>
          <w:tab w:val="left" w:pos="1134"/>
          <w:tab w:val="left" w:pos="1418"/>
        </w:tabs>
        <w:spacing w:before="120" w:after="0"/>
        <w:ind w:firstLine="709"/>
        <w:jc w:val="both"/>
        <w:rPr>
          <w:rFonts w:asciiTheme="majorBidi" w:hAnsiTheme="majorBidi" w:cstheme="majorBidi"/>
          <w:color w:val="000000"/>
        </w:rPr>
      </w:pPr>
      <w:r w:rsidRPr="00983409">
        <w:rPr>
          <w:rFonts w:asciiTheme="majorBidi" w:hAnsiTheme="majorBidi" w:cstheme="majorBidi"/>
          <w:b/>
          <w:bCs/>
        </w:rPr>
        <w:t>Хрестоматия.</w:t>
      </w:r>
      <w:r w:rsidRPr="00983409">
        <w:rPr>
          <w:rFonts w:asciiTheme="majorBidi" w:hAnsiTheme="majorBidi" w:cstheme="majorBidi"/>
        </w:rPr>
        <w:t xml:space="preserve"> Учебное издание, содержащее литературно-художественные, исторические и иные произведения или отрывки из них, составляющие объект изучения учебной дисциплины. Может включать с</w:t>
      </w:r>
      <w:r w:rsidRPr="00983409">
        <w:rPr>
          <w:rFonts w:asciiTheme="majorBidi" w:hAnsiTheme="majorBidi" w:cstheme="majorBidi"/>
          <w:color w:val="000000"/>
        </w:rPr>
        <w:t xml:space="preserve">борники иностранных текстов: законченные произведения и фрагменты из них, формирующие навыки работы с иностранным текстом, содержащие методические рекомендации по организации самостоятельной работы студентов и развитию их навыков и умений. </w:t>
      </w:r>
    </w:p>
    <w:p w14:paraId="36189151" w14:textId="351CEE2B" w:rsidR="00F87E56" w:rsidRDefault="00F87E56" w:rsidP="00293B86">
      <w:pPr>
        <w:spacing w:before="120" w:after="0"/>
        <w:ind w:firstLine="709"/>
        <w:jc w:val="both"/>
      </w:pPr>
      <w:r w:rsidRPr="00FF2C50">
        <w:rPr>
          <w:b/>
        </w:rPr>
        <w:t xml:space="preserve">Практикум </w:t>
      </w:r>
      <w:r>
        <w:t xml:space="preserve">– учебное издание, содержащее практические задания и упражнения, способствующие усвоению пройденного, </w:t>
      </w:r>
      <w:r w:rsidRPr="00582846">
        <w:rPr>
          <w:rFonts w:asciiTheme="majorBidi" w:hAnsiTheme="majorBidi" w:cstheme="majorBidi"/>
          <w:szCs w:val="24"/>
        </w:rPr>
        <w:t xml:space="preserve">а также методические рекомендации по их выполнению или </w:t>
      </w:r>
      <w:r w:rsidR="00293B86" w:rsidRPr="00582846">
        <w:rPr>
          <w:rFonts w:asciiTheme="majorBidi" w:hAnsiTheme="majorBidi" w:cstheme="majorBidi"/>
          <w:szCs w:val="24"/>
        </w:rPr>
        <w:t>решению, обеспечивающие</w:t>
      </w:r>
      <w:r w:rsidRPr="00582846">
        <w:rPr>
          <w:rFonts w:asciiTheme="majorBidi" w:hAnsiTheme="majorBidi" w:cstheme="majorBidi"/>
          <w:szCs w:val="24"/>
        </w:rPr>
        <w:t xml:space="preserve"> самоконтроль и проверку знаний. </w:t>
      </w:r>
    </w:p>
    <w:p w14:paraId="678BB102" w14:textId="77777777" w:rsidR="00F87E56" w:rsidRDefault="00F87E56" w:rsidP="00293B86">
      <w:pPr>
        <w:spacing w:before="120" w:after="0"/>
        <w:ind w:firstLine="709"/>
        <w:jc w:val="both"/>
      </w:pPr>
      <w:r w:rsidRPr="00FF2C50">
        <w:rPr>
          <w:b/>
        </w:rPr>
        <w:lastRenderedPageBreak/>
        <w:t>Задачник</w:t>
      </w:r>
      <w:r>
        <w:t xml:space="preserve"> – практикум, содержащий учебные задачи, </w:t>
      </w:r>
      <w:r>
        <w:rPr>
          <w:rFonts w:asciiTheme="majorBidi" w:hAnsiTheme="majorBidi" w:cstheme="majorBidi"/>
          <w:szCs w:val="24"/>
        </w:rPr>
        <w:t>м</w:t>
      </w:r>
      <w:r w:rsidRPr="00582846">
        <w:rPr>
          <w:rFonts w:asciiTheme="majorBidi" w:hAnsiTheme="majorBidi" w:cstheme="majorBidi"/>
          <w:szCs w:val="24"/>
        </w:rPr>
        <w:t>ожет содержать проработанные варианты решений задач с ответами.</w:t>
      </w:r>
    </w:p>
    <w:p w14:paraId="751278BC" w14:textId="207470C9" w:rsidR="00F87E56" w:rsidRPr="00582846" w:rsidRDefault="00F87E56" w:rsidP="00293B86">
      <w:pPr>
        <w:spacing w:before="120" w:after="0"/>
        <w:ind w:firstLine="709"/>
        <w:jc w:val="both"/>
        <w:rPr>
          <w:rFonts w:asciiTheme="majorBidi" w:hAnsiTheme="majorBidi" w:cstheme="majorBidi"/>
          <w:color w:val="000000"/>
          <w:szCs w:val="24"/>
        </w:rPr>
      </w:pPr>
      <w:r w:rsidRPr="00031F54">
        <w:rPr>
          <w:rFonts w:cs="Times New Roman"/>
          <w:b/>
          <w:szCs w:val="24"/>
        </w:rPr>
        <w:t>Учебная программа</w:t>
      </w:r>
      <w:r>
        <w:rPr>
          <w:rFonts w:cs="Times New Roman"/>
          <w:szCs w:val="24"/>
        </w:rPr>
        <w:t xml:space="preserve"> </w:t>
      </w:r>
      <w:r>
        <w:t xml:space="preserve">– </w:t>
      </w:r>
      <w:r w:rsidRPr="00627970">
        <w:rPr>
          <w:rFonts w:cs="Times New Roman"/>
          <w:szCs w:val="24"/>
        </w:rPr>
        <w:t xml:space="preserve">учебное </w:t>
      </w:r>
      <w:r w:rsidR="00293B86" w:rsidRPr="00627970">
        <w:rPr>
          <w:rFonts w:cs="Times New Roman"/>
          <w:szCs w:val="24"/>
        </w:rPr>
        <w:t>издание, определяющее</w:t>
      </w:r>
      <w:r w:rsidRPr="00627970">
        <w:rPr>
          <w:rFonts w:cs="Times New Roman"/>
          <w:szCs w:val="24"/>
        </w:rPr>
        <w:t xml:space="preserve"> содержание, </w:t>
      </w:r>
      <w:r w:rsidR="00293B86" w:rsidRPr="00627970">
        <w:rPr>
          <w:rFonts w:cs="Times New Roman"/>
          <w:szCs w:val="24"/>
        </w:rPr>
        <w:t>объем, также</w:t>
      </w:r>
      <w:r w:rsidRPr="00627970">
        <w:rPr>
          <w:rFonts w:cs="Times New Roman"/>
          <w:szCs w:val="24"/>
        </w:rPr>
        <w:t xml:space="preserve"> порядок изучения и преподавания учебной дисциплины, ее раздела, части</w:t>
      </w:r>
      <w:r>
        <w:rPr>
          <w:rFonts w:cs="Times New Roman"/>
          <w:szCs w:val="24"/>
        </w:rPr>
        <w:t xml:space="preserve">. Программа, также </w:t>
      </w:r>
      <w:r w:rsidR="00293B86">
        <w:rPr>
          <w:rFonts w:cs="Times New Roman"/>
          <w:szCs w:val="24"/>
        </w:rPr>
        <w:t xml:space="preserve">содержит </w:t>
      </w:r>
      <w:r w:rsidR="00293B86" w:rsidRPr="00627970">
        <w:rPr>
          <w:rFonts w:cs="Times New Roman"/>
          <w:szCs w:val="24"/>
        </w:rPr>
        <w:t>планируемые</w:t>
      </w:r>
      <w:r w:rsidRPr="00627970">
        <w:rPr>
          <w:rFonts w:asciiTheme="majorBidi" w:eastAsia="TTE88o00" w:hAnsiTheme="majorBidi" w:cstheme="majorBidi"/>
          <w:szCs w:val="24"/>
        </w:rPr>
        <w:t xml:space="preserve"> результаты обучения по дисциплине, ее </w:t>
      </w:r>
      <w:r w:rsidRPr="00627970">
        <w:rPr>
          <w:rFonts w:asciiTheme="majorBidi" w:hAnsiTheme="majorBidi" w:cstheme="majorBidi"/>
          <w:szCs w:val="24"/>
        </w:rPr>
        <w:t>место в структуре образовательной программы</w:t>
      </w:r>
      <w:r>
        <w:rPr>
          <w:rFonts w:asciiTheme="majorBidi" w:hAnsiTheme="majorBidi" w:cstheme="majorBidi"/>
          <w:szCs w:val="24"/>
        </w:rPr>
        <w:t xml:space="preserve">, </w:t>
      </w:r>
      <w:r w:rsidRPr="00627970">
        <w:rPr>
          <w:rFonts w:asciiTheme="majorBidi" w:hAnsiTheme="majorBidi" w:cstheme="majorBidi"/>
          <w:szCs w:val="24"/>
        </w:rPr>
        <w:t xml:space="preserve">ее учебно-методическое обеспечение, фонд оценочных средств для проведения текущей и промежуточной аттестации, </w:t>
      </w:r>
      <w:r>
        <w:rPr>
          <w:rFonts w:asciiTheme="majorBidi" w:hAnsiTheme="majorBidi" w:cstheme="majorBidi"/>
          <w:szCs w:val="24"/>
        </w:rPr>
        <w:t>рекомендуемую</w:t>
      </w:r>
      <w:r w:rsidRPr="00627970">
        <w:rPr>
          <w:rFonts w:asciiTheme="majorBidi" w:hAnsiTheme="majorBidi" w:cstheme="majorBidi"/>
          <w:szCs w:val="24"/>
        </w:rPr>
        <w:t xml:space="preserve"> литературу и ресурсы сети интернет, необходимые для освоения дисциплины, методические указания по ее освоению, информационные технологии и материально-техническую базу, необходимые для изучения дисциплины.</w:t>
      </w:r>
    </w:p>
    <w:p w14:paraId="592E8584" w14:textId="60AEAA6C" w:rsidR="008912D7" w:rsidRPr="00204FAC" w:rsidRDefault="00F87E56" w:rsidP="00293B86">
      <w:pPr>
        <w:pStyle w:val="ae"/>
        <w:tabs>
          <w:tab w:val="left" w:pos="1134"/>
          <w:tab w:val="left" w:pos="1418"/>
        </w:tabs>
        <w:spacing w:after="200"/>
        <w:ind w:left="0" w:firstLine="851"/>
        <w:jc w:val="both"/>
        <w:rPr>
          <w:rFonts w:asciiTheme="majorBidi" w:hAnsiTheme="majorBidi" w:cstheme="majorBidi"/>
          <w:color w:val="000000"/>
        </w:rPr>
      </w:pPr>
      <w:r w:rsidRPr="00AC2310">
        <w:rPr>
          <w:rFonts w:asciiTheme="majorBidi" w:hAnsiTheme="majorBidi" w:cstheme="majorBidi"/>
          <w:color w:val="000000"/>
        </w:rPr>
        <w:t xml:space="preserve">Ядром системы учебных изданий по дисциплине являются </w:t>
      </w:r>
      <w:r>
        <w:rPr>
          <w:rFonts w:asciiTheme="majorBidi" w:hAnsiTheme="majorBidi" w:cstheme="majorBidi"/>
          <w:b/>
          <w:color w:val="000000"/>
        </w:rPr>
        <w:t>учебники и учебные пособия</w:t>
      </w:r>
      <w:r>
        <w:rPr>
          <w:rFonts w:asciiTheme="majorBidi" w:hAnsiTheme="majorBidi" w:cstheme="majorBidi"/>
          <w:color w:val="000000"/>
        </w:rPr>
        <w:t xml:space="preserve">, способствующие </w:t>
      </w:r>
      <w:r w:rsidRPr="00881DB8">
        <w:rPr>
          <w:rFonts w:asciiTheme="majorBidi" w:hAnsiTheme="majorBidi" w:cstheme="majorBidi"/>
        </w:rPr>
        <w:t>овладению знаниями и умениями</w:t>
      </w:r>
      <w:r w:rsidR="008912D7" w:rsidRPr="00204FAC">
        <w:rPr>
          <w:rFonts w:asciiTheme="majorBidi" w:hAnsiTheme="majorBidi" w:cstheme="majorBidi"/>
          <w:color w:val="000000"/>
        </w:rPr>
        <w:t xml:space="preserve">. </w:t>
      </w:r>
    </w:p>
    <w:p w14:paraId="67B5941A" w14:textId="77777777" w:rsidR="003E0586" w:rsidRPr="003576E0" w:rsidRDefault="003E0586" w:rsidP="00293B86">
      <w:pPr>
        <w:spacing w:after="200" w:line="276" w:lineRule="auto"/>
        <w:jc w:val="both"/>
        <w:rPr>
          <w:rFonts w:asciiTheme="majorBidi" w:eastAsia="Batang" w:hAnsiTheme="majorBidi" w:cstheme="majorBidi"/>
          <w:color w:val="000000"/>
          <w:szCs w:val="24"/>
          <w:lang w:eastAsia="ko-KR"/>
        </w:rPr>
      </w:pPr>
    </w:p>
    <w:p w14:paraId="3BFF8575" w14:textId="4582930F" w:rsidR="00D23A27" w:rsidRPr="003E0586" w:rsidRDefault="00D23A27" w:rsidP="004D7E20">
      <w:pPr>
        <w:pStyle w:val="1"/>
        <w:tabs>
          <w:tab w:val="left" w:pos="284"/>
        </w:tabs>
      </w:pPr>
      <w:bookmarkStart w:id="9" w:name="_Toc525905290"/>
      <w:bookmarkStart w:id="10" w:name="_Toc457807860"/>
      <w:r w:rsidRPr="003E0586">
        <w:t>5.</w:t>
      </w:r>
      <w:r w:rsidR="001D6426">
        <w:t xml:space="preserve"> </w:t>
      </w:r>
      <w:r w:rsidRPr="003E0586">
        <w:t>Принципы проектирования и нормы качества учебных изданий</w:t>
      </w:r>
      <w:bookmarkEnd w:id="9"/>
    </w:p>
    <w:p w14:paraId="218BE9E9" w14:textId="77777777" w:rsidR="00D23A27" w:rsidRDefault="00D23A27" w:rsidP="00D23A27">
      <w:pPr>
        <w:spacing w:after="0"/>
        <w:ind w:firstLine="709"/>
        <w:rPr>
          <w:rFonts w:asciiTheme="majorBidi" w:hAnsiTheme="majorBidi" w:cstheme="majorBidi"/>
          <w:lang w:eastAsia="ru-RU"/>
        </w:rPr>
      </w:pPr>
      <w:r>
        <w:rPr>
          <w:rFonts w:asciiTheme="majorBidi" w:eastAsia="TTE91o00" w:hAnsiTheme="majorBidi" w:cstheme="majorBidi"/>
          <w:szCs w:val="24"/>
        </w:rPr>
        <w:t xml:space="preserve">Реализация комплекса принципов </w:t>
      </w:r>
      <w:r w:rsidRPr="00DC00FA">
        <w:rPr>
          <w:rFonts w:asciiTheme="majorBidi" w:hAnsiTheme="majorBidi" w:cstheme="majorBidi"/>
          <w:lang w:eastAsia="ru-RU"/>
        </w:rPr>
        <w:t xml:space="preserve">проектирования </w:t>
      </w:r>
      <w:r>
        <w:rPr>
          <w:rFonts w:asciiTheme="majorBidi" w:hAnsiTheme="majorBidi" w:cstheme="majorBidi"/>
          <w:lang w:eastAsia="ru-RU"/>
        </w:rPr>
        <w:t>учебных</w:t>
      </w:r>
      <w:r w:rsidRPr="00DC00FA">
        <w:rPr>
          <w:rFonts w:asciiTheme="majorBidi" w:hAnsiTheme="majorBidi" w:cstheme="majorBidi"/>
          <w:lang w:eastAsia="ru-RU"/>
        </w:rPr>
        <w:t xml:space="preserve"> изданий </w:t>
      </w:r>
      <w:r>
        <w:rPr>
          <w:rFonts w:asciiTheme="majorBidi" w:hAnsiTheme="majorBidi" w:cstheme="majorBidi"/>
          <w:lang w:eastAsia="ru-RU"/>
        </w:rPr>
        <w:t xml:space="preserve">требует </w:t>
      </w:r>
      <w:r w:rsidRPr="00DC00FA">
        <w:rPr>
          <w:rFonts w:asciiTheme="majorBidi" w:hAnsiTheme="majorBidi" w:cstheme="majorBidi"/>
          <w:lang w:eastAsia="ru-RU"/>
        </w:rPr>
        <w:t xml:space="preserve">соблюдения </w:t>
      </w:r>
      <w:r>
        <w:rPr>
          <w:rFonts w:asciiTheme="majorBidi" w:hAnsiTheme="majorBidi" w:cstheme="majorBidi"/>
          <w:lang w:eastAsia="ru-RU"/>
        </w:rPr>
        <w:t xml:space="preserve">ряда </w:t>
      </w:r>
      <w:r w:rsidRPr="00DC00FA">
        <w:rPr>
          <w:rFonts w:asciiTheme="majorBidi" w:hAnsiTheme="majorBidi" w:cstheme="majorBidi"/>
          <w:lang w:eastAsia="ru-RU"/>
        </w:rPr>
        <w:t>соответству</w:t>
      </w:r>
      <w:r>
        <w:rPr>
          <w:rFonts w:asciiTheme="majorBidi" w:hAnsiTheme="majorBidi" w:cstheme="majorBidi"/>
          <w:lang w:eastAsia="ru-RU"/>
        </w:rPr>
        <w:t xml:space="preserve">ющих норм (правил, предписаний), представленных ниже. </w:t>
      </w:r>
    </w:p>
    <w:p w14:paraId="0F994213" w14:textId="77777777" w:rsidR="00D23A27" w:rsidRDefault="00D23A27" w:rsidP="00A60C1C">
      <w:pPr>
        <w:pStyle w:val="2"/>
        <w:numPr>
          <w:ilvl w:val="1"/>
          <w:numId w:val="23"/>
        </w:numPr>
      </w:pPr>
      <w:bookmarkStart w:id="11" w:name="_Дидактические_требования_к"/>
      <w:bookmarkStart w:id="12" w:name="_Toc525905291"/>
      <w:bookmarkEnd w:id="11"/>
      <w:r>
        <w:t>Дидактические требования к с</w:t>
      </w:r>
      <w:r w:rsidRPr="00C353DE">
        <w:t>одержани</w:t>
      </w:r>
      <w:r>
        <w:t>ю</w:t>
      </w:r>
      <w:bookmarkEnd w:id="12"/>
    </w:p>
    <w:tbl>
      <w:tblPr>
        <w:tblStyle w:val="af0"/>
        <w:tblW w:w="9747" w:type="dxa"/>
        <w:shd w:val="clear" w:color="auto" w:fill="FFFFFF" w:themeFill="background1"/>
        <w:tblLook w:val="04A0" w:firstRow="1" w:lastRow="0" w:firstColumn="1" w:lastColumn="0" w:noHBand="0" w:noVBand="1"/>
      </w:tblPr>
      <w:tblGrid>
        <w:gridCol w:w="9747"/>
      </w:tblGrid>
      <w:tr w:rsidR="006E2C33" w:rsidRPr="001174AF" w14:paraId="104F23FC" w14:textId="77777777" w:rsidTr="006E2C33">
        <w:tc>
          <w:tcPr>
            <w:tcW w:w="9747" w:type="dxa"/>
            <w:tcBorders>
              <w:right w:val="single" w:sz="12" w:space="0" w:color="auto"/>
            </w:tcBorders>
            <w:shd w:val="clear" w:color="auto" w:fill="FFFFFF" w:themeFill="background1"/>
          </w:tcPr>
          <w:p w14:paraId="05888FBF" w14:textId="77777777" w:rsidR="006E2C33" w:rsidRPr="00CC25E1" w:rsidRDefault="006E2C33" w:rsidP="00A60C1C">
            <w:pPr>
              <w:pStyle w:val="ae"/>
              <w:numPr>
                <w:ilvl w:val="2"/>
                <w:numId w:val="23"/>
              </w:numPr>
              <w:spacing w:before="80" w:after="80"/>
              <w:ind w:left="29" w:firstLine="0"/>
              <w:rPr>
                <w:sz w:val="22"/>
                <w:szCs w:val="22"/>
              </w:rPr>
            </w:pPr>
            <w:r w:rsidRPr="00CC25E1">
              <w:rPr>
                <w:b/>
                <w:sz w:val="22"/>
                <w:szCs w:val="22"/>
              </w:rPr>
              <w:t xml:space="preserve">Целеполагание является системообразующей основой издания. </w:t>
            </w:r>
          </w:p>
          <w:p w14:paraId="62FF58BE" w14:textId="77777777" w:rsidR="006E2C33" w:rsidRPr="00F90F39" w:rsidRDefault="006E2C33" w:rsidP="006E2C33">
            <w:pPr>
              <w:pStyle w:val="ae"/>
              <w:spacing w:before="80" w:after="80"/>
              <w:ind w:left="29"/>
              <w:rPr>
                <w:sz w:val="22"/>
                <w:szCs w:val="22"/>
              </w:rPr>
            </w:pPr>
            <w:r w:rsidRPr="00CC25E1">
              <w:rPr>
                <w:sz w:val="22"/>
                <w:szCs w:val="22"/>
              </w:rPr>
              <w:t xml:space="preserve">           В учебных материалах в соответствии с </w:t>
            </w:r>
            <w:r w:rsidRPr="00F90F39">
              <w:rPr>
                <w:sz w:val="22"/>
                <w:szCs w:val="22"/>
              </w:rPr>
              <w:t xml:space="preserve">программой </w:t>
            </w:r>
            <w:r w:rsidR="00003243" w:rsidRPr="00F90F39">
              <w:rPr>
                <w:sz w:val="22"/>
                <w:szCs w:val="22"/>
              </w:rPr>
              <w:t>дисциплины</w:t>
            </w:r>
          </w:p>
          <w:p w14:paraId="78FC605D" w14:textId="77777777" w:rsidR="006E2C33" w:rsidRPr="00F90F39" w:rsidRDefault="006E2C33" w:rsidP="00A60C1C">
            <w:pPr>
              <w:pStyle w:val="ae"/>
              <w:numPr>
                <w:ilvl w:val="0"/>
                <w:numId w:val="30"/>
              </w:numPr>
              <w:spacing w:before="80" w:after="80"/>
              <w:ind w:firstLine="131"/>
              <w:rPr>
                <w:sz w:val="22"/>
                <w:szCs w:val="22"/>
              </w:rPr>
            </w:pPr>
            <w:r w:rsidRPr="00F90F39">
              <w:rPr>
                <w:sz w:val="22"/>
                <w:szCs w:val="22"/>
              </w:rPr>
              <w:t xml:space="preserve">сформулирована цель </w:t>
            </w:r>
            <w:r w:rsidR="00003243" w:rsidRPr="00F90F39">
              <w:rPr>
                <w:sz w:val="22"/>
                <w:szCs w:val="22"/>
              </w:rPr>
              <w:t>издания</w:t>
            </w:r>
            <w:r w:rsidRPr="00F90F39">
              <w:rPr>
                <w:sz w:val="22"/>
                <w:szCs w:val="22"/>
              </w:rPr>
              <w:t xml:space="preserve">, </w:t>
            </w:r>
          </w:p>
          <w:p w14:paraId="0509CCD8" w14:textId="77777777" w:rsidR="006E2C33" w:rsidRPr="00F90F39" w:rsidRDefault="006E2C33" w:rsidP="00A60C1C">
            <w:pPr>
              <w:pStyle w:val="ae"/>
              <w:numPr>
                <w:ilvl w:val="0"/>
                <w:numId w:val="30"/>
              </w:numPr>
              <w:spacing w:after="0"/>
              <w:ind w:firstLine="131"/>
              <w:rPr>
                <w:sz w:val="22"/>
                <w:szCs w:val="22"/>
              </w:rPr>
            </w:pPr>
            <w:r w:rsidRPr="00CC25E1">
              <w:rPr>
                <w:sz w:val="22"/>
                <w:szCs w:val="22"/>
              </w:rPr>
              <w:t xml:space="preserve">приведены </w:t>
            </w:r>
            <w:r w:rsidRPr="00CC25E1">
              <w:rPr>
                <w:b/>
                <w:bCs/>
                <w:sz w:val="22"/>
                <w:szCs w:val="22"/>
              </w:rPr>
              <w:t>планируемые результаты обучения</w:t>
            </w:r>
            <w:r w:rsidR="00D41050" w:rsidRPr="00F90F39">
              <w:t>, достигаемые после изучения учебного издания</w:t>
            </w:r>
            <w:r w:rsidRPr="00F90F39">
              <w:rPr>
                <w:b/>
                <w:bCs/>
                <w:sz w:val="22"/>
                <w:szCs w:val="22"/>
              </w:rPr>
              <w:t>.</w:t>
            </w:r>
          </w:p>
          <w:p w14:paraId="64043416" w14:textId="77777777" w:rsidR="006E2C33" w:rsidRPr="00CC25E1" w:rsidRDefault="006E2C33" w:rsidP="006E2C33">
            <w:pPr>
              <w:spacing w:after="0"/>
              <w:ind w:firstLine="738"/>
              <w:rPr>
                <w:sz w:val="22"/>
                <w:szCs w:val="22"/>
              </w:rPr>
            </w:pPr>
            <w:r w:rsidRPr="00CC25E1">
              <w:rPr>
                <w:bCs/>
                <w:sz w:val="22"/>
                <w:szCs w:val="22"/>
              </w:rPr>
              <w:t>Эти</w:t>
            </w:r>
            <w:r w:rsidRPr="00CC25E1">
              <w:rPr>
                <w:sz w:val="22"/>
                <w:szCs w:val="22"/>
              </w:rPr>
              <w:t xml:space="preserve"> результаты определяют уровень формирования компетенций будущего выпускника, они формулируются в терминах, обеспечивающих проверку их достижения.</w:t>
            </w:r>
          </w:p>
        </w:tc>
      </w:tr>
      <w:tr w:rsidR="006E2C33" w:rsidRPr="006B73C8" w14:paraId="530EE1F4" w14:textId="77777777" w:rsidTr="006E2C33">
        <w:tc>
          <w:tcPr>
            <w:tcW w:w="9747" w:type="dxa"/>
            <w:tcBorders>
              <w:right w:val="single" w:sz="12" w:space="0" w:color="auto"/>
            </w:tcBorders>
            <w:shd w:val="clear" w:color="auto" w:fill="FFFFFF" w:themeFill="background1"/>
          </w:tcPr>
          <w:p w14:paraId="472434EA" w14:textId="1E7CF97A" w:rsidR="006E2C33" w:rsidRPr="006B73C8" w:rsidRDefault="006E2C33" w:rsidP="00F90F39">
            <w:pPr>
              <w:pStyle w:val="ae"/>
              <w:numPr>
                <w:ilvl w:val="2"/>
                <w:numId w:val="23"/>
              </w:numPr>
              <w:tabs>
                <w:tab w:val="left" w:pos="709"/>
              </w:tabs>
              <w:spacing w:before="80" w:after="80"/>
              <w:ind w:left="0" w:firstLine="0"/>
              <w:jc w:val="both"/>
              <w:rPr>
                <w:b/>
                <w:sz w:val="22"/>
                <w:szCs w:val="20"/>
              </w:rPr>
            </w:pPr>
            <w:r w:rsidRPr="006B73C8">
              <w:rPr>
                <w:sz w:val="22"/>
                <w:szCs w:val="20"/>
              </w:rPr>
              <w:t xml:space="preserve">Учебное издание </w:t>
            </w:r>
            <w:r w:rsidRPr="00293B86">
              <w:rPr>
                <w:sz w:val="22"/>
                <w:szCs w:val="20"/>
              </w:rPr>
              <w:t>обеспечивает</w:t>
            </w:r>
            <w:r w:rsidRPr="00293B86">
              <w:rPr>
                <w:b/>
                <w:sz w:val="22"/>
                <w:szCs w:val="20"/>
              </w:rPr>
              <w:t xml:space="preserve"> </w:t>
            </w:r>
            <w:r w:rsidR="00F90F39" w:rsidRPr="00293B86">
              <w:rPr>
                <w:b/>
                <w:sz w:val="22"/>
                <w:szCs w:val="20"/>
              </w:rPr>
              <w:t xml:space="preserve">возможность </w:t>
            </w:r>
            <w:r w:rsidRPr="00293B86">
              <w:rPr>
                <w:b/>
                <w:sz w:val="22"/>
                <w:szCs w:val="20"/>
              </w:rPr>
              <w:t>самостоятельно</w:t>
            </w:r>
            <w:r w:rsidR="00F90F39" w:rsidRPr="00293B86">
              <w:rPr>
                <w:b/>
                <w:sz w:val="22"/>
                <w:szCs w:val="20"/>
              </w:rPr>
              <w:t>го</w:t>
            </w:r>
            <w:r w:rsidRPr="00293B86">
              <w:rPr>
                <w:b/>
                <w:sz w:val="22"/>
                <w:szCs w:val="20"/>
              </w:rPr>
              <w:t xml:space="preserve"> </w:t>
            </w:r>
            <w:r w:rsidRPr="00293B86">
              <w:rPr>
                <w:b/>
                <w:bCs/>
                <w:sz w:val="22"/>
                <w:szCs w:val="20"/>
              </w:rPr>
              <w:t>освоени</w:t>
            </w:r>
            <w:r w:rsidR="00F90F39" w:rsidRPr="00293B86">
              <w:rPr>
                <w:b/>
                <w:bCs/>
                <w:sz w:val="22"/>
                <w:szCs w:val="20"/>
              </w:rPr>
              <w:t>я</w:t>
            </w:r>
            <w:r w:rsidRPr="00293B86">
              <w:rPr>
                <w:b/>
                <w:bCs/>
                <w:sz w:val="22"/>
                <w:szCs w:val="20"/>
              </w:rPr>
              <w:t xml:space="preserve"> дисциплины </w:t>
            </w:r>
            <w:r w:rsidRPr="00293B86">
              <w:rPr>
                <w:b/>
                <w:sz w:val="22"/>
                <w:szCs w:val="20"/>
              </w:rPr>
              <w:t>студентом</w:t>
            </w:r>
            <w:r w:rsidRPr="00293B86">
              <w:rPr>
                <w:sz w:val="22"/>
                <w:szCs w:val="20"/>
              </w:rPr>
              <w:t xml:space="preserve"> под руководством преподавателя. </w:t>
            </w:r>
            <w:r w:rsidR="00D41050" w:rsidRPr="00293B86">
              <w:rPr>
                <w:sz w:val="22"/>
                <w:szCs w:val="20"/>
              </w:rPr>
              <w:t>В нем</w:t>
            </w:r>
            <w:r w:rsidR="00C35C28" w:rsidRPr="00293B86">
              <w:rPr>
                <w:sz w:val="22"/>
                <w:szCs w:val="20"/>
              </w:rPr>
              <w:t xml:space="preserve"> </w:t>
            </w:r>
            <w:r w:rsidR="00D41050" w:rsidRPr="00293B86">
              <w:rPr>
                <w:sz w:val="22"/>
                <w:szCs w:val="20"/>
              </w:rPr>
              <w:t xml:space="preserve">должны </w:t>
            </w:r>
            <w:r w:rsidR="00D41050" w:rsidRPr="00F90F39">
              <w:rPr>
                <w:sz w:val="22"/>
                <w:szCs w:val="20"/>
              </w:rPr>
              <w:t xml:space="preserve">быть </w:t>
            </w:r>
            <w:r w:rsidR="00D41050" w:rsidRPr="00F90F39">
              <w:rPr>
                <w:b/>
                <w:sz w:val="22"/>
                <w:szCs w:val="20"/>
              </w:rPr>
              <w:t>вопросы, задачи для самоконтроля</w:t>
            </w:r>
            <w:r w:rsidR="00313605" w:rsidRPr="00F90F39">
              <w:rPr>
                <w:sz w:val="22"/>
                <w:szCs w:val="20"/>
              </w:rPr>
              <w:t xml:space="preserve"> освоения учебного материала,</w:t>
            </w:r>
            <w:r w:rsidR="00C35C28" w:rsidRPr="00F90F39">
              <w:rPr>
                <w:sz w:val="22"/>
                <w:szCs w:val="20"/>
              </w:rPr>
              <w:t xml:space="preserve"> </w:t>
            </w:r>
            <w:r w:rsidR="00003243" w:rsidRPr="00F90F39">
              <w:rPr>
                <w:sz w:val="22"/>
                <w:szCs w:val="20"/>
              </w:rPr>
              <w:t>могут быть приведены</w:t>
            </w:r>
            <w:r w:rsidR="00C35C28">
              <w:rPr>
                <w:sz w:val="22"/>
                <w:szCs w:val="20"/>
              </w:rPr>
              <w:t xml:space="preserve"> </w:t>
            </w:r>
            <w:r w:rsidRPr="006B73C8">
              <w:rPr>
                <w:b/>
                <w:bCs/>
                <w:iCs/>
                <w:sz w:val="22"/>
                <w:szCs w:val="20"/>
              </w:rPr>
              <w:t>материалы, восполняющие пробелы</w:t>
            </w:r>
            <w:r w:rsidRPr="006B73C8">
              <w:rPr>
                <w:sz w:val="22"/>
                <w:szCs w:val="20"/>
              </w:rPr>
              <w:t xml:space="preserve"> в первоначальной подготовке студентов, </w:t>
            </w:r>
          </w:p>
        </w:tc>
      </w:tr>
      <w:tr w:rsidR="006E2C33" w:rsidRPr="006B73C8" w14:paraId="6435A45F" w14:textId="77777777" w:rsidTr="006E2C33">
        <w:tc>
          <w:tcPr>
            <w:tcW w:w="9747" w:type="dxa"/>
            <w:tcBorders>
              <w:right w:val="single" w:sz="12" w:space="0" w:color="auto"/>
            </w:tcBorders>
            <w:shd w:val="clear" w:color="auto" w:fill="FFFFFF" w:themeFill="background1"/>
          </w:tcPr>
          <w:p w14:paraId="7CFF2B86" w14:textId="77777777" w:rsidR="006E2C33" w:rsidRPr="006B73C8" w:rsidRDefault="006E2C33" w:rsidP="006E2C33">
            <w:pPr>
              <w:spacing w:before="80" w:after="80"/>
              <w:ind w:left="29"/>
              <w:rPr>
                <w:b/>
                <w:sz w:val="22"/>
              </w:rPr>
            </w:pPr>
            <w:r w:rsidRPr="006B73C8">
              <w:rPr>
                <w:b/>
                <w:sz w:val="22"/>
                <w:szCs w:val="22"/>
              </w:rPr>
              <w:t xml:space="preserve">5.1.3. </w:t>
            </w:r>
            <w:r w:rsidRPr="00CC25E1">
              <w:rPr>
                <w:bCs/>
                <w:iCs/>
                <w:sz w:val="22"/>
                <w:szCs w:val="22"/>
              </w:rPr>
              <w:t xml:space="preserve">Учебные материалы </w:t>
            </w:r>
            <w:r w:rsidRPr="00CC25E1">
              <w:rPr>
                <w:color w:val="000000"/>
                <w:sz w:val="22"/>
                <w:szCs w:val="22"/>
              </w:rPr>
              <w:t>имеют</w:t>
            </w:r>
            <w:r w:rsidRPr="00CC25E1">
              <w:rPr>
                <w:b/>
                <w:color w:val="000000"/>
                <w:sz w:val="22"/>
                <w:szCs w:val="22"/>
              </w:rPr>
              <w:t xml:space="preserve"> практико-ориентированный характер</w:t>
            </w:r>
            <w:r w:rsidRPr="00CC25E1">
              <w:rPr>
                <w:color w:val="000000"/>
                <w:sz w:val="22"/>
                <w:szCs w:val="22"/>
              </w:rPr>
              <w:t>,</w:t>
            </w:r>
            <w:r w:rsidR="00C35C28">
              <w:rPr>
                <w:color w:val="000000"/>
                <w:sz w:val="22"/>
                <w:szCs w:val="22"/>
              </w:rPr>
              <w:t xml:space="preserve"> </w:t>
            </w:r>
            <w:r w:rsidRPr="00CC25E1">
              <w:rPr>
                <w:sz w:val="22"/>
                <w:szCs w:val="22"/>
                <w:lang w:eastAsia="ru-RU"/>
              </w:rPr>
              <w:t xml:space="preserve">обеспечивая </w:t>
            </w:r>
            <w:r w:rsidRPr="00CC25E1">
              <w:rPr>
                <w:sz w:val="22"/>
                <w:szCs w:val="22"/>
              </w:rPr>
              <w:t>возможность решения конкретных практических профессиональных задач, связанных с целью и планируемыми результатами обучения по дисциплине.</w:t>
            </w:r>
          </w:p>
        </w:tc>
      </w:tr>
      <w:tr w:rsidR="006E2C33" w:rsidRPr="006B73C8" w14:paraId="1E7B03F4" w14:textId="77777777" w:rsidTr="006E2C33">
        <w:tc>
          <w:tcPr>
            <w:tcW w:w="9747" w:type="dxa"/>
            <w:tcBorders>
              <w:right w:val="single" w:sz="12" w:space="0" w:color="auto"/>
            </w:tcBorders>
            <w:shd w:val="clear" w:color="auto" w:fill="FFFFFF" w:themeFill="background1"/>
          </w:tcPr>
          <w:p w14:paraId="78EFB18A" w14:textId="77777777" w:rsidR="006E2C33" w:rsidRPr="002E7368" w:rsidRDefault="006E2C33" w:rsidP="0071176A">
            <w:pPr>
              <w:spacing w:before="120" w:after="120"/>
              <w:rPr>
                <w:sz w:val="22"/>
                <w:szCs w:val="22"/>
              </w:rPr>
            </w:pPr>
            <w:r w:rsidRPr="006B73C8">
              <w:rPr>
                <w:b/>
                <w:sz w:val="22"/>
                <w:szCs w:val="22"/>
              </w:rPr>
              <w:t>5.1.</w:t>
            </w:r>
            <w:r>
              <w:rPr>
                <w:b/>
                <w:sz w:val="22"/>
                <w:szCs w:val="22"/>
              </w:rPr>
              <w:t>4</w:t>
            </w:r>
            <w:r w:rsidRPr="006B73C8">
              <w:rPr>
                <w:b/>
                <w:sz w:val="22"/>
                <w:szCs w:val="22"/>
              </w:rPr>
              <w:t xml:space="preserve">. </w:t>
            </w:r>
            <w:r w:rsidRPr="00D644A5">
              <w:rPr>
                <w:rFonts w:eastAsia="TTE88o00"/>
                <w:b/>
                <w:sz w:val="22"/>
                <w:szCs w:val="22"/>
              </w:rPr>
              <w:t xml:space="preserve">В издании </w:t>
            </w:r>
            <w:r w:rsidR="0071176A" w:rsidRPr="00F90F39">
              <w:rPr>
                <w:rFonts w:eastAsia="TTE88o00"/>
                <w:b/>
                <w:sz w:val="22"/>
                <w:szCs w:val="22"/>
              </w:rPr>
              <w:t>обозначены</w:t>
            </w:r>
            <w:r w:rsidR="00C35C28">
              <w:rPr>
                <w:rFonts w:eastAsia="TTE88o00"/>
                <w:b/>
                <w:sz w:val="22"/>
                <w:szCs w:val="22"/>
              </w:rPr>
              <w:t xml:space="preserve"> </w:t>
            </w:r>
            <w:r w:rsidRPr="0071176A">
              <w:rPr>
                <w:b/>
                <w:sz w:val="22"/>
                <w:szCs w:val="22"/>
              </w:rPr>
              <w:t>в</w:t>
            </w:r>
            <w:r w:rsidRPr="00D644A5">
              <w:rPr>
                <w:b/>
                <w:sz w:val="22"/>
                <w:szCs w:val="22"/>
              </w:rPr>
              <w:t xml:space="preserve">нутридисциплинарные и междисциплинарные </w:t>
            </w:r>
            <w:r w:rsidRPr="00D644A5">
              <w:rPr>
                <w:sz w:val="22"/>
                <w:szCs w:val="22"/>
              </w:rPr>
              <w:t xml:space="preserve">связи, обеспечивающие преемственность знаний, полученных при изучении предшествующих дисциплин, </w:t>
            </w:r>
            <w:r w:rsidRPr="00D644A5">
              <w:rPr>
                <w:bCs/>
                <w:iCs/>
                <w:sz w:val="22"/>
                <w:szCs w:val="22"/>
              </w:rPr>
              <w:t>непрерывность отдельных видов подготовки</w:t>
            </w:r>
            <w:r w:rsidRPr="00D644A5">
              <w:rPr>
                <w:sz w:val="22"/>
                <w:szCs w:val="22"/>
              </w:rPr>
              <w:t xml:space="preserve"> (математической, технологической, конструкторской, экономической, экологической и др.</w:t>
            </w:r>
            <w:r>
              <w:rPr>
                <w:sz w:val="22"/>
                <w:szCs w:val="22"/>
              </w:rPr>
              <w:t>).</w:t>
            </w:r>
          </w:p>
        </w:tc>
      </w:tr>
      <w:tr w:rsidR="006E2C33" w:rsidRPr="006B73C8" w14:paraId="4CC3B290" w14:textId="77777777" w:rsidTr="006E2C33">
        <w:tc>
          <w:tcPr>
            <w:tcW w:w="9747" w:type="dxa"/>
            <w:tcBorders>
              <w:right w:val="single" w:sz="12" w:space="0" w:color="auto"/>
            </w:tcBorders>
            <w:shd w:val="clear" w:color="auto" w:fill="FFFFFF" w:themeFill="background1"/>
          </w:tcPr>
          <w:p w14:paraId="70537530" w14:textId="77777777" w:rsidR="006E2C33" w:rsidRPr="00800FFB" w:rsidRDefault="006E2C33" w:rsidP="00003243">
            <w:pPr>
              <w:spacing w:before="120" w:after="120"/>
              <w:rPr>
                <w:sz w:val="22"/>
                <w:szCs w:val="22"/>
              </w:rPr>
            </w:pPr>
            <w:r w:rsidRPr="006B73C8">
              <w:rPr>
                <w:b/>
                <w:sz w:val="22"/>
                <w:szCs w:val="22"/>
              </w:rPr>
              <w:t>5.1.</w:t>
            </w:r>
            <w:r>
              <w:rPr>
                <w:b/>
                <w:sz w:val="22"/>
                <w:szCs w:val="22"/>
              </w:rPr>
              <w:t>5</w:t>
            </w:r>
            <w:r w:rsidRPr="006B73C8">
              <w:rPr>
                <w:b/>
                <w:sz w:val="22"/>
                <w:szCs w:val="22"/>
              </w:rPr>
              <w:t xml:space="preserve">. </w:t>
            </w:r>
            <w:r w:rsidRPr="00F90F39">
              <w:rPr>
                <w:sz w:val="22"/>
                <w:szCs w:val="22"/>
              </w:rPr>
              <w:t xml:space="preserve">Приведена учебная информация и методические рекомендации, способствующие развитию навыков мышления студентов.  Выделены разделы, формирующие начальные уровни </w:t>
            </w:r>
            <w:r w:rsidRPr="00F90F39">
              <w:rPr>
                <w:b/>
                <w:sz w:val="22"/>
                <w:szCs w:val="22"/>
              </w:rPr>
              <w:t>познавательных умений</w:t>
            </w:r>
            <w:r w:rsidRPr="00F90F39">
              <w:rPr>
                <w:sz w:val="22"/>
                <w:szCs w:val="22"/>
              </w:rPr>
              <w:t xml:space="preserve"> (запоминание информации, ее воспроизведение и применение),  а также </w:t>
            </w:r>
            <w:r w:rsidR="00003243" w:rsidRPr="00F90F39">
              <w:rPr>
                <w:sz w:val="22"/>
                <w:szCs w:val="22"/>
              </w:rPr>
              <w:t xml:space="preserve">способствующие </w:t>
            </w:r>
            <w:r w:rsidRPr="00F90F39">
              <w:rPr>
                <w:sz w:val="22"/>
                <w:szCs w:val="22"/>
              </w:rPr>
              <w:t>формировани</w:t>
            </w:r>
            <w:r w:rsidR="00003243" w:rsidRPr="00F90F39">
              <w:rPr>
                <w:sz w:val="22"/>
                <w:szCs w:val="22"/>
              </w:rPr>
              <w:t>ю</w:t>
            </w:r>
            <w:r w:rsidR="00C35C28">
              <w:rPr>
                <w:sz w:val="22"/>
                <w:szCs w:val="22"/>
              </w:rPr>
              <w:t xml:space="preserve"> </w:t>
            </w:r>
            <w:r w:rsidRPr="00800FFB">
              <w:rPr>
                <w:b/>
                <w:sz w:val="22"/>
                <w:szCs w:val="22"/>
              </w:rPr>
              <w:t xml:space="preserve">критического мышления </w:t>
            </w:r>
            <w:r w:rsidRPr="00800FFB">
              <w:rPr>
                <w:sz w:val="22"/>
                <w:szCs w:val="22"/>
              </w:rPr>
              <w:t>(анализ, оценка), создание объектов предметной области, их исследование.</w:t>
            </w:r>
          </w:p>
        </w:tc>
      </w:tr>
      <w:tr w:rsidR="006E2C33" w:rsidRPr="006B73C8" w14:paraId="7FFC5C61" w14:textId="77777777" w:rsidTr="006E2C33">
        <w:tc>
          <w:tcPr>
            <w:tcW w:w="9747" w:type="dxa"/>
            <w:tcBorders>
              <w:right w:val="single" w:sz="12" w:space="0" w:color="auto"/>
            </w:tcBorders>
            <w:shd w:val="clear" w:color="auto" w:fill="FFFFFF" w:themeFill="background1"/>
          </w:tcPr>
          <w:p w14:paraId="0AA62F88" w14:textId="77777777" w:rsidR="006E2C33" w:rsidRPr="00F90F39" w:rsidRDefault="006E2C33" w:rsidP="006E2C33">
            <w:pPr>
              <w:pStyle w:val="ae"/>
              <w:tabs>
                <w:tab w:val="left" w:pos="709"/>
              </w:tabs>
              <w:spacing w:before="80" w:after="0"/>
              <w:ind w:left="0"/>
              <w:jc w:val="both"/>
              <w:rPr>
                <w:color w:val="000000"/>
                <w:sz w:val="22"/>
              </w:rPr>
            </w:pPr>
            <w:r>
              <w:rPr>
                <w:b/>
                <w:sz w:val="22"/>
                <w:szCs w:val="22"/>
              </w:rPr>
              <w:t>5.1.6</w:t>
            </w:r>
            <w:r w:rsidRPr="006B73C8">
              <w:rPr>
                <w:b/>
                <w:sz w:val="22"/>
                <w:szCs w:val="22"/>
              </w:rPr>
              <w:t xml:space="preserve">. </w:t>
            </w:r>
            <w:r w:rsidRPr="00F90F39">
              <w:rPr>
                <w:sz w:val="22"/>
              </w:rPr>
              <w:t>В у</w:t>
            </w:r>
            <w:r w:rsidR="00D41050" w:rsidRPr="00F90F39">
              <w:rPr>
                <w:sz w:val="22"/>
              </w:rPr>
              <w:t xml:space="preserve">чебном издании </w:t>
            </w:r>
            <w:r w:rsidRPr="00F90F39">
              <w:rPr>
                <w:sz w:val="22"/>
              </w:rPr>
              <w:t>приведены продуктивные</w:t>
            </w:r>
            <w:r w:rsidRPr="00F90F39">
              <w:rPr>
                <w:color w:val="000000"/>
                <w:sz w:val="22"/>
              </w:rPr>
              <w:t xml:space="preserve"> (творческие) </w:t>
            </w:r>
            <w:r w:rsidRPr="00F90F39">
              <w:rPr>
                <w:sz w:val="22"/>
              </w:rPr>
              <w:t>способы решения предлагаемых проблем, вопросов, задач, которые можно использовать для решения других задач в этой и других предметных областях.</w:t>
            </w:r>
          </w:p>
          <w:p w14:paraId="247A397E" w14:textId="77777777" w:rsidR="006E2C33" w:rsidRDefault="00003243" w:rsidP="00003243">
            <w:pPr>
              <w:spacing w:after="0"/>
              <w:ind w:left="28"/>
              <w:rPr>
                <w:rFonts w:eastAsia="TTE88o00"/>
                <w:b/>
                <w:sz w:val="22"/>
              </w:rPr>
            </w:pPr>
            <w:r w:rsidRPr="00F90F39">
              <w:rPr>
                <w:sz w:val="22"/>
              </w:rPr>
              <w:lastRenderedPageBreak/>
              <w:t xml:space="preserve">Может быть </w:t>
            </w:r>
            <w:r w:rsidR="006E2C33" w:rsidRPr="00F90F39">
              <w:rPr>
                <w:sz w:val="22"/>
              </w:rPr>
              <w:t xml:space="preserve">предусмотрено решение </w:t>
            </w:r>
            <w:r w:rsidR="006E2C33" w:rsidRPr="00F90F39">
              <w:rPr>
                <w:bCs/>
                <w:iCs/>
                <w:sz w:val="22"/>
              </w:rPr>
              <w:t>конкретных проблем, ситуаций, задач, комплексных заданий, требующих предварительного выбора</w:t>
            </w:r>
            <w:r w:rsidR="006E2C33" w:rsidRPr="00F1452E">
              <w:rPr>
                <w:bCs/>
                <w:iCs/>
                <w:sz w:val="22"/>
              </w:rPr>
              <w:t xml:space="preserve"> и обоснования способа их решения и поиска дополнительной информации из различных источников.</w:t>
            </w:r>
          </w:p>
        </w:tc>
      </w:tr>
      <w:tr w:rsidR="006E2C33" w:rsidRPr="006B73C8" w14:paraId="7A0C32A9" w14:textId="77777777" w:rsidTr="006E2C33">
        <w:tc>
          <w:tcPr>
            <w:tcW w:w="9747" w:type="dxa"/>
            <w:tcBorders>
              <w:right w:val="single" w:sz="12" w:space="0" w:color="auto"/>
            </w:tcBorders>
            <w:shd w:val="clear" w:color="auto" w:fill="FFFFFF" w:themeFill="background1"/>
          </w:tcPr>
          <w:p w14:paraId="0F70EBA1" w14:textId="51BD9633" w:rsidR="006E2C33" w:rsidRDefault="006E2C33" w:rsidP="00F90F39">
            <w:pPr>
              <w:pStyle w:val="ae"/>
              <w:tabs>
                <w:tab w:val="left" w:pos="709"/>
              </w:tabs>
              <w:spacing w:before="80" w:after="0"/>
              <w:ind w:left="0"/>
              <w:jc w:val="both"/>
              <w:rPr>
                <w:b/>
                <w:sz w:val="22"/>
                <w:szCs w:val="22"/>
              </w:rPr>
            </w:pPr>
            <w:r w:rsidRPr="006B73C8">
              <w:rPr>
                <w:b/>
                <w:sz w:val="22"/>
                <w:szCs w:val="22"/>
              </w:rPr>
              <w:lastRenderedPageBreak/>
              <w:t>5.1.</w:t>
            </w:r>
            <w:r>
              <w:rPr>
                <w:b/>
                <w:sz w:val="22"/>
                <w:szCs w:val="22"/>
              </w:rPr>
              <w:t>7</w:t>
            </w:r>
            <w:r w:rsidRPr="006B73C8">
              <w:rPr>
                <w:b/>
                <w:sz w:val="22"/>
                <w:szCs w:val="22"/>
              </w:rPr>
              <w:t xml:space="preserve">. </w:t>
            </w:r>
            <w:r w:rsidR="00C35C28" w:rsidRPr="00F90F39">
              <w:rPr>
                <w:sz w:val="22"/>
              </w:rPr>
              <w:t>Учебное издание</w:t>
            </w:r>
            <w:r w:rsidRPr="00F90F39">
              <w:rPr>
                <w:sz w:val="22"/>
              </w:rPr>
              <w:t xml:space="preserve"> способству</w:t>
            </w:r>
            <w:r w:rsidR="00313605" w:rsidRPr="00F90F39">
              <w:rPr>
                <w:sz w:val="22"/>
              </w:rPr>
              <w:t>е</w:t>
            </w:r>
            <w:r w:rsidRPr="00F90F39">
              <w:rPr>
                <w:sz w:val="22"/>
              </w:rPr>
              <w:t xml:space="preserve">т формированию </w:t>
            </w:r>
            <w:r w:rsidR="00F0103B" w:rsidRPr="00F90F39">
              <w:rPr>
                <w:sz w:val="22"/>
              </w:rPr>
              <w:t>умения анализировать и</w:t>
            </w:r>
            <w:r w:rsidRPr="00F90F39">
              <w:rPr>
                <w:sz w:val="22"/>
              </w:rPr>
              <w:t xml:space="preserve"> планировать свои действия, выбирать наиболее удобные для студента методы поиска и запоминания информации, ее сжатого представления, выбора метода решения и т.п.</w:t>
            </w:r>
          </w:p>
        </w:tc>
      </w:tr>
      <w:tr w:rsidR="006E2C33" w:rsidRPr="006B73C8" w14:paraId="4B384465" w14:textId="77777777" w:rsidTr="006E2C33">
        <w:tc>
          <w:tcPr>
            <w:tcW w:w="9747" w:type="dxa"/>
            <w:tcBorders>
              <w:right w:val="single" w:sz="12" w:space="0" w:color="auto"/>
            </w:tcBorders>
            <w:shd w:val="clear" w:color="auto" w:fill="FFFFFF" w:themeFill="background1"/>
          </w:tcPr>
          <w:p w14:paraId="41007FEB" w14:textId="77777777" w:rsidR="006E2C33" w:rsidRPr="006B73C8" w:rsidRDefault="006E2C33" w:rsidP="006E2C33">
            <w:pPr>
              <w:spacing w:before="80" w:after="80"/>
              <w:ind w:left="29"/>
              <w:rPr>
                <w:b/>
                <w:sz w:val="22"/>
                <w:szCs w:val="22"/>
              </w:rPr>
            </w:pPr>
            <w:r>
              <w:rPr>
                <w:rFonts w:eastAsia="TTE88o00"/>
                <w:b/>
                <w:sz w:val="22"/>
                <w:szCs w:val="22"/>
              </w:rPr>
              <w:t>5.1.8</w:t>
            </w:r>
            <w:r w:rsidRPr="00CC25E1">
              <w:rPr>
                <w:rFonts w:eastAsia="TTE88o00"/>
                <w:b/>
                <w:sz w:val="22"/>
                <w:szCs w:val="22"/>
              </w:rPr>
              <w:t xml:space="preserve">. </w:t>
            </w:r>
            <w:r w:rsidRPr="006B73C8">
              <w:rPr>
                <w:sz w:val="22"/>
                <w:szCs w:val="22"/>
              </w:rPr>
              <w:t xml:space="preserve">Содержание учебного пособия соответствует требованию </w:t>
            </w:r>
            <w:r w:rsidRPr="006B73C8">
              <w:rPr>
                <w:b/>
                <w:sz w:val="22"/>
                <w:szCs w:val="22"/>
              </w:rPr>
              <w:t>научности,</w:t>
            </w:r>
            <w:r w:rsidRPr="006B73C8">
              <w:rPr>
                <w:sz w:val="22"/>
                <w:szCs w:val="22"/>
              </w:rPr>
              <w:t xml:space="preserve"> что </w:t>
            </w:r>
            <w:r w:rsidRPr="006B73C8">
              <w:rPr>
                <w:rFonts w:eastAsia="TTE88o00"/>
                <w:sz w:val="22"/>
                <w:szCs w:val="22"/>
              </w:rPr>
              <w:t>подразумевает достоверность и точность отбора фактов, приводимых сведений.</w:t>
            </w:r>
          </w:p>
        </w:tc>
      </w:tr>
      <w:tr w:rsidR="006E2C33" w:rsidRPr="001174AF" w14:paraId="0FF61C75" w14:textId="77777777" w:rsidTr="006E2C33">
        <w:tc>
          <w:tcPr>
            <w:tcW w:w="9747" w:type="dxa"/>
            <w:tcBorders>
              <w:right w:val="single" w:sz="12" w:space="0" w:color="auto"/>
            </w:tcBorders>
            <w:shd w:val="clear" w:color="auto" w:fill="FFFFFF" w:themeFill="background1"/>
          </w:tcPr>
          <w:p w14:paraId="48A4B15B" w14:textId="77777777" w:rsidR="006E2C33" w:rsidRPr="00CC25E1" w:rsidRDefault="006E2C33" w:rsidP="006E2C33">
            <w:pPr>
              <w:pStyle w:val="ae"/>
              <w:tabs>
                <w:tab w:val="left" w:pos="522"/>
              </w:tabs>
              <w:spacing w:before="80" w:after="80"/>
              <w:ind w:left="29"/>
              <w:rPr>
                <w:rFonts w:eastAsia="TTE88o00"/>
                <w:sz w:val="22"/>
                <w:szCs w:val="22"/>
              </w:rPr>
            </w:pPr>
            <w:r>
              <w:rPr>
                <w:rFonts w:eastAsia="TTE88o00"/>
                <w:b/>
                <w:sz w:val="22"/>
                <w:szCs w:val="22"/>
              </w:rPr>
              <w:t xml:space="preserve">5.1.9. </w:t>
            </w:r>
            <w:r w:rsidRPr="00DB4B70">
              <w:rPr>
                <w:rFonts w:eastAsia="TTE88o00"/>
                <w:sz w:val="22"/>
                <w:szCs w:val="22"/>
              </w:rPr>
              <w:t>О</w:t>
            </w:r>
            <w:r w:rsidRPr="00CC25E1">
              <w:rPr>
                <w:rFonts w:eastAsia="TTE88o00"/>
                <w:sz w:val="22"/>
                <w:szCs w:val="22"/>
              </w:rPr>
              <w:t>беспечена</w:t>
            </w:r>
            <w:r w:rsidRPr="00CC25E1">
              <w:rPr>
                <w:rFonts w:eastAsia="TTE88o00"/>
                <w:b/>
                <w:sz w:val="22"/>
                <w:szCs w:val="22"/>
              </w:rPr>
              <w:t xml:space="preserve"> системность изложения</w:t>
            </w:r>
            <w:r w:rsidRPr="00CC25E1">
              <w:rPr>
                <w:rFonts w:eastAsia="TTE88o00"/>
                <w:sz w:val="22"/>
                <w:szCs w:val="22"/>
              </w:rPr>
              <w:t xml:space="preserve"> - логической последовательностью, аргументированностью приводимых положений, доказательностью выводов</w:t>
            </w:r>
            <w:r>
              <w:rPr>
                <w:rFonts w:eastAsia="TTE88o00"/>
                <w:sz w:val="22"/>
                <w:szCs w:val="22"/>
              </w:rPr>
              <w:t>. Н</w:t>
            </w:r>
            <w:r w:rsidRPr="00CC25E1">
              <w:rPr>
                <w:sz w:val="22"/>
                <w:szCs w:val="22"/>
              </w:rPr>
              <w:t>овые положения базируются на ранее изученных.</w:t>
            </w:r>
          </w:p>
          <w:p w14:paraId="7134C1A7" w14:textId="77777777" w:rsidR="006E2C33" w:rsidRPr="00CC25E1" w:rsidRDefault="006E2C33" w:rsidP="00781A3A">
            <w:pPr>
              <w:pStyle w:val="ae"/>
              <w:tabs>
                <w:tab w:val="left" w:pos="709"/>
              </w:tabs>
              <w:spacing w:before="80" w:after="80"/>
              <w:ind w:left="29" w:firstLine="397"/>
              <w:rPr>
                <w:rFonts w:eastAsia="TTE88o00"/>
                <w:sz w:val="22"/>
                <w:szCs w:val="22"/>
              </w:rPr>
            </w:pPr>
            <w:r w:rsidRPr="00CC25E1">
              <w:rPr>
                <w:sz w:val="22"/>
                <w:szCs w:val="22"/>
              </w:rPr>
              <w:t xml:space="preserve">Учебные материалы содержат </w:t>
            </w:r>
            <w:r w:rsidRPr="00CC25E1">
              <w:rPr>
                <w:b/>
                <w:color w:val="000000"/>
                <w:sz w:val="22"/>
                <w:szCs w:val="22"/>
              </w:rPr>
              <w:t>упорядочен</w:t>
            </w:r>
            <w:r>
              <w:rPr>
                <w:b/>
                <w:color w:val="000000"/>
                <w:sz w:val="22"/>
                <w:szCs w:val="22"/>
              </w:rPr>
              <w:t>ную</w:t>
            </w:r>
            <w:r w:rsidRPr="00CC25E1">
              <w:rPr>
                <w:b/>
                <w:color w:val="000000"/>
                <w:sz w:val="22"/>
                <w:szCs w:val="22"/>
              </w:rPr>
              <w:t xml:space="preserve"> информацию, </w:t>
            </w:r>
            <w:r w:rsidRPr="00CC25E1">
              <w:rPr>
                <w:bCs/>
                <w:sz w:val="22"/>
                <w:szCs w:val="22"/>
              </w:rPr>
              <w:t>н</w:t>
            </w:r>
            <w:r w:rsidRPr="00CC25E1">
              <w:rPr>
                <w:b/>
                <w:bCs/>
                <w:sz w:val="22"/>
                <w:szCs w:val="22"/>
              </w:rPr>
              <w:t xml:space="preserve">еобходимую и достаточную </w:t>
            </w:r>
            <w:r w:rsidRPr="00CC25E1">
              <w:rPr>
                <w:sz w:val="22"/>
                <w:szCs w:val="22"/>
              </w:rPr>
              <w:t xml:space="preserve">для достижения результатов обучения в отведенный </w:t>
            </w:r>
            <w:r>
              <w:rPr>
                <w:sz w:val="22"/>
                <w:szCs w:val="22"/>
              </w:rPr>
              <w:t>для</w:t>
            </w:r>
            <w:r w:rsidRPr="00CC25E1">
              <w:rPr>
                <w:sz w:val="22"/>
                <w:szCs w:val="22"/>
              </w:rPr>
              <w:t xml:space="preserve"> дисциплины ресурс времени. </w:t>
            </w:r>
          </w:p>
        </w:tc>
      </w:tr>
      <w:tr w:rsidR="006E2C33" w:rsidRPr="001174AF" w14:paraId="304C2308" w14:textId="77777777" w:rsidTr="006E2C33">
        <w:tc>
          <w:tcPr>
            <w:tcW w:w="9747" w:type="dxa"/>
            <w:tcBorders>
              <w:right w:val="single" w:sz="12" w:space="0" w:color="auto"/>
            </w:tcBorders>
            <w:shd w:val="clear" w:color="auto" w:fill="FFFFFF" w:themeFill="background1"/>
          </w:tcPr>
          <w:p w14:paraId="6FAE607C" w14:textId="77777777" w:rsidR="006E2C33" w:rsidRPr="00D644A5" w:rsidRDefault="006E2C33" w:rsidP="006E2C33">
            <w:pPr>
              <w:pStyle w:val="ae"/>
              <w:spacing w:before="80" w:after="80"/>
              <w:ind w:left="0"/>
              <w:rPr>
                <w:sz w:val="22"/>
                <w:szCs w:val="22"/>
              </w:rPr>
            </w:pPr>
            <w:r w:rsidRPr="006B73C8">
              <w:rPr>
                <w:b/>
                <w:sz w:val="22"/>
                <w:szCs w:val="22"/>
              </w:rPr>
              <w:t>5.1.</w:t>
            </w:r>
            <w:r w:rsidRPr="005768FA">
              <w:rPr>
                <w:b/>
                <w:sz w:val="22"/>
                <w:szCs w:val="22"/>
              </w:rPr>
              <w:t xml:space="preserve">10. </w:t>
            </w:r>
            <w:r w:rsidRPr="005768FA">
              <w:rPr>
                <w:sz w:val="22"/>
                <w:szCs w:val="22"/>
              </w:rPr>
              <w:t xml:space="preserve">Учебная </w:t>
            </w:r>
            <w:r w:rsidRPr="005768FA">
              <w:rPr>
                <w:b/>
                <w:sz w:val="22"/>
                <w:szCs w:val="22"/>
              </w:rPr>
              <w:t>информация адаптирована</w:t>
            </w:r>
            <w:r w:rsidRPr="00D644A5">
              <w:rPr>
                <w:b/>
                <w:sz w:val="22"/>
                <w:szCs w:val="22"/>
              </w:rPr>
              <w:t xml:space="preserve"> для понимания студентами</w:t>
            </w:r>
            <w:r w:rsidRPr="00D644A5">
              <w:rPr>
                <w:sz w:val="22"/>
                <w:szCs w:val="22"/>
              </w:rPr>
              <w:t>, уровень ее сложности соответствует требованиям учебной программ</w:t>
            </w:r>
            <w:r w:rsidR="00F0103B">
              <w:rPr>
                <w:sz w:val="22"/>
                <w:szCs w:val="22"/>
              </w:rPr>
              <w:t>ы</w:t>
            </w:r>
            <w:r w:rsidRPr="00D644A5">
              <w:rPr>
                <w:sz w:val="22"/>
                <w:szCs w:val="22"/>
              </w:rPr>
              <w:t xml:space="preserve"> и познавательному уровню студентов. Выдержан оптимальный баланс между глубиной и широтой содержания изучаемой дисциплины.</w:t>
            </w:r>
          </w:p>
          <w:p w14:paraId="0FB866CB" w14:textId="77777777" w:rsidR="006E2C33" w:rsidRPr="00F1452E" w:rsidRDefault="006E2C33" w:rsidP="00781A3A">
            <w:pPr>
              <w:pStyle w:val="ae"/>
              <w:spacing w:before="80" w:after="80"/>
              <w:ind w:left="0"/>
              <w:rPr>
                <w:sz w:val="22"/>
              </w:rPr>
            </w:pPr>
            <w:r w:rsidRPr="00D644A5">
              <w:rPr>
                <w:sz w:val="22"/>
                <w:szCs w:val="22"/>
              </w:rPr>
              <w:t>Объем материала достаточен для полного объяснения изучаемых закономерностей и при этом как можно более крато</w:t>
            </w:r>
            <w:r w:rsidRPr="00D644A5">
              <w:rPr>
                <w:bCs/>
                <w:iCs/>
                <w:color w:val="000000"/>
                <w:sz w:val="22"/>
                <w:szCs w:val="22"/>
              </w:rPr>
              <w:t>к.</w:t>
            </w:r>
          </w:p>
        </w:tc>
      </w:tr>
      <w:tr w:rsidR="006E2C33" w:rsidRPr="001174AF" w14:paraId="4425E27F" w14:textId="77777777" w:rsidTr="006E2C33">
        <w:tc>
          <w:tcPr>
            <w:tcW w:w="9747" w:type="dxa"/>
            <w:tcBorders>
              <w:right w:val="single" w:sz="12" w:space="0" w:color="auto"/>
            </w:tcBorders>
            <w:shd w:val="clear" w:color="auto" w:fill="FFFFFF" w:themeFill="background1"/>
          </w:tcPr>
          <w:p w14:paraId="73E8C6F7" w14:textId="77777777" w:rsidR="006E2C33" w:rsidRPr="00D644A5" w:rsidRDefault="006E2C33" w:rsidP="006E2C33">
            <w:pPr>
              <w:pStyle w:val="ae"/>
              <w:spacing w:before="80" w:after="80"/>
              <w:ind w:left="0"/>
              <w:rPr>
                <w:sz w:val="22"/>
                <w:szCs w:val="22"/>
              </w:rPr>
            </w:pPr>
            <w:r w:rsidRPr="006B73C8">
              <w:rPr>
                <w:b/>
                <w:sz w:val="22"/>
                <w:szCs w:val="22"/>
              </w:rPr>
              <w:t>5.1.</w:t>
            </w:r>
            <w:r>
              <w:rPr>
                <w:b/>
                <w:sz w:val="22"/>
                <w:szCs w:val="22"/>
              </w:rPr>
              <w:t>11</w:t>
            </w:r>
            <w:r w:rsidRPr="006B73C8">
              <w:rPr>
                <w:b/>
                <w:sz w:val="22"/>
                <w:szCs w:val="22"/>
              </w:rPr>
              <w:t xml:space="preserve">. </w:t>
            </w:r>
            <w:r w:rsidRPr="00CC25E1">
              <w:rPr>
                <w:sz w:val="22"/>
                <w:szCs w:val="22"/>
              </w:rPr>
              <w:t>Разделы учебного издания взаимодействуют между собой, обеспечивая ц</w:t>
            </w:r>
            <w:r w:rsidRPr="00CC25E1">
              <w:rPr>
                <w:rFonts w:eastAsia="TTE88o00"/>
                <w:b/>
                <w:sz w:val="22"/>
                <w:szCs w:val="22"/>
              </w:rPr>
              <w:t xml:space="preserve">елостность учебного издания, при этом </w:t>
            </w:r>
            <w:r w:rsidRPr="00CC25E1">
              <w:rPr>
                <w:sz w:val="22"/>
                <w:szCs w:val="22"/>
              </w:rPr>
              <w:t xml:space="preserve">основные положения рабочей программы раскрыты полностью, определяя </w:t>
            </w:r>
            <w:r w:rsidRPr="00CC25E1">
              <w:rPr>
                <w:rFonts w:eastAsia="TTE88o00"/>
                <w:b/>
                <w:sz w:val="22"/>
                <w:szCs w:val="22"/>
              </w:rPr>
              <w:t>полноту изложения</w:t>
            </w:r>
            <w:r>
              <w:rPr>
                <w:rFonts w:eastAsia="TTE88o00"/>
                <w:b/>
                <w:sz w:val="22"/>
                <w:szCs w:val="22"/>
              </w:rPr>
              <w:t xml:space="preserve">. </w:t>
            </w:r>
          </w:p>
        </w:tc>
      </w:tr>
    </w:tbl>
    <w:p w14:paraId="7C6F0A35" w14:textId="77777777" w:rsidR="00D23A27" w:rsidRDefault="00D23A27" w:rsidP="00D23A27"/>
    <w:p w14:paraId="4AE79EEB" w14:textId="22CC6221" w:rsidR="00D23A27" w:rsidRDefault="00D23A27" w:rsidP="00A60C1C">
      <w:pPr>
        <w:pStyle w:val="2"/>
        <w:numPr>
          <w:ilvl w:val="1"/>
          <w:numId w:val="24"/>
        </w:numPr>
      </w:pPr>
      <w:bookmarkStart w:id="13" w:name="_Toc525905292"/>
      <w:r>
        <w:t>Представление учебного материала</w:t>
      </w:r>
      <w:bookmarkEnd w:id="13"/>
    </w:p>
    <w:p w14:paraId="15DD6215" w14:textId="77777777" w:rsidR="00F90F39" w:rsidRPr="00F90F39" w:rsidRDefault="00F90F39" w:rsidP="00F90F39">
      <w:pPr>
        <w:rPr>
          <w:lang w:eastAsia="ko-KR"/>
        </w:rPr>
      </w:pPr>
    </w:p>
    <w:tbl>
      <w:tblPr>
        <w:tblStyle w:val="af0"/>
        <w:tblW w:w="9747" w:type="dxa"/>
        <w:shd w:val="clear" w:color="auto" w:fill="FFFFFF" w:themeFill="background1"/>
        <w:tblLook w:val="04A0" w:firstRow="1" w:lastRow="0" w:firstColumn="1" w:lastColumn="0" w:noHBand="0" w:noVBand="1"/>
      </w:tblPr>
      <w:tblGrid>
        <w:gridCol w:w="9747"/>
      </w:tblGrid>
      <w:tr w:rsidR="006E2C33" w:rsidRPr="00D644A5" w14:paraId="52E4FE02" w14:textId="77777777" w:rsidTr="00F0103B">
        <w:tc>
          <w:tcPr>
            <w:tcW w:w="9747" w:type="dxa"/>
            <w:tcBorders>
              <w:right w:val="single" w:sz="12" w:space="0" w:color="auto"/>
            </w:tcBorders>
            <w:shd w:val="clear" w:color="auto" w:fill="FFFFFF" w:themeFill="background1"/>
          </w:tcPr>
          <w:p w14:paraId="32C88D64" w14:textId="77777777" w:rsidR="006E2C33" w:rsidRPr="00D644A5" w:rsidRDefault="006E2C33" w:rsidP="00440AED">
            <w:pPr>
              <w:tabs>
                <w:tab w:val="left" w:pos="709"/>
                <w:tab w:val="left" w:pos="738"/>
                <w:tab w:val="left" w:pos="851"/>
              </w:tabs>
              <w:spacing w:before="80" w:after="80"/>
              <w:rPr>
                <w:rFonts w:eastAsia="Batang"/>
                <w:sz w:val="22"/>
                <w:szCs w:val="22"/>
              </w:rPr>
            </w:pPr>
            <w:r>
              <w:rPr>
                <w:b/>
                <w:sz w:val="22"/>
                <w:szCs w:val="22"/>
              </w:rPr>
              <w:t>5.2.1</w:t>
            </w:r>
            <w:r w:rsidRPr="00D644A5">
              <w:rPr>
                <w:b/>
                <w:sz w:val="22"/>
                <w:szCs w:val="22"/>
              </w:rPr>
              <w:t>.</w:t>
            </w:r>
            <w:r w:rsidR="00440AED">
              <w:rPr>
                <w:sz w:val="22"/>
                <w:szCs w:val="22"/>
              </w:rPr>
              <w:t xml:space="preserve">Разделы (модули) </w:t>
            </w:r>
            <w:r w:rsidRPr="00D644A5">
              <w:rPr>
                <w:sz w:val="22"/>
                <w:szCs w:val="22"/>
              </w:rPr>
              <w:t xml:space="preserve">учебного издания могут </w:t>
            </w:r>
            <w:r w:rsidRPr="00D644A5">
              <w:rPr>
                <w:b/>
                <w:sz w:val="22"/>
                <w:szCs w:val="22"/>
              </w:rPr>
              <w:t xml:space="preserve">использоваться самостоятельно </w:t>
            </w:r>
            <w:r w:rsidRPr="00D644A5">
              <w:rPr>
                <w:sz w:val="22"/>
                <w:szCs w:val="22"/>
              </w:rPr>
              <w:t xml:space="preserve">и гибко </w:t>
            </w:r>
            <w:r w:rsidRPr="00D644A5">
              <w:rPr>
                <w:b/>
                <w:sz w:val="22"/>
                <w:szCs w:val="22"/>
              </w:rPr>
              <w:t>связываться друг с другом,</w:t>
            </w:r>
            <w:r w:rsidRPr="00D644A5">
              <w:rPr>
                <w:sz w:val="22"/>
                <w:szCs w:val="22"/>
              </w:rPr>
              <w:t xml:space="preserve"> обеспечивая выбор </w:t>
            </w:r>
            <w:r w:rsidRPr="00D644A5">
              <w:rPr>
                <w:bCs/>
                <w:iCs/>
                <w:sz w:val="22"/>
                <w:szCs w:val="22"/>
              </w:rPr>
              <w:t>траектории обучения в соответствии с</w:t>
            </w:r>
            <w:r w:rsidRPr="00D644A5">
              <w:rPr>
                <w:sz w:val="22"/>
                <w:szCs w:val="22"/>
              </w:rPr>
              <w:t xml:space="preserve"> профилем (специализацией)</w:t>
            </w:r>
            <w:r w:rsidRPr="00D644A5">
              <w:rPr>
                <w:bCs/>
                <w:iCs/>
                <w:sz w:val="22"/>
                <w:szCs w:val="22"/>
              </w:rPr>
              <w:t>,</w:t>
            </w:r>
            <w:r w:rsidRPr="00D644A5">
              <w:rPr>
                <w:sz w:val="22"/>
                <w:szCs w:val="22"/>
              </w:rPr>
              <w:t xml:space="preserve"> или индивидуальными особенностями студента - уровнем начальной подготовки, скоростью восприятия, активностью и т.д. У</w:t>
            </w:r>
            <w:r w:rsidRPr="00D644A5">
              <w:rPr>
                <w:color w:val="000000"/>
                <w:sz w:val="22"/>
                <w:szCs w:val="22"/>
              </w:rPr>
              <w:t xml:space="preserve">чебный </w:t>
            </w:r>
            <w:r w:rsidRPr="00F90F39">
              <w:rPr>
                <w:color w:val="000000"/>
                <w:sz w:val="22"/>
                <w:szCs w:val="22"/>
              </w:rPr>
              <w:t>материал</w:t>
            </w:r>
            <w:r w:rsidR="00C35C28" w:rsidRPr="00F90F39">
              <w:rPr>
                <w:color w:val="000000"/>
                <w:sz w:val="22"/>
                <w:szCs w:val="22"/>
              </w:rPr>
              <w:t xml:space="preserve"> </w:t>
            </w:r>
            <w:r w:rsidR="00003243" w:rsidRPr="00F90F39">
              <w:rPr>
                <w:color w:val="000000"/>
                <w:sz w:val="22"/>
                <w:szCs w:val="22"/>
              </w:rPr>
              <w:t>может быть</w:t>
            </w:r>
            <w:r w:rsidRPr="00D644A5">
              <w:rPr>
                <w:color w:val="000000"/>
                <w:sz w:val="22"/>
                <w:szCs w:val="22"/>
              </w:rPr>
              <w:t xml:space="preserve"> распределен </w:t>
            </w:r>
            <w:r w:rsidRPr="00D644A5">
              <w:rPr>
                <w:b/>
                <w:color w:val="000000"/>
                <w:sz w:val="22"/>
                <w:szCs w:val="22"/>
              </w:rPr>
              <w:t xml:space="preserve">по уровням </w:t>
            </w:r>
            <w:r w:rsidR="00E07088">
              <w:rPr>
                <w:b/>
                <w:color w:val="000000"/>
                <w:sz w:val="22"/>
                <w:szCs w:val="22"/>
              </w:rPr>
              <w:t>сложности</w:t>
            </w:r>
            <w:r w:rsidRPr="00D644A5">
              <w:rPr>
                <w:b/>
                <w:color w:val="000000"/>
                <w:sz w:val="22"/>
                <w:szCs w:val="22"/>
              </w:rPr>
              <w:t xml:space="preserve"> - </w:t>
            </w:r>
            <w:r w:rsidRPr="00D644A5">
              <w:rPr>
                <w:b/>
                <w:sz w:val="22"/>
                <w:szCs w:val="22"/>
              </w:rPr>
              <w:t>для обязательного и углубленного изучения.</w:t>
            </w:r>
          </w:p>
        </w:tc>
      </w:tr>
      <w:tr w:rsidR="006E2C33" w:rsidRPr="00D644A5" w14:paraId="0AF87BAD" w14:textId="77777777" w:rsidTr="00F0103B">
        <w:tc>
          <w:tcPr>
            <w:tcW w:w="9747" w:type="dxa"/>
            <w:tcBorders>
              <w:right w:val="single" w:sz="12" w:space="0" w:color="auto"/>
            </w:tcBorders>
            <w:shd w:val="clear" w:color="auto" w:fill="FFFFFF" w:themeFill="background1"/>
          </w:tcPr>
          <w:p w14:paraId="35F173E9" w14:textId="6607646F" w:rsidR="006E2C33" w:rsidRPr="00D644A5" w:rsidRDefault="006E2C33" w:rsidP="00F90F39">
            <w:pPr>
              <w:spacing w:before="80" w:after="80"/>
              <w:rPr>
                <w:color w:val="000000"/>
                <w:sz w:val="22"/>
                <w:szCs w:val="22"/>
              </w:rPr>
            </w:pPr>
            <w:r>
              <w:rPr>
                <w:b/>
                <w:sz w:val="22"/>
                <w:szCs w:val="22"/>
              </w:rPr>
              <w:t>5.2.2</w:t>
            </w:r>
            <w:r w:rsidRPr="00D644A5">
              <w:rPr>
                <w:b/>
                <w:sz w:val="22"/>
                <w:szCs w:val="22"/>
              </w:rPr>
              <w:t xml:space="preserve">.  </w:t>
            </w:r>
            <w:r w:rsidRPr="00DB4B70">
              <w:rPr>
                <w:sz w:val="22"/>
                <w:szCs w:val="22"/>
              </w:rPr>
              <w:t>Т</w:t>
            </w:r>
            <w:r w:rsidRPr="00D644A5">
              <w:rPr>
                <w:sz w:val="22"/>
                <w:szCs w:val="22"/>
              </w:rPr>
              <w:t>екст у</w:t>
            </w:r>
            <w:r w:rsidRPr="00D644A5">
              <w:rPr>
                <w:rFonts w:eastAsia="TTE88o00"/>
                <w:sz w:val="22"/>
                <w:szCs w:val="22"/>
              </w:rPr>
              <w:t>чебного издания обеспечивает э</w:t>
            </w:r>
            <w:r w:rsidRPr="00D644A5">
              <w:rPr>
                <w:sz w:val="22"/>
                <w:szCs w:val="22"/>
              </w:rPr>
              <w:t xml:space="preserve">ффективное восприятие информации – он ясен, последователен, краток. </w:t>
            </w:r>
            <w:r>
              <w:rPr>
                <w:sz w:val="22"/>
                <w:szCs w:val="22"/>
              </w:rPr>
              <w:t>Т</w:t>
            </w:r>
            <w:r w:rsidRPr="00D644A5">
              <w:rPr>
                <w:sz w:val="22"/>
                <w:szCs w:val="22"/>
              </w:rPr>
              <w:t>екст удобочитаем.</w:t>
            </w:r>
          </w:p>
        </w:tc>
      </w:tr>
      <w:tr w:rsidR="006E2C33" w:rsidRPr="00D644A5" w14:paraId="0B6F564F" w14:textId="77777777" w:rsidTr="00F0103B">
        <w:tc>
          <w:tcPr>
            <w:tcW w:w="9747" w:type="dxa"/>
            <w:tcBorders>
              <w:right w:val="single" w:sz="12" w:space="0" w:color="auto"/>
            </w:tcBorders>
            <w:shd w:val="clear" w:color="auto" w:fill="FFFFFF" w:themeFill="background1"/>
          </w:tcPr>
          <w:p w14:paraId="79AD6101" w14:textId="77777777" w:rsidR="006E2C33" w:rsidRPr="00D644A5" w:rsidRDefault="006E2C33" w:rsidP="006E2C33">
            <w:pPr>
              <w:tabs>
                <w:tab w:val="left" w:pos="993"/>
                <w:tab w:val="left" w:pos="1134"/>
              </w:tabs>
              <w:spacing w:before="80" w:after="80"/>
              <w:rPr>
                <w:sz w:val="22"/>
                <w:szCs w:val="22"/>
                <w:lang w:eastAsia="ru-RU"/>
              </w:rPr>
            </w:pPr>
            <w:r>
              <w:rPr>
                <w:b/>
                <w:color w:val="000000"/>
                <w:sz w:val="22"/>
                <w:szCs w:val="22"/>
              </w:rPr>
              <w:t>5.2.3</w:t>
            </w:r>
            <w:r w:rsidRPr="00D644A5">
              <w:rPr>
                <w:b/>
                <w:color w:val="000000"/>
                <w:sz w:val="22"/>
                <w:szCs w:val="22"/>
              </w:rPr>
              <w:t>.</w:t>
            </w:r>
            <w:r w:rsidRPr="00D644A5">
              <w:rPr>
                <w:color w:val="000000"/>
                <w:sz w:val="22"/>
                <w:szCs w:val="22"/>
              </w:rPr>
              <w:t xml:space="preserve">  И</w:t>
            </w:r>
            <w:r w:rsidRPr="00D644A5">
              <w:rPr>
                <w:sz w:val="22"/>
                <w:szCs w:val="22"/>
              </w:rPr>
              <w:t>нформация структурирована,</w:t>
            </w:r>
            <w:r w:rsidRPr="00D644A5">
              <w:rPr>
                <w:color w:val="000000"/>
                <w:sz w:val="22"/>
                <w:szCs w:val="22"/>
              </w:rPr>
              <w:t xml:space="preserve"> о</w:t>
            </w:r>
            <w:r w:rsidRPr="00D644A5">
              <w:rPr>
                <w:bCs/>
                <w:iCs/>
                <w:color w:val="000000"/>
                <w:sz w:val="22"/>
                <w:szCs w:val="22"/>
              </w:rPr>
              <w:t>сновные положения,</w:t>
            </w:r>
            <w:r w:rsidRPr="00D644A5">
              <w:rPr>
                <w:color w:val="000000"/>
                <w:sz w:val="22"/>
                <w:szCs w:val="22"/>
              </w:rPr>
              <w:t xml:space="preserve"> определения и понятия выделены</w:t>
            </w:r>
            <w:r w:rsidRPr="00D644A5">
              <w:rPr>
                <w:bCs/>
                <w:iCs/>
                <w:color w:val="000000"/>
                <w:sz w:val="22"/>
                <w:szCs w:val="22"/>
              </w:rPr>
              <w:t xml:space="preserve"> в тексте с помощью шрифтов, рамок, маркированных и нумерованных списков и т.д.</w:t>
            </w:r>
          </w:p>
        </w:tc>
      </w:tr>
      <w:tr w:rsidR="006E2C33" w:rsidRPr="00D644A5" w14:paraId="6C514FD0" w14:textId="77777777" w:rsidTr="00F0103B">
        <w:tc>
          <w:tcPr>
            <w:tcW w:w="9747" w:type="dxa"/>
            <w:tcBorders>
              <w:right w:val="single" w:sz="12" w:space="0" w:color="auto"/>
            </w:tcBorders>
            <w:shd w:val="clear" w:color="auto" w:fill="FFFFFF" w:themeFill="background1"/>
          </w:tcPr>
          <w:p w14:paraId="494EBA63" w14:textId="77777777" w:rsidR="006E2C33" w:rsidRPr="00D644A5" w:rsidRDefault="006E2C33" w:rsidP="00F0103B">
            <w:pPr>
              <w:tabs>
                <w:tab w:val="left" w:pos="993"/>
                <w:tab w:val="left" w:pos="1134"/>
              </w:tabs>
              <w:spacing w:before="80" w:after="80"/>
              <w:jc w:val="both"/>
              <w:rPr>
                <w:color w:val="000000"/>
                <w:sz w:val="22"/>
                <w:szCs w:val="22"/>
              </w:rPr>
            </w:pPr>
            <w:r>
              <w:rPr>
                <w:b/>
                <w:color w:val="000000"/>
                <w:sz w:val="22"/>
                <w:szCs w:val="22"/>
              </w:rPr>
              <w:t>5.2.4</w:t>
            </w:r>
            <w:r w:rsidRPr="00D644A5">
              <w:rPr>
                <w:b/>
                <w:color w:val="000000"/>
                <w:sz w:val="22"/>
                <w:szCs w:val="22"/>
              </w:rPr>
              <w:t>.</w:t>
            </w:r>
            <w:r w:rsidRPr="00D644A5">
              <w:rPr>
                <w:color w:val="000000"/>
                <w:sz w:val="22"/>
                <w:szCs w:val="22"/>
              </w:rPr>
              <w:t xml:space="preserve"> Учебный материал включает средства визуализации информации </w:t>
            </w:r>
            <w:r w:rsidR="00F0103B">
              <w:rPr>
                <w:color w:val="000000"/>
                <w:sz w:val="22"/>
                <w:szCs w:val="22"/>
              </w:rPr>
              <w:t xml:space="preserve"> широкого спектра (</w:t>
            </w:r>
            <w:r w:rsidR="00F0103B" w:rsidRPr="00D644A5">
              <w:rPr>
                <w:sz w:val="22"/>
                <w:szCs w:val="22"/>
              </w:rPr>
              <w:t>схем</w:t>
            </w:r>
            <w:r w:rsidR="00F0103B">
              <w:rPr>
                <w:sz w:val="22"/>
                <w:szCs w:val="22"/>
              </w:rPr>
              <w:t>ы</w:t>
            </w:r>
            <w:r w:rsidRPr="00D644A5">
              <w:rPr>
                <w:sz w:val="22"/>
                <w:szCs w:val="22"/>
              </w:rPr>
              <w:t>, граф</w:t>
            </w:r>
            <w:r w:rsidR="00F0103B">
              <w:rPr>
                <w:sz w:val="22"/>
                <w:szCs w:val="22"/>
              </w:rPr>
              <w:t>ы</w:t>
            </w:r>
            <w:r w:rsidRPr="00D644A5">
              <w:rPr>
                <w:sz w:val="22"/>
                <w:szCs w:val="22"/>
              </w:rPr>
              <w:t>, диаграмм</w:t>
            </w:r>
            <w:r w:rsidR="00F0103B">
              <w:rPr>
                <w:sz w:val="22"/>
                <w:szCs w:val="22"/>
              </w:rPr>
              <w:t>ы</w:t>
            </w:r>
            <w:r w:rsidRPr="00D644A5">
              <w:rPr>
                <w:sz w:val="22"/>
                <w:szCs w:val="22"/>
              </w:rPr>
              <w:t xml:space="preserve">, </w:t>
            </w:r>
            <w:r w:rsidRPr="00D644A5">
              <w:rPr>
                <w:color w:val="000000"/>
                <w:sz w:val="22"/>
                <w:szCs w:val="22"/>
              </w:rPr>
              <w:t>таблиц</w:t>
            </w:r>
            <w:r w:rsidR="00F0103B">
              <w:rPr>
                <w:color w:val="000000"/>
                <w:sz w:val="22"/>
                <w:szCs w:val="22"/>
              </w:rPr>
              <w:t>ы</w:t>
            </w:r>
            <w:r w:rsidRPr="00D644A5">
              <w:rPr>
                <w:color w:val="000000"/>
                <w:sz w:val="22"/>
                <w:szCs w:val="22"/>
              </w:rPr>
              <w:t>, формул</w:t>
            </w:r>
            <w:r w:rsidR="00F0103B">
              <w:rPr>
                <w:color w:val="000000"/>
                <w:sz w:val="22"/>
                <w:szCs w:val="22"/>
              </w:rPr>
              <w:t>ы</w:t>
            </w:r>
            <w:r w:rsidRPr="00D644A5">
              <w:rPr>
                <w:color w:val="000000"/>
                <w:sz w:val="22"/>
                <w:szCs w:val="22"/>
              </w:rPr>
              <w:t>, рисунк</w:t>
            </w:r>
            <w:r w:rsidR="00F0103B">
              <w:rPr>
                <w:color w:val="000000"/>
                <w:sz w:val="22"/>
                <w:szCs w:val="22"/>
              </w:rPr>
              <w:t>и</w:t>
            </w:r>
            <w:r w:rsidRPr="00D644A5">
              <w:rPr>
                <w:color w:val="000000"/>
                <w:sz w:val="22"/>
                <w:szCs w:val="22"/>
              </w:rPr>
              <w:t>, график</w:t>
            </w:r>
            <w:r w:rsidR="00F0103B">
              <w:rPr>
                <w:color w:val="000000"/>
                <w:sz w:val="22"/>
                <w:szCs w:val="22"/>
              </w:rPr>
              <w:t>и),</w:t>
            </w:r>
            <w:r w:rsidRPr="00D644A5">
              <w:rPr>
                <w:color w:val="000000"/>
                <w:sz w:val="22"/>
                <w:szCs w:val="22"/>
              </w:rPr>
              <w:t xml:space="preserve"> облегча</w:t>
            </w:r>
            <w:r w:rsidR="00F0103B">
              <w:rPr>
                <w:color w:val="000000"/>
                <w:sz w:val="22"/>
                <w:szCs w:val="22"/>
              </w:rPr>
              <w:t>ющие</w:t>
            </w:r>
            <w:r w:rsidRPr="00D644A5">
              <w:rPr>
                <w:color w:val="000000"/>
                <w:sz w:val="22"/>
                <w:szCs w:val="22"/>
              </w:rPr>
              <w:t xml:space="preserve"> понимание учебной информации.</w:t>
            </w:r>
          </w:p>
        </w:tc>
      </w:tr>
      <w:tr w:rsidR="006E2C33" w:rsidRPr="00D644A5" w14:paraId="0B57A740" w14:textId="77777777" w:rsidTr="00F0103B">
        <w:tc>
          <w:tcPr>
            <w:tcW w:w="9747" w:type="dxa"/>
            <w:tcBorders>
              <w:right w:val="single" w:sz="12" w:space="0" w:color="auto"/>
            </w:tcBorders>
            <w:shd w:val="clear" w:color="auto" w:fill="FFFFFF" w:themeFill="background1"/>
          </w:tcPr>
          <w:p w14:paraId="066FD554" w14:textId="121CA70B" w:rsidR="006E2C33" w:rsidRPr="00D644A5" w:rsidRDefault="006E2C33" w:rsidP="00F90F39">
            <w:pPr>
              <w:tabs>
                <w:tab w:val="left" w:pos="993"/>
                <w:tab w:val="left" w:pos="1134"/>
              </w:tabs>
              <w:spacing w:before="80" w:after="80"/>
              <w:jc w:val="both"/>
              <w:rPr>
                <w:color w:val="000000"/>
                <w:sz w:val="22"/>
                <w:szCs w:val="22"/>
              </w:rPr>
            </w:pPr>
            <w:r>
              <w:rPr>
                <w:b/>
                <w:sz w:val="22"/>
                <w:szCs w:val="22"/>
                <w:lang w:eastAsia="ru-RU"/>
              </w:rPr>
              <w:t>5.2.5</w:t>
            </w:r>
            <w:r w:rsidRPr="00F90F39">
              <w:rPr>
                <w:b/>
                <w:sz w:val="22"/>
                <w:szCs w:val="22"/>
                <w:lang w:eastAsia="ru-RU"/>
              </w:rPr>
              <w:t>.</w:t>
            </w:r>
            <w:r w:rsidRPr="00F90F39">
              <w:rPr>
                <w:sz w:val="22"/>
                <w:szCs w:val="22"/>
                <w:lang w:eastAsia="ru-RU"/>
              </w:rPr>
              <w:t xml:space="preserve"> Кажд</w:t>
            </w:r>
            <w:r w:rsidR="00C35C28" w:rsidRPr="00F90F39">
              <w:rPr>
                <w:sz w:val="22"/>
                <w:szCs w:val="22"/>
                <w:lang w:eastAsia="ru-RU"/>
              </w:rPr>
              <w:t>ое</w:t>
            </w:r>
            <w:r w:rsidRPr="00F90F39">
              <w:rPr>
                <w:sz w:val="22"/>
                <w:szCs w:val="22"/>
                <w:lang w:eastAsia="ru-RU"/>
              </w:rPr>
              <w:t xml:space="preserve"> </w:t>
            </w:r>
            <w:r w:rsidR="00003243" w:rsidRPr="00F90F39">
              <w:rPr>
                <w:sz w:val="22"/>
                <w:szCs w:val="22"/>
                <w:lang w:eastAsia="ru-RU"/>
              </w:rPr>
              <w:t xml:space="preserve">учебное издание (при необходимости – каждый </w:t>
            </w:r>
            <w:r w:rsidR="009E6B0B" w:rsidRPr="00F90F39">
              <w:rPr>
                <w:sz w:val="22"/>
                <w:szCs w:val="22"/>
                <w:lang w:eastAsia="ru-RU"/>
              </w:rPr>
              <w:t>его р</w:t>
            </w:r>
            <w:r w:rsidR="00003243" w:rsidRPr="00F90F39">
              <w:rPr>
                <w:sz w:val="22"/>
                <w:szCs w:val="22"/>
                <w:lang w:eastAsia="ru-RU"/>
              </w:rPr>
              <w:t>аздел)</w:t>
            </w:r>
            <w:r w:rsidR="00C35C28" w:rsidRPr="00F90F39">
              <w:rPr>
                <w:sz w:val="22"/>
                <w:szCs w:val="22"/>
                <w:lang w:eastAsia="ru-RU"/>
              </w:rPr>
              <w:t xml:space="preserve"> </w:t>
            </w:r>
            <w:r w:rsidRPr="00F90F39">
              <w:rPr>
                <w:sz w:val="22"/>
                <w:szCs w:val="22"/>
                <w:lang w:eastAsia="ru-RU"/>
              </w:rPr>
              <w:t>начинается</w:t>
            </w:r>
            <w:r w:rsidRPr="00D644A5">
              <w:rPr>
                <w:sz w:val="22"/>
                <w:szCs w:val="22"/>
                <w:lang w:eastAsia="ru-RU"/>
              </w:rPr>
              <w:t xml:space="preserve"> с аннотации, определения планируемых результатов обучения</w:t>
            </w:r>
            <w:r w:rsidR="009E6B0B">
              <w:rPr>
                <w:sz w:val="22"/>
                <w:szCs w:val="22"/>
                <w:lang w:eastAsia="ru-RU"/>
              </w:rPr>
              <w:t xml:space="preserve">. </w:t>
            </w:r>
            <w:r w:rsidRPr="00D644A5">
              <w:rPr>
                <w:sz w:val="22"/>
                <w:szCs w:val="22"/>
                <w:lang w:eastAsia="ru-RU"/>
              </w:rPr>
              <w:t xml:space="preserve">В предисловии приводится методика работы с учебным </w:t>
            </w:r>
            <w:r w:rsidR="00C35C28" w:rsidRPr="00F90F39">
              <w:rPr>
                <w:sz w:val="22"/>
                <w:szCs w:val="22"/>
                <w:lang w:eastAsia="ru-RU"/>
              </w:rPr>
              <w:t>изданием</w:t>
            </w:r>
            <w:r w:rsidRPr="00F90F39">
              <w:rPr>
                <w:sz w:val="22"/>
                <w:szCs w:val="22"/>
                <w:lang w:eastAsia="ru-RU"/>
              </w:rPr>
              <w:t>.</w:t>
            </w:r>
          </w:p>
        </w:tc>
      </w:tr>
      <w:tr w:rsidR="00F90F39" w:rsidRPr="00D644A5" w14:paraId="57820978" w14:textId="77777777" w:rsidTr="00F0103B">
        <w:tc>
          <w:tcPr>
            <w:tcW w:w="9747" w:type="dxa"/>
            <w:tcBorders>
              <w:right w:val="single" w:sz="12" w:space="0" w:color="auto"/>
            </w:tcBorders>
            <w:shd w:val="clear" w:color="auto" w:fill="FFFFFF" w:themeFill="background1"/>
          </w:tcPr>
          <w:p w14:paraId="50869EAC" w14:textId="286CF21B" w:rsidR="00F90F39" w:rsidRDefault="00F90F39" w:rsidP="00F90F39">
            <w:pPr>
              <w:tabs>
                <w:tab w:val="left" w:pos="993"/>
                <w:tab w:val="left" w:pos="1134"/>
              </w:tabs>
              <w:spacing w:before="80" w:after="80"/>
              <w:jc w:val="both"/>
              <w:rPr>
                <w:b/>
                <w:sz w:val="22"/>
                <w:lang w:eastAsia="ru-RU"/>
              </w:rPr>
            </w:pPr>
            <w:r w:rsidRPr="00F90F39">
              <w:rPr>
                <w:b/>
                <w:sz w:val="22"/>
                <w:szCs w:val="22"/>
              </w:rPr>
              <w:t>5</w:t>
            </w:r>
            <w:r w:rsidRPr="00F90F39">
              <w:rPr>
                <w:b/>
                <w:sz w:val="22"/>
                <w:szCs w:val="22"/>
                <w:lang w:eastAsia="ru-RU"/>
              </w:rPr>
              <w:t>.2.6.</w:t>
            </w:r>
            <w:r>
              <w:rPr>
                <w:sz w:val="22"/>
                <w:szCs w:val="22"/>
              </w:rPr>
              <w:t xml:space="preserve"> </w:t>
            </w:r>
            <w:r w:rsidRPr="00D644A5">
              <w:rPr>
                <w:sz w:val="22"/>
                <w:szCs w:val="22"/>
              </w:rPr>
              <w:t xml:space="preserve">Приведены задания и </w:t>
            </w:r>
            <w:r w:rsidRPr="00D644A5">
              <w:rPr>
                <w:sz w:val="22"/>
                <w:szCs w:val="22"/>
                <w:lang w:eastAsia="ru-RU"/>
              </w:rPr>
              <w:t>контрольные</w:t>
            </w:r>
            <w:r w:rsidRPr="00D644A5">
              <w:rPr>
                <w:sz w:val="22"/>
                <w:szCs w:val="22"/>
              </w:rPr>
              <w:t xml:space="preserve"> вопросы для самопроверки достижения результатов, образцы решения задач с ответами и т.п.</w:t>
            </w:r>
            <w:r w:rsidRPr="00D644A5">
              <w:rPr>
                <w:sz w:val="22"/>
                <w:szCs w:val="22"/>
                <w:lang w:eastAsia="ru-RU"/>
              </w:rPr>
              <w:t xml:space="preserve">   </w:t>
            </w:r>
          </w:p>
        </w:tc>
      </w:tr>
      <w:tr w:rsidR="006E2C33" w:rsidRPr="00D644A5" w14:paraId="76A8A5C4" w14:textId="77777777" w:rsidTr="00F0103B">
        <w:tc>
          <w:tcPr>
            <w:tcW w:w="9747" w:type="dxa"/>
            <w:tcBorders>
              <w:right w:val="single" w:sz="12" w:space="0" w:color="auto"/>
            </w:tcBorders>
            <w:shd w:val="clear" w:color="auto" w:fill="FFFFFF" w:themeFill="background1"/>
          </w:tcPr>
          <w:p w14:paraId="3CB7EA69" w14:textId="77777777" w:rsidR="006E2C33" w:rsidRPr="00D644A5" w:rsidRDefault="006E2C33" w:rsidP="00781A3A">
            <w:pPr>
              <w:tabs>
                <w:tab w:val="left" w:pos="567"/>
              </w:tabs>
              <w:spacing w:before="80" w:after="80"/>
              <w:jc w:val="both"/>
              <w:rPr>
                <w:color w:val="000000"/>
                <w:sz w:val="22"/>
                <w:szCs w:val="22"/>
              </w:rPr>
            </w:pPr>
            <w:r>
              <w:rPr>
                <w:b/>
                <w:color w:val="000000"/>
                <w:sz w:val="22"/>
                <w:szCs w:val="22"/>
              </w:rPr>
              <w:lastRenderedPageBreak/>
              <w:t>5.2.6</w:t>
            </w:r>
            <w:r w:rsidRPr="00D644A5">
              <w:rPr>
                <w:b/>
                <w:color w:val="000000"/>
                <w:sz w:val="22"/>
                <w:szCs w:val="22"/>
              </w:rPr>
              <w:t>.</w:t>
            </w:r>
            <w:r w:rsidR="002006E4" w:rsidRPr="00F90F39">
              <w:rPr>
                <w:color w:val="000000"/>
                <w:sz w:val="22"/>
                <w:szCs w:val="22"/>
              </w:rPr>
              <w:t>При необходимости в издании может быть о</w:t>
            </w:r>
            <w:r w:rsidRPr="00F90F39">
              <w:rPr>
                <w:color w:val="000000"/>
                <w:sz w:val="22"/>
                <w:szCs w:val="22"/>
              </w:rPr>
              <w:t>рганизована система</w:t>
            </w:r>
            <w:r w:rsidRPr="00D644A5">
              <w:rPr>
                <w:color w:val="000000"/>
                <w:sz w:val="22"/>
                <w:szCs w:val="22"/>
              </w:rPr>
              <w:t xml:space="preserve"> приложений в виде указателей (предметных, </w:t>
            </w:r>
            <w:r w:rsidRPr="00547B9D">
              <w:rPr>
                <w:color w:val="000000"/>
                <w:sz w:val="22"/>
                <w:szCs w:val="22"/>
              </w:rPr>
              <w:t>терминологических, именных), глоссариев, справочных разделов с информацией смежных дисциплин,</w:t>
            </w:r>
            <w:r w:rsidR="00C35C28">
              <w:rPr>
                <w:color w:val="000000"/>
                <w:sz w:val="22"/>
                <w:szCs w:val="22"/>
              </w:rPr>
              <w:t xml:space="preserve"> </w:t>
            </w:r>
            <w:r w:rsidRPr="00D644A5">
              <w:rPr>
                <w:sz w:val="22"/>
                <w:szCs w:val="22"/>
              </w:rPr>
              <w:t>списка условных сокращений, аббревиатур и т.п.</w:t>
            </w:r>
          </w:p>
        </w:tc>
      </w:tr>
      <w:tr w:rsidR="006E2C33" w:rsidRPr="00D644A5" w14:paraId="0C0909C5" w14:textId="77777777" w:rsidTr="00F0103B">
        <w:tc>
          <w:tcPr>
            <w:tcW w:w="9747" w:type="dxa"/>
            <w:tcBorders>
              <w:right w:val="single" w:sz="12" w:space="0" w:color="auto"/>
            </w:tcBorders>
            <w:shd w:val="clear" w:color="auto" w:fill="FFFFFF" w:themeFill="background1"/>
          </w:tcPr>
          <w:p w14:paraId="3EEC586C" w14:textId="48349CB3" w:rsidR="006E2C33" w:rsidRPr="00F90F39" w:rsidRDefault="006E2C33" w:rsidP="00781A3A">
            <w:pPr>
              <w:autoSpaceDE w:val="0"/>
              <w:autoSpaceDN w:val="0"/>
              <w:adjustRightInd w:val="0"/>
              <w:spacing w:after="0"/>
              <w:rPr>
                <w:sz w:val="20"/>
              </w:rPr>
            </w:pPr>
            <w:r w:rsidRPr="00F90F39">
              <w:rPr>
                <w:rFonts w:eastAsia="TTE88o00"/>
                <w:b/>
                <w:sz w:val="22"/>
                <w:szCs w:val="22"/>
              </w:rPr>
              <w:t>5.2.7.</w:t>
            </w:r>
            <w:r w:rsidR="00F90F39">
              <w:rPr>
                <w:rFonts w:eastAsia="TTE88o00"/>
                <w:b/>
                <w:sz w:val="22"/>
                <w:szCs w:val="22"/>
              </w:rPr>
              <w:t xml:space="preserve"> </w:t>
            </w:r>
            <w:r w:rsidR="00963CF6" w:rsidRPr="00F90F39">
              <w:rPr>
                <w:rFonts w:eastAsia="TTE88o00"/>
                <w:sz w:val="22"/>
                <w:szCs w:val="22"/>
              </w:rPr>
              <w:t>Библиографический с</w:t>
            </w:r>
            <w:r w:rsidRPr="00F90F39">
              <w:rPr>
                <w:rFonts w:eastAsia="TTE88o00"/>
                <w:sz w:val="22"/>
                <w:szCs w:val="22"/>
              </w:rPr>
              <w:t>писок</w:t>
            </w:r>
            <w:r w:rsidR="00C35C28" w:rsidRPr="00F90F39">
              <w:rPr>
                <w:rFonts w:eastAsia="TTE88o00"/>
                <w:sz w:val="22"/>
                <w:szCs w:val="22"/>
              </w:rPr>
              <w:t xml:space="preserve"> </w:t>
            </w:r>
            <w:r w:rsidRPr="00F90F39">
              <w:rPr>
                <w:sz w:val="22"/>
                <w:szCs w:val="22"/>
              </w:rPr>
              <w:t xml:space="preserve">рекомендованных источников </w:t>
            </w:r>
            <w:r w:rsidR="00655A6C" w:rsidRPr="00F90F39">
              <w:rPr>
                <w:color w:val="000000"/>
                <w:sz w:val="22"/>
                <w:szCs w:val="22"/>
              </w:rPr>
              <w:t>должен включать в себя доступную в библиотеке МГТУ им. Н.Э. Баумана литературу, соответствующую рабочей программе дисциплины. Допустимы ссылки на проверенные и действующие сайты в сети Интернет.</w:t>
            </w:r>
          </w:p>
        </w:tc>
      </w:tr>
      <w:tr w:rsidR="006E2C33" w:rsidRPr="00D644A5" w14:paraId="12C6671D" w14:textId="77777777" w:rsidTr="00F0103B">
        <w:tc>
          <w:tcPr>
            <w:tcW w:w="9747" w:type="dxa"/>
            <w:tcBorders>
              <w:right w:val="single" w:sz="12" w:space="0" w:color="auto"/>
            </w:tcBorders>
            <w:shd w:val="clear" w:color="auto" w:fill="FFFFFF" w:themeFill="background1"/>
          </w:tcPr>
          <w:p w14:paraId="51C87892" w14:textId="49D98FE6" w:rsidR="006E2C33" w:rsidRPr="00D644A5" w:rsidRDefault="006E2C33" w:rsidP="00F90F39">
            <w:pPr>
              <w:spacing w:before="80" w:after="80"/>
              <w:jc w:val="both"/>
              <w:rPr>
                <w:b/>
                <w:color w:val="000000"/>
                <w:sz w:val="22"/>
                <w:szCs w:val="22"/>
              </w:rPr>
            </w:pPr>
            <w:r>
              <w:rPr>
                <w:b/>
                <w:sz w:val="22"/>
                <w:szCs w:val="22"/>
              </w:rPr>
              <w:t>5.2.</w:t>
            </w:r>
            <w:r w:rsidR="00D41050">
              <w:rPr>
                <w:b/>
                <w:sz w:val="22"/>
                <w:szCs w:val="22"/>
              </w:rPr>
              <w:t>8</w:t>
            </w:r>
            <w:r w:rsidRPr="00D644A5">
              <w:rPr>
                <w:b/>
                <w:sz w:val="22"/>
                <w:szCs w:val="22"/>
              </w:rPr>
              <w:t>.</w:t>
            </w:r>
            <w:r w:rsidRPr="00D644A5">
              <w:rPr>
                <w:sz w:val="22"/>
                <w:szCs w:val="22"/>
              </w:rPr>
              <w:t xml:space="preserve"> </w:t>
            </w:r>
            <w:r w:rsidR="00313605" w:rsidRPr="00F90F39">
              <w:rPr>
                <w:sz w:val="22"/>
                <w:szCs w:val="22"/>
              </w:rPr>
              <w:t>У</w:t>
            </w:r>
            <w:r w:rsidRPr="00F90F39">
              <w:rPr>
                <w:sz w:val="22"/>
                <w:szCs w:val="22"/>
              </w:rPr>
              <w:t>ч</w:t>
            </w:r>
            <w:r w:rsidRPr="00D644A5">
              <w:rPr>
                <w:sz w:val="22"/>
                <w:szCs w:val="22"/>
              </w:rPr>
              <w:t xml:space="preserve">ебные материалы подготовлены </w:t>
            </w:r>
            <w:r w:rsidRPr="00D644A5">
              <w:rPr>
                <w:bCs/>
                <w:sz w:val="22"/>
                <w:szCs w:val="22"/>
              </w:rPr>
              <w:t>в электронном виде.</w:t>
            </w:r>
            <w:r w:rsidRPr="00D644A5">
              <w:rPr>
                <w:sz w:val="22"/>
                <w:szCs w:val="22"/>
              </w:rPr>
              <w:t xml:space="preserve"> </w:t>
            </w:r>
            <w:r w:rsidR="00FC2048" w:rsidRPr="00F90F39">
              <w:rPr>
                <w:sz w:val="22"/>
                <w:szCs w:val="22"/>
              </w:rPr>
              <w:t xml:space="preserve">Допустимо и желательно наличие </w:t>
            </w:r>
            <w:r w:rsidRPr="00F90F39">
              <w:rPr>
                <w:sz w:val="22"/>
                <w:szCs w:val="22"/>
              </w:rPr>
              <w:t>гипертекстовы</w:t>
            </w:r>
            <w:r w:rsidR="00FC2048" w:rsidRPr="00F90F39">
              <w:rPr>
                <w:sz w:val="22"/>
                <w:szCs w:val="22"/>
              </w:rPr>
              <w:t>х</w:t>
            </w:r>
            <w:r w:rsidRPr="00F90F39">
              <w:rPr>
                <w:sz w:val="22"/>
                <w:szCs w:val="22"/>
              </w:rPr>
              <w:t xml:space="preserve"> ссыл</w:t>
            </w:r>
            <w:r w:rsidR="00FC2048" w:rsidRPr="00F90F39">
              <w:rPr>
                <w:sz w:val="22"/>
                <w:szCs w:val="22"/>
              </w:rPr>
              <w:t>о</w:t>
            </w:r>
            <w:r w:rsidRPr="00F90F39">
              <w:rPr>
                <w:sz w:val="22"/>
                <w:szCs w:val="22"/>
              </w:rPr>
              <w:t>к на внутренние разделы</w:t>
            </w:r>
            <w:r w:rsidR="00FC2048" w:rsidRPr="00F90F39">
              <w:rPr>
                <w:sz w:val="22"/>
                <w:szCs w:val="22"/>
              </w:rPr>
              <w:t xml:space="preserve"> издания</w:t>
            </w:r>
            <w:r w:rsidRPr="00F90F39">
              <w:rPr>
                <w:sz w:val="22"/>
                <w:szCs w:val="22"/>
              </w:rPr>
              <w:t xml:space="preserve"> и внешние источники</w:t>
            </w:r>
            <w:r w:rsidRPr="00D644A5">
              <w:rPr>
                <w:sz w:val="22"/>
                <w:szCs w:val="22"/>
              </w:rPr>
              <w:t xml:space="preserve">, предусмотрена возможность представления учебного материала с использованием мультимедийных технологий и включения, при необходимости, </w:t>
            </w:r>
            <w:r w:rsidRPr="00547B9D">
              <w:rPr>
                <w:color w:val="333333"/>
                <w:sz w:val="22"/>
                <w:szCs w:val="22"/>
              </w:rPr>
              <w:t>медиафрагментов (аудио, видео, анимациии).</w:t>
            </w:r>
          </w:p>
        </w:tc>
      </w:tr>
    </w:tbl>
    <w:p w14:paraId="606E707E" w14:textId="77777777" w:rsidR="00F0103B" w:rsidRDefault="00F0103B" w:rsidP="00D23A27">
      <w:pPr>
        <w:pStyle w:val="ae"/>
        <w:tabs>
          <w:tab w:val="left" w:pos="1134"/>
        </w:tabs>
        <w:spacing w:after="0"/>
        <w:ind w:left="0" w:firstLine="709"/>
        <w:contextualSpacing w:val="0"/>
        <w:rPr>
          <w:color w:val="333333"/>
          <w:shd w:val="clear" w:color="auto" w:fill="FFFFFF"/>
        </w:rPr>
      </w:pPr>
    </w:p>
    <w:p w14:paraId="07DE6B04" w14:textId="633168E1" w:rsidR="00CE3879" w:rsidRPr="00F90F39" w:rsidRDefault="00AE156B" w:rsidP="00F90F39">
      <w:pPr>
        <w:pStyle w:val="1"/>
        <w:numPr>
          <w:ilvl w:val="0"/>
          <w:numId w:val="24"/>
        </w:numPr>
        <w:tabs>
          <w:tab w:val="left" w:pos="284"/>
        </w:tabs>
        <w:ind w:left="0" w:firstLine="0"/>
        <w:rPr>
          <w:rFonts w:eastAsia="TTE88o00"/>
        </w:rPr>
      </w:pPr>
      <w:bookmarkStart w:id="14" w:name="_Структура_учебного_издания"/>
      <w:bookmarkStart w:id="15" w:name="_Toc525905293"/>
      <w:bookmarkEnd w:id="14"/>
      <w:r>
        <w:t>С</w:t>
      </w:r>
      <w:r w:rsidRPr="00791E51">
        <w:t>труктура</w:t>
      </w:r>
      <w:r w:rsidR="00FC2048">
        <w:t xml:space="preserve"> </w:t>
      </w:r>
      <w:r w:rsidR="007820A9" w:rsidRPr="00582846">
        <w:t>учебного издания</w:t>
      </w:r>
      <w:bookmarkEnd w:id="10"/>
      <w:bookmarkEnd w:id="15"/>
    </w:p>
    <w:p w14:paraId="21D9A505" w14:textId="25FBF3DB" w:rsidR="00A33B4D" w:rsidRDefault="00A33B4D" w:rsidP="00A33B4D">
      <w:pPr>
        <w:autoSpaceDE w:val="0"/>
        <w:autoSpaceDN w:val="0"/>
        <w:adjustRightInd w:val="0"/>
        <w:spacing w:after="0"/>
        <w:ind w:firstLine="709"/>
        <w:rPr>
          <w:rFonts w:asciiTheme="majorBidi" w:eastAsia="TTE88o00" w:hAnsiTheme="majorBidi" w:cstheme="majorBidi"/>
          <w:szCs w:val="24"/>
        </w:rPr>
      </w:pPr>
      <w:r w:rsidRPr="007951E3">
        <w:rPr>
          <w:rFonts w:asciiTheme="majorBidi" w:eastAsia="TTE91o00" w:hAnsiTheme="majorBidi" w:cstheme="majorBidi"/>
          <w:b/>
          <w:szCs w:val="24"/>
        </w:rPr>
        <w:t>Учебное произведение</w:t>
      </w:r>
      <w:r w:rsidR="004F0FA7">
        <w:rPr>
          <w:rFonts w:asciiTheme="majorBidi" w:eastAsia="TTE91o00" w:hAnsiTheme="majorBidi" w:cstheme="majorBidi"/>
          <w:b/>
          <w:szCs w:val="24"/>
        </w:rPr>
        <w:t xml:space="preserve"> -</w:t>
      </w:r>
      <w:r w:rsidRPr="00582846">
        <w:rPr>
          <w:rFonts w:asciiTheme="majorBidi" w:eastAsia="TTE88o00" w:hAnsiTheme="majorBidi" w:cstheme="majorBidi"/>
          <w:szCs w:val="24"/>
        </w:rPr>
        <w:t xml:space="preserve"> это основа издания. В нем содержится основной учебный материал, представленны</w:t>
      </w:r>
      <w:r w:rsidR="00655A6C">
        <w:rPr>
          <w:rFonts w:asciiTheme="majorBidi" w:eastAsia="TTE88o00" w:hAnsiTheme="majorBidi" w:cstheme="majorBidi"/>
          <w:szCs w:val="24"/>
        </w:rPr>
        <w:t>й в виде текста, таблиц, формул</w:t>
      </w:r>
      <w:r w:rsidR="00DD36AF">
        <w:rPr>
          <w:rFonts w:asciiTheme="majorBidi" w:eastAsia="TTE88o00" w:hAnsiTheme="majorBidi" w:cstheme="majorBidi"/>
          <w:szCs w:val="24"/>
        </w:rPr>
        <w:t>, рисунков</w:t>
      </w:r>
      <w:r w:rsidR="00655A6C">
        <w:rPr>
          <w:rFonts w:asciiTheme="majorBidi" w:eastAsia="TTE88o00" w:hAnsiTheme="majorBidi" w:cstheme="majorBidi"/>
          <w:szCs w:val="24"/>
        </w:rPr>
        <w:t xml:space="preserve">. </w:t>
      </w:r>
      <w:r w:rsidR="00655A6C" w:rsidRPr="004F0FA7">
        <w:rPr>
          <w:rFonts w:asciiTheme="majorBidi" w:eastAsia="TTE88o00" w:hAnsiTheme="majorBidi" w:cstheme="majorBidi"/>
          <w:szCs w:val="24"/>
        </w:rPr>
        <w:t>В общем случае</w:t>
      </w:r>
      <w:r>
        <w:rPr>
          <w:rFonts w:asciiTheme="majorBidi" w:eastAsia="TTE88o00" w:hAnsiTheme="majorBidi" w:cstheme="majorBidi"/>
          <w:szCs w:val="24"/>
        </w:rPr>
        <w:t xml:space="preserve"> его </w:t>
      </w:r>
      <w:r w:rsidRPr="00CE1222">
        <w:rPr>
          <w:rFonts w:asciiTheme="majorBidi" w:eastAsia="TTE88o00" w:hAnsiTheme="majorBidi" w:cstheme="majorBidi"/>
          <w:szCs w:val="24"/>
        </w:rPr>
        <w:t>функциональными элементами</w:t>
      </w:r>
      <w:r w:rsidR="00FC2048">
        <w:rPr>
          <w:rFonts w:asciiTheme="majorBidi" w:eastAsia="TTE88o00" w:hAnsiTheme="majorBidi" w:cstheme="majorBidi"/>
          <w:szCs w:val="24"/>
        </w:rPr>
        <w:t xml:space="preserve"> </w:t>
      </w:r>
      <w:r w:rsidRPr="00CE1222">
        <w:rPr>
          <w:rFonts w:asciiTheme="majorBidi" w:eastAsia="TTE88o00" w:hAnsiTheme="majorBidi" w:cstheme="majorBidi"/>
          <w:szCs w:val="24"/>
        </w:rPr>
        <w:t>явля</w:t>
      </w:r>
      <w:r w:rsidR="00FC2048">
        <w:rPr>
          <w:rFonts w:asciiTheme="majorBidi" w:eastAsia="TTE88o00" w:hAnsiTheme="majorBidi" w:cstheme="majorBidi"/>
          <w:szCs w:val="24"/>
        </w:rPr>
        <w:t>ю</w:t>
      </w:r>
      <w:r w:rsidRPr="00CE1222">
        <w:rPr>
          <w:rFonts w:asciiTheme="majorBidi" w:eastAsia="TTE88o00" w:hAnsiTheme="majorBidi" w:cstheme="majorBidi"/>
          <w:szCs w:val="24"/>
        </w:rPr>
        <w:t xml:space="preserve">тся: </w:t>
      </w:r>
    </w:p>
    <w:p w14:paraId="359C7C1F" w14:textId="77777777" w:rsidR="00236841" w:rsidRDefault="00236841" w:rsidP="00A33B4D">
      <w:pPr>
        <w:autoSpaceDE w:val="0"/>
        <w:autoSpaceDN w:val="0"/>
        <w:adjustRightInd w:val="0"/>
        <w:spacing w:after="0"/>
        <w:ind w:firstLine="709"/>
        <w:rPr>
          <w:rFonts w:asciiTheme="majorBidi" w:eastAsia="TTE88o00" w:hAnsiTheme="majorBidi" w:cstheme="majorBidi"/>
          <w:szCs w:val="24"/>
        </w:rPr>
      </w:pPr>
    </w:p>
    <w:p w14:paraId="3D507B7E" w14:textId="77777777" w:rsidR="001D6426" w:rsidRDefault="001D6426" w:rsidP="00A33B4D">
      <w:pPr>
        <w:autoSpaceDE w:val="0"/>
        <w:autoSpaceDN w:val="0"/>
        <w:adjustRightInd w:val="0"/>
        <w:spacing w:after="0"/>
        <w:ind w:firstLine="709"/>
        <w:rPr>
          <w:rFonts w:asciiTheme="majorBidi" w:eastAsia="TTE88o00" w:hAnsiTheme="majorBidi" w:cstheme="majorBidi"/>
          <w:szCs w:val="24"/>
        </w:rPr>
      </w:pPr>
    </w:p>
    <w:tbl>
      <w:tblPr>
        <w:tblStyle w:val="af0"/>
        <w:tblW w:w="0" w:type="auto"/>
        <w:jc w:val="center"/>
        <w:shd w:val="clear" w:color="auto" w:fill="D9D9D9" w:themeFill="background1" w:themeFillShade="D9"/>
        <w:tblLook w:val="04A0" w:firstRow="1" w:lastRow="0" w:firstColumn="1" w:lastColumn="0" w:noHBand="0" w:noVBand="1"/>
      </w:tblPr>
      <w:tblGrid>
        <w:gridCol w:w="3613"/>
      </w:tblGrid>
      <w:tr w:rsidR="00A33B4D" w14:paraId="4407E445" w14:textId="77777777" w:rsidTr="00A33B4D">
        <w:trPr>
          <w:jc w:val="center"/>
        </w:trPr>
        <w:tc>
          <w:tcPr>
            <w:tcW w:w="3613" w:type="dxa"/>
            <w:shd w:val="clear" w:color="auto" w:fill="D9D9D9" w:themeFill="background1" w:themeFillShade="D9"/>
          </w:tcPr>
          <w:p w14:paraId="4F5279CB" w14:textId="77777777" w:rsidR="008F1DEB" w:rsidRDefault="008F1DEB" w:rsidP="00A60C1C">
            <w:pPr>
              <w:pStyle w:val="ae"/>
              <w:numPr>
                <w:ilvl w:val="0"/>
                <w:numId w:val="25"/>
              </w:numPr>
              <w:tabs>
                <w:tab w:val="left" w:pos="1020"/>
              </w:tabs>
              <w:autoSpaceDE w:val="0"/>
              <w:autoSpaceDN w:val="0"/>
              <w:adjustRightInd w:val="0"/>
              <w:spacing w:after="0"/>
              <w:ind w:hanging="828"/>
              <w:rPr>
                <w:rFonts w:asciiTheme="majorBidi" w:eastAsia="TTE88o00" w:hAnsiTheme="majorBidi" w:cstheme="majorBidi"/>
                <w:b/>
              </w:rPr>
            </w:pPr>
            <w:r>
              <w:rPr>
                <w:rFonts w:asciiTheme="majorBidi" w:eastAsia="TTE88o00" w:hAnsiTheme="majorBidi" w:cstheme="majorBidi"/>
                <w:b/>
              </w:rPr>
              <w:t>предисловие</w:t>
            </w:r>
          </w:p>
          <w:p w14:paraId="2A1733FE" w14:textId="77777777" w:rsidR="00A33B4D" w:rsidRPr="00407DB3" w:rsidRDefault="00A33B4D" w:rsidP="00A60C1C">
            <w:pPr>
              <w:pStyle w:val="ae"/>
              <w:numPr>
                <w:ilvl w:val="0"/>
                <w:numId w:val="25"/>
              </w:numPr>
              <w:tabs>
                <w:tab w:val="left" w:pos="1020"/>
              </w:tabs>
              <w:autoSpaceDE w:val="0"/>
              <w:autoSpaceDN w:val="0"/>
              <w:adjustRightInd w:val="0"/>
              <w:spacing w:after="0"/>
              <w:ind w:hanging="828"/>
              <w:rPr>
                <w:rFonts w:asciiTheme="majorBidi" w:eastAsia="TTE88o00" w:hAnsiTheme="majorBidi" w:cstheme="majorBidi"/>
                <w:b/>
              </w:rPr>
            </w:pPr>
            <w:r w:rsidRPr="00407DB3">
              <w:rPr>
                <w:rFonts w:asciiTheme="majorBidi" w:eastAsia="TTE88o00" w:hAnsiTheme="majorBidi" w:cstheme="majorBidi"/>
                <w:b/>
              </w:rPr>
              <w:t xml:space="preserve">основная часть, </w:t>
            </w:r>
          </w:p>
          <w:p w14:paraId="5732698B" w14:textId="77777777" w:rsidR="00A33B4D" w:rsidRPr="001E23BD" w:rsidRDefault="00A33B4D" w:rsidP="001E23BD">
            <w:pPr>
              <w:pStyle w:val="ae"/>
              <w:numPr>
                <w:ilvl w:val="0"/>
                <w:numId w:val="25"/>
              </w:numPr>
              <w:tabs>
                <w:tab w:val="left" w:pos="1020"/>
              </w:tabs>
              <w:autoSpaceDE w:val="0"/>
              <w:autoSpaceDN w:val="0"/>
              <w:adjustRightInd w:val="0"/>
              <w:spacing w:after="120"/>
              <w:ind w:hanging="828"/>
              <w:rPr>
                <w:rFonts w:asciiTheme="majorBidi" w:eastAsia="TTE88o00" w:hAnsiTheme="majorBidi" w:cstheme="majorBidi"/>
                <w:b/>
              </w:rPr>
            </w:pPr>
            <w:r w:rsidRPr="00407DB3">
              <w:rPr>
                <w:rFonts w:asciiTheme="majorBidi" w:eastAsia="TTE88o00" w:hAnsiTheme="majorBidi" w:cstheme="majorBidi"/>
                <w:b/>
              </w:rPr>
              <w:t>заключение</w:t>
            </w:r>
            <w:r>
              <w:rPr>
                <w:rFonts w:asciiTheme="majorBidi" w:eastAsia="TTE88o00" w:hAnsiTheme="majorBidi" w:cstheme="majorBidi"/>
                <w:b/>
              </w:rPr>
              <w:t>.</w:t>
            </w:r>
          </w:p>
        </w:tc>
      </w:tr>
    </w:tbl>
    <w:p w14:paraId="7DCCFEAF" w14:textId="77777777" w:rsidR="00236841" w:rsidRDefault="00236841" w:rsidP="00166E4C">
      <w:pPr>
        <w:autoSpaceDE w:val="0"/>
        <w:autoSpaceDN w:val="0"/>
        <w:adjustRightInd w:val="0"/>
        <w:spacing w:before="120" w:after="0"/>
        <w:ind w:firstLine="709"/>
        <w:rPr>
          <w:rFonts w:cs="Times New Roman"/>
          <w:b/>
          <w:szCs w:val="24"/>
        </w:rPr>
      </w:pPr>
    </w:p>
    <w:p w14:paraId="3C5374B0" w14:textId="6AC96C3D" w:rsidR="00A33B4D" w:rsidRDefault="00A33B4D" w:rsidP="006B404E">
      <w:pPr>
        <w:autoSpaceDE w:val="0"/>
        <w:autoSpaceDN w:val="0"/>
        <w:adjustRightInd w:val="0"/>
        <w:spacing w:after="0"/>
        <w:ind w:firstLine="709"/>
        <w:rPr>
          <w:rFonts w:asciiTheme="majorBidi" w:eastAsia="TTE88o00" w:hAnsiTheme="majorBidi" w:cstheme="majorBidi"/>
          <w:szCs w:val="24"/>
        </w:rPr>
      </w:pPr>
      <w:r w:rsidRPr="00D9521A">
        <w:rPr>
          <w:rFonts w:cs="Times New Roman"/>
          <w:b/>
          <w:szCs w:val="24"/>
        </w:rPr>
        <w:t>Аппарат издания</w:t>
      </w:r>
      <w:r w:rsidR="007B1C1B">
        <w:rPr>
          <w:rFonts w:cs="Times New Roman"/>
          <w:b/>
          <w:szCs w:val="24"/>
        </w:rPr>
        <w:t xml:space="preserve"> </w:t>
      </w:r>
      <w:r w:rsidRPr="00D9521A">
        <w:rPr>
          <w:rFonts w:eastAsia="TTE88o00" w:cs="Times New Roman"/>
          <w:szCs w:val="24"/>
        </w:rPr>
        <w:t>–</w:t>
      </w:r>
      <w:r w:rsidRPr="00A33B4D">
        <w:rPr>
          <w:rFonts w:eastAsia="TTE88o00" w:cs="Times New Roman"/>
          <w:szCs w:val="24"/>
        </w:rPr>
        <w:t xml:space="preserve"> совокупность материалов, которые дополняют основной текст, организуют усвоение материала, облегчают ориентирование в тексте книги, содержат с</w:t>
      </w:r>
      <w:r w:rsidRPr="00A33B4D">
        <w:rPr>
          <w:rFonts w:cs="Times New Roman"/>
          <w:szCs w:val="24"/>
        </w:rPr>
        <w:t xml:space="preserve">правочно-сопроводительную информацию, </w:t>
      </w:r>
      <w:r w:rsidRPr="00A33B4D">
        <w:rPr>
          <w:rFonts w:eastAsia="TTE88o00" w:cs="Times New Roman"/>
          <w:szCs w:val="24"/>
        </w:rPr>
        <w:t xml:space="preserve">облегчающую соответствующую обработку издания в библиотеках, в книготорговых и информационных организациях, сети интернет. </w:t>
      </w:r>
    </w:p>
    <w:p w14:paraId="5080732C" w14:textId="77777777" w:rsidR="00A33B4D" w:rsidRDefault="00A33B4D" w:rsidP="006B404E">
      <w:pPr>
        <w:autoSpaceDE w:val="0"/>
        <w:autoSpaceDN w:val="0"/>
        <w:adjustRightInd w:val="0"/>
        <w:spacing w:after="0"/>
        <w:ind w:firstLine="709"/>
        <w:rPr>
          <w:rFonts w:asciiTheme="majorBidi" w:eastAsia="TTE88o00" w:hAnsiTheme="majorBidi" w:cstheme="majorBidi"/>
          <w:szCs w:val="24"/>
        </w:rPr>
      </w:pPr>
      <w:r>
        <w:rPr>
          <w:rFonts w:asciiTheme="majorBidi" w:eastAsia="TTE88o00" w:hAnsiTheme="majorBidi" w:cstheme="majorBidi"/>
          <w:szCs w:val="24"/>
        </w:rPr>
        <w:t>Ф</w:t>
      </w:r>
      <w:r w:rsidRPr="00582846">
        <w:rPr>
          <w:rFonts w:asciiTheme="majorBidi" w:eastAsia="TTE88o00" w:hAnsiTheme="majorBidi" w:cstheme="majorBidi"/>
          <w:szCs w:val="24"/>
        </w:rPr>
        <w:t>ункциональные элементы учебного произведения и аппарата издания тесно взаимосвязаны и совместно формируют структуру учебного издания.</w:t>
      </w:r>
    </w:p>
    <w:p w14:paraId="6ACF3E5E" w14:textId="77777777" w:rsidR="00A33B4D" w:rsidRDefault="00A33B4D" w:rsidP="00A33B4D">
      <w:pPr>
        <w:autoSpaceDE w:val="0"/>
        <w:autoSpaceDN w:val="0"/>
        <w:adjustRightInd w:val="0"/>
        <w:spacing w:after="0"/>
        <w:ind w:firstLine="709"/>
        <w:rPr>
          <w:rFonts w:asciiTheme="majorBidi" w:eastAsia="TTE88o00" w:hAnsiTheme="majorBidi" w:cstheme="majorBidi"/>
          <w:szCs w:val="24"/>
        </w:rPr>
      </w:pPr>
      <w:r>
        <w:rPr>
          <w:rFonts w:asciiTheme="majorBidi" w:eastAsia="TTE88o00" w:hAnsiTheme="majorBidi" w:cstheme="majorBidi"/>
          <w:szCs w:val="24"/>
        </w:rPr>
        <w:t>Т</w:t>
      </w:r>
      <w:r w:rsidRPr="00582846">
        <w:rPr>
          <w:rFonts w:asciiTheme="majorBidi" w:eastAsia="TTE88o00" w:hAnsiTheme="majorBidi" w:cstheme="majorBidi"/>
          <w:szCs w:val="24"/>
        </w:rPr>
        <w:t>ипична</w:t>
      </w:r>
      <w:r>
        <w:rPr>
          <w:rFonts w:asciiTheme="majorBidi" w:eastAsia="TTE88o00" w:hAnsiTheme="majorBidi" w:cstheme="majorBidi"/>
          <w:szCs w:val="24"/>
        </w:rPr>
        <w:t xml:space="preserve">я </w:t>
      </w:r>
      <w:r w:rsidRPr="00582846">
        <w:rPr>
          <w:rFonts w:asciiTheme="majorBidi" w:eastAsia="TTE88o00" w:hAnsiTheme="majorBidi" w:cstheme="majorBidi"/>
          <w:szCs w:val="24"/>
        </w:rPr>
        <w:t>последовател</w:t>
      </w:r>
      <w:r>
        <w:rPr>
          <w:rFonts w:asciiTheme="majorBidi" w:eastAsia="TTE88o00" w:hAnsiTheme="majorBidi" w:cstheme="majorBidi"/>
          <w:szCs w:val="24"/>
        </w:rPr>
        <w:t>ьность основных компонентов учебного издания имеет вид</w:t>
      </w:r>
      <w:r w:rsidRPr="00582846">
        <w:rPr>
          <w:rFonts w:asciiTheme="majorBidi" w:eastAsia="TTE88o00" w:hAnsiTheme="majorBidi" w:cstheme="majorBidi"/>
          <w:szCs w:val="24"/>
        </w:rPr>
        <w:t>:</w:t>
      </w:r>
    </w:p>
    <w:tbl>
      <w:tblPr>
        <w:tblStyle w:val="af0"/>
        <w:tblpPr w:leftFromText="180" w:rightFromText="180" w:vertAnchor="text" w:horzAnchor="margin" w:tblpY="202"/>
        <w:tblW w:w="0" w:type="auto"/>
        <w:shd w:val="clear" w:color="auto" w:fill="D9D9D9" w:themeFill="background1" w:themeFillShade="D9"/>
        <w:tblLook w:val="04A0" w:firstRow="1" w:lastRow="0" w:firstColumn="1" w:lastColumn="0" w:noHBand="0" w:noVBand="1"/>
      </w:tblPr>
      <w:tblGrid>
        <w:gridCol w:w="5343"/>
        <w:gridCol w:w="4121"/>
      </w:tblGrid>
      <w:tr w:rsidR="00A33B4D" w14:paraId="4DECE1E0" w14:textId="77777777" w:rsidTr="007B1C1B">
        <w:trPr>
          <w:trHeight w:val="2258"/>
        </w:trPr>
        <w:tc>
          <w:tcPr>
            <w:tcW w:w="5343" w:type="dxa"/>
            <w:shd w:val="clear" w:color="auto" w:fill="D9D9D9" w:themeFill="background1" w:themeFillShade="D9"/>
            <w:vAlign w:val="center"/>
          </w:tcPr>
          <w:p w14:paraId="2B987EC1" w14:textId="77777777" w:rsidR="00A33B4D" w:rsidRPr="00AE06DE" w:rsidRDefault="00A33B4D" w:rsidP="00EE4FB4">
            <w:pPr>
              <w:pStyle w:val="ae"/>
              <w:numPr>
                <w:ilvl w:val="0"/>
                <w:numId w:val="2"/>
              </w:numPr>
              <w:tabs>
                <w:tab w:val="left" w:pos="709"/>
              </w:tabs>
              <w:autoSpaceDE w:val="0"/>
              <w:autoSpaceDN w:val="0"/>
              <w:adjustRightInd w:val="0"/>
              <w:spacing w:after="0"/>
              <w:ind w:left="1134" w:hanging="425"/>
              <w:rPr>
                <w:rFonts w:asciiTheme="majorBidi" w:eastAsia="TTE88o00" w:hAnsiTheme="majorBidi" w:cstheme="majorBidi"/>
              </w:rPr>
            </w:pPr>
            <w:r w:rsidRPr="00AE06DE">
              <w:rPr>
                <w:rFonts w:asciiTheme="majorBidi" w:eastAsia="TTE88o00" w:hAnsiTheme="majorBidi" w:cstheme="majorBidi"/>
              </w:rPr>
              <w:t>титульный лист;</w:t>
            </w:r>
          </w:p>
          <w:p w14:paraId="14438D74" w14:textId="77777777" w:rsidR="00A33B4D" w:rsidRPr="00AE06DE" w:rsidRDefault="00A33B4D" w:rsidP="00EE4FB4">
            <w:pPr>
              <w:pStyle w:val="ae"/>
              <w:numPr>
                <w:ilvl w:val="0"/>
                <w:numId w:val="2"/>
              </w:numPr>
              <w:tabs>
                <w:tab w:val="left" w:pos="709"/>
              </w:tabs>
              <w:autoSpaceDE w:val="0"/>
              <w:autoSpaceDN w:val="0"/>
              <w:adjustRightInd w:val="0"/>
              <w:spacing w:after="0"/>
              <w:ind w:left="1134" w:hanging="425"/>
              <w:rPr>
                <w:rFonts w:asciiTheme="majorBidi" w:eastAsia="TTE88o00" w:hAnsiTheme="majorBidi" w:cstheme="majorBidi"/>
              </w:rPr>
            </w:pPr>
            <w:r w:rsidRPr="00AE06DE">
              <w:rPr>
                <w:rFonts w:asciiTheme="majorBidi" w:eastAsia="TTE88o00" w:hAnsiTheme="majorBidi" w:cstheme="majorBidi"/>
              </w:rPr>
              <w:t>оборот титула с аннотацией;</w:t>
            </w:r>
          </w:p>
          <w:p w14:paraId="7E965EB9" w14:textId="77777777" w:rsidR="00A33B4D" w:rsidRPr="00AE06DE" w:rsidRDefault="00A33B4D" w:rsidP="00EE4FB4">
            <w:pPr>
              <w:pStyle w:val="ae"/>
              <w:numPr>
                <w:ilvl w:val="0"/>
                <w:numId w:val="2"/>
              </w:numPr>
              <w:tabs>
                <w:tab w:val="left" w:pos="709"/>
              </w:tabs>
              <w:autoSpaceDE w:val="0"/>
              <w:autoSpaceDN w:val="0"/>
              <w:adjustRightInd w:val="0"/>
              <w:spacing w:after="0"/>
              <w:ind w:left="1134" w:hanging="425"/>
              <w:rPr>
                <w:rFonts w:asciiTheme="majorBidi" w:eastAsia="TTE88o00" w:hAnsiTheme="majorBidi" w:cstheme="majorBidi"/>
              </w:rPr>
            </w:pPr>
            <w:r w:rsidRPr="00AE06DE">
              <w:rPr>
                <w:rFonts w:asciiTheme="majorBidi" w:eastAsia="TTE88o00" w:hAnsiTheme="majorBidi" w:cstheme="majorBidi"/>
              </w:rPr>
              <w:t>оглавление;</w:t>
            </w:r>
          </w:p>
          <w:p w14:paraId="69BCD943" w14:textId="77777777" w:rsidR="00E900C9" w:rsidRDefault="00A33B4D" w:rsidP="00E900C9">
            <w:pPr>
              <w:pStyle w:val="ae"/>
              <w:numPr>
                <w:ilvl w:val="0"/>
                <w:numId w:val="2"/>
              </w:numPr>
              <w:tabs>
                <w:tab w:val="left" w:pos="709"/>
              </w:tabs>
              <w:autoSpaceDE w:val="0"/>
              <w:autoSpaceDN w:val="0"/>
              <w:adjustRightInd w:val="0"/>
              <w:spacing w:after="0"/>
              <w:ind w:left="1134" w:hanging="425"/>
              <w:rPr>
                <w:rFonts w:asciiTheme="majorBidi" w:eastAsia="TTE88o00" w:hAnsiTheme="majorBidi" w:cstheme="majorBidi"/>
              </w:rPr>
            </w:pPr>
            <w:r w:rsidRPr="00AE06DE">
              <w:rPr>
                <w:rFonts w:asciiTheme="majorBidi" w:eastAsia="TTE88o00" w:hAnsiTheme="majorBidi" w:cstheme="majorBidi"/>
              </w:rPr>
              <w:t>предисловие;</w:t>
            </w:r>
          </w:p>
          <w:p w14:paraId="0CE7DB80" w14:textId="77777777" w:rsidR="007B2C9A" w:rsidRPr="007B2C9A" w:rsidRDefault="00E900C9" w:rsidP="007B2C9A">
            <w:pPr>
              <w:pStyle w:val="ae"/>
              <w:numPr>
                <w:ilvl w:val="0"/>
                <w:numId w:val="2"/>
              </w:numPr>
              <w:tabs>
                <w:tab w:val="left" w:pos="709"/>
              </w:tabs>
              <w:autoSpaceDE w:val="0"/>
              <w:autoSpaceDN w:val="0"/>
              <w:adjustRightInd w:val="0"/>
              <w:spacing w:after="0"/>
              <w:ind w:left="1134" w:hanging="425"/>
              <w:rPr>
                <w:rFonts w:asciiTheme="majorBidi" w:eastAsia="TTE88o00" w:hAnsiTheme="majorBidi" w:cstheme="majorBidi"/>
              </w:rPr>
            </w:pPr>
            <w:r w:rsidRPr="00E900C9">
              <w:rPr>
                <w:rFonts w:asciiTheme="majorBidi" w:hAnsiTheme="majorBidi" w:cstheme="majorBidi"/>
                <w:szCs w:val="20"/>
              </w:rPr>
              <w:t>условные обозначения и сокращения</w:t>
            </w:r>
            <w:r>
              <w:rPr>
                <w:rFonts w:asciiTheme="majorBidi" w:eastAsia="TTE88o00" w:hAnsiTheme="majorBidi" w:cstheme="majorBidi"/>
                <w:szCs w:val="20"/>
              </w:rPr>
              <w:t>;</w:t>
            </w:r>
          </w:p>
          <w:p w14:paraId="35DC7027" w14:textId="77777777" w:rsidR="00A33B4D" w:rsidRPr="007B2C9A" w:rsidRDefault="007B2C9A" w:rsidP="007B2C9A">
            <w:pPr>
              <w:pStyle w:val="ae"/>
              <w:numPr>
                <w:ilvl w:val="0"/>
                <w:numId w:val="2"/>
              </w:numPr>
              <w:tabs>
                <w:tab w:val="left" w:pos="709"/>
              </w:tabs>
              <w:autoSpaceDE w:val="0"/>
              <w:autoSpaceDN w:val="0"/>
              <w:adjustRightInd w:val="0"/>
              <w:spacing w:after="0"/>
              <w:ind w:left="1134" w:hanging="425"/>
              <w:rPr>
                <w:rFonts w:asciiTheme="majorBidi" w:eastAsia="TTE88o00" w:hAnsiTheme="majorBidi" w:cstheme="majorBidi"/>
              </w:rPr>
            </w:pPr>
            <w:r w:rsidRPr="007B2C9A">
              <w:rPr>
                <w:rFonts w:asciiTheme="majorBidi" w:eastAsia="TTE88o00" w:hAnsiTheme="majorBidi" w:cstheme="majorBidi"/>
                <w:szCs w:val="20"/>
              </w:rPr>
              <w:t>основная часть</w:t>
            </w:r>
            <w:r>
              <w:rPr>
                <w:rFonts w:asciiTheme="majorBidi" w:eastAsia="TTE88o00" w:hAnsiTheme="majorBidi" w:cstheme="majorBidi"/>
                <w:szCs w:val="20"/>
              </w:rPr>
              <w:t xml:space="preserve"> (включая введение)</w:t>
            </w:r>
          </w:p>
        </w:tc>
        <w:tc>
          <w:tcPr>
            <w:tcW w:w="4121" w:type="dxa"/>
            <w:shd w:val="clear" w:color="auto" w:fill="D9D9D9" w:themeFill="background1" w:themeFillShade="D9"/>
            <w:vAlign w:val="center"/>
          </w:tcPr>
          <w:p w14:paraId="64C759EA" w14:textId="77777777" w:rsidR="00E900C9" w:rsidRDefault="00E900C9" w:rsidP="007B2C9A">
            <w:pPr>
              <w:pStyle w:val="ae"/>
              <w:tabs>
                <w:tab w:val="left" w:pos="709"/>
              </w:tabs>
              <w:autoSpaceDE w:val="0"/>
              <w:autoSpaceDN w:val="0"/>
              <w:adjustRightInd w:val="0"/>
              <w:spacing w:before="120" w:after="0"/>
              <w:ind w:left="714"/>
              <w:rPr>
                <w:rFonts w:asciiTheme="majorBidi" w:eastAsia="TTE88o00" w:hAnsiTheme="majorBidi" w:cstheme="majorBidi"/>
              </w:rPr>
            </w:pPr>
          </w:p>
          <w:p w14:paraId="4ED1465D" w14:textId="77777777" w:rsidR="00A33B4D" w:rsidRPr="00AE06DE" w:rsidRDefault="00A33B4D" w:rsidP="00EE4FB4">
            <w:pPr>
              <w:pStyle w:val="ae"/>
              <w:numPr>
                <w:ilvl w:val="0"/>
                <w:numId w:val="2"/>
              </w:numPr>
              <w:tabs>
                <w:tab w:val="left" w:pos="709"/>
              </w:tabs>
              <w:autoSpaceDE w:val="0"/>
              <w:autoSpaceDN w:val="0"/>
              <w:adjustRightInd w:val="0"/>
              <w:spacing w:before="120" w:after="0"/>
              <w:ind w:left="714" w:hanging="357"/>
              <w:rPr>
                <w:rFonts w:asciiTheme="majorBidi" w:eastAsia="TTE88o00" w:hAnsiTheme="majorBidi" w:cstheme="majorBidi"/>
              </w:rPr>
            </w:pPr>
            <w:r w:rsidRPr="00AE06DE">
              <w:rPr>
                <w:rFonts w:asciiTheme="majorBidi" w:eastAsia="TTE88o00" w:hAnsiTheme="majorBidi" w:cstheme="majorBidi"/>
                <w:szCs w:val="20"/>
              </w:rPr>
              <w:t>заключение;</w:t>
            </w:r>
          </w:p>
          <w:p w14:paraId="4D854E41" w14:textId="77777777" w:rsidR="005912C8" w:rsidRPr="005912C8" w:rsidRDefault="00A33B4D" w:rsidP="005912C8">
            <w:pPr>
              <w:pStyle w:val="ae"/>
              <w:numPr>
                <w:ilvl w:val="0"/>
                <w:numId w:val="2"/>
              </w:numPr>
              <w:tabs>
                <w:tab w:val="left" w:pos="709"/>
                <w:tab w:val="left" w:pos="1134"/>
              </w:tabs>
              <w:autoSpaceDE w:val="0"/>
              <w:autoSpaceDN w:val="0"/>
              <w:adjustRightInd w:val="0"/>
              <w:spacing w:after="0"/>
              <w:rPr>
                <w:rFonts w:asciiTheme="majorBidi" w:eastAsia="TTE88o00" w:hAnsiTheme="majorBidi" w:cstheme="majorBidi"/>
                <w:szCs w:val="20"/>
              </w:rPr>
            </w:pPr>
            <w:r w:rsidRPr="00AE06DE">
              <w:rPr>
                <w:rFonts w:asciiTheme="majorBidi" w:hAnsiTheme="majorBidi" w:cstheme="majorBidi"/>
                <w:szCs w:val="20"/>
              </w:rPr>
              <w:t>глоссарий;</w:t>
            </w:r>
          </w:p>
          <w:p w14:paraId="0E17DFBE" w14:textId="77777777" w:rsidR="00501894" w:rsidRPr="00501894" w:rsidRDefault="00350453" w:rsidP="00EE4FB4">
            <w:pPr>
              <w:pStyle w:val="ae"/>
              <w:numPr>
                <w:ilvl w:val="0"/>
                <w:numId w:val="2"/>
              </w:numPr>
              <w:tabs>
                <w:tab w:val="left" w:pos="709"/>
              </w:tabs>
              <w:autoSpaceDE w:val="0"/>
              <w:autoSpaceDN w:val="0"/>
              <w:adjustRightInd w:val="0"/>
              <w:spacing w:after="0"/>
              <w:rPr>
                <w:rFonts w:asciiTheme="majorBidi" w:eastAsia="TTE88o00" w:hAnsiTheme="majorBidi" w:cstheme="majorBidi"/>
                <w:szCs w:val="20"/>
              </w:rPr>
            </w:pPr>
            <w:r>
              <w:rPr>
                <w:color w:val="000000"/>
              </w:rPr>
              <w:t xml:space="preserve">библиографический </w:t>
            </w:r>
            <w:r w:rsidR="00501894" w:rsidRPr="00501894">
              <w:rPr>
                <w:color w:val="000000"/>
              </w:rPr>
              <w:t>список рекомендованной литературы;</w:t>
            </w:r>
          </w:p>
          <w:p w14:paraId="44EF447B" w14:textId="77777777" w:rsidR="00A33B4D" w:rsidRPr="00501894" w:rsidRDefault="00A33B4D" w:rsidP="00EE4FB4">
            <w:pPr>
              <w:pStyle w:val="ae"/>
              <w:numPr>
                <w:ilvl w:val="0"/>
                <w:numId w:val="2"/>
              </w:numPr>
              <w:tabs>
                <w:tab w:val="left" w:pos="709"/>
              </w:tabs>
              <w:autoSpaceDE w:val="0"/>
              <w:autoSpaceDN w:val="0"/>
              <w:adjustRightInd w:val="0"/>
              <w:spacing w:after="0"/>
              <w:rPr>
                <w:rFonts w:asciiTheme="majorBidi" w:eastAsia="TTE88o00" w:hAnsiTheme="majorBidi" w:cstheme="majorBidi"/>
                <w:szCs w:val="20"/>
              </w:rPr>
            </w:pPr>
            <w:r w:rsidRPr="00501894">
              <w:rPr>
                <w:rFonts w:eastAsia="TTE88o00"/>
              </w:rPr>
              <w:t>приложения</w:t>
            </w:r>
            <w:r w:rsidRPr="00501894">
              <w:rPr>
                <w:rFonts w:asciiTheme="majorBidi" w:eastAsia="TTE88o00" w:hAnsiTheme="majorBidi" w:cstheme="majorBidi"/>
                <w:szCs w:val="20"/>
              </w:rPr>
              <w:t>;</w:t>
            </w:r>
          </w:p>
          <w:p w14:paraId="2A22EEF6" w14:textId="77777777" w:rsidR="00A33B4D" w:rsidRPr="00AE06DE" w:rsidRDefault="00A33B4D" w:rsidP="00EE4FB4">
            <w:pPr>
              <w:pStyle w:val="ae"/>
              <w:numPr>
                <w:ilvl w:val="0"/>
                <w:numId w:val="2"/>
              </w:numPr>
              <w:tabs>
                <w:tab w:val="left" w:pos="709"/>
              </w:tabs>
              <w:autoSpaceDE w:val="0"/>
              <w:autoSpaceDN w:val="0"/>
              <w:adjustRightInd w:val="0"/>
              <w:spacing w:after="0"/>
              <w:rPr>
                <w:rFonts w:asciiTheme="majorBidi" w:eastAsia="TTE88o00" w:hAnsiTheme="majorBidi" w:cstheme="majorBidi"/>
                <w:szCs w:val="20"/>
              </w:rPr>
            </w:pPr>
            <w:r w:rsidRPr="00AE06DE">
              <w:rPr>
                <w:rFonts w:asciiTheme="majorBidi" w:eastAsia="TTE88o00" w:hAnsiTheme="majorBidi" w:cstheme="majorBidi"/>
                <w:szCs w:val="20"/>
              </w:rPr>
              <w:t>указатели</w:t>
            </w:r>
            <w:r w:rsidR="00E900C9">
              <w:rPr>
                <w:rFonts w:asciiTheme="majorBidi" w:eastAsia="TTE88o00" w:hAnsiTheme="majorBidi" w:cstheme="majorBidi"/>
                <w:szCs w:val="20"/>
              </w:rPr>
              <w:t>: предметный, именной.</w:t>
            </w:r>
          </w:p>
          <w:p w14:paraId="193629C3" w14:textId="77777777" w:rsidR="00A33B4D" w:rsidRPr="00AE06DE" w:rsidRDefault="00A33B4D" w:rsidP="00A33B4D">
            <w:pPr>
              <w:pStyle w:val="ae"/>
              <w:tabs>
                <w:tab w:val="left" w:pos="709"/>
                <w:tab w:val="left" w:pos="1134"/>
              </w:tabs>
              <w:autoSpaceDE w:val="0"/>
              <w:autoSpaceDN w:val="0"/>
              <w:adjustRightInd w:val="0"/>
              <w:spacing w:after="0"/>
              <w:rPr>
                <w:rFonts w:asciiTheme="majorBidi" w:eastAsia="TTE88o00" w:hAnsiTheme="majorBidi" w:cstheme="majorBidi"/>
                <w:szCs w:val="20"/>
              </w:rPr>
            </w:pPr>
          </w:p>
        </w:tc>
      </w:tr>
    </w:tbl>
    <w:p w14:paraId="13A22585" w14:textId="77777777" w:rsidR="000D49A1" w:rsidRDefault="000D49A1" w:rsidP="005E73EC">
      <w:pPr>
        <w:spacing w:after="0"/>
        <w:ind w:firstLine="709"/>
        <w:rPr>
          <w:rFonts w:cs="Times New Roman"/>
          <w:szCs w:val="24"/>
        </w:rPr>
      </w:pPr>
    </w:p>
    <w:p w14:paraId="4E861C4F" w14:textId="1BC8B52E" w:rsidR="00D11F8E" w:rsidRDefault="00D11F8E" w:rsidP="005E73EC">
      <w:pPr>
        <w:spacing w:after="0"/>
        <w:ind w:firstLine="709"/>
        <w:rPr>
          <w:rFonts w:cs="Times New Roman"/>
          <w:szCs w:val="24"/>
        </w:rPr>
      </w:pPr>
      <w:r>
        <w:rPr>
          <w:rFonts w:cs="Times New Roman"/>
          <w:szCs w:val="24"/>
        </w:rPr>
        <w:t>Ф</w:t>
      </w:r>
      <w:r w:rsidR="005E73EC">
        <w:rPr>
          <w:rFonts w:cs="Times New Roman"/>
          <w:szCs w:val="24"/>
        </w:rPr>
        <w:t xml:space="preserve">ормы </w:t>
      </w:r>
      <w:r w:rsidR="00F4783D">
        <w:rPr>
          <w:rFonts w:cs="Times New Roman"/>
          <w:szCs w:val="24"/>
        </w:rPr>
        <w:t xml:space="preserve">представления </w:t>
      </w:r>
      <w:r w:rsidR="005E73EC">
        <w:rPr>
          <w:rFonts w:cs="Times New Roman"/>
          <w:szCs w:val="24"/>
        </w:rPr>
        <w:t xml:space="preserve">основных структурных </w:t>
      </w:r>
      <w:r>
        <w:rPr>
          <w:rFonts w:cs="Times New Roman"/>
          <w:szCs w:val="24"/>
        </w:rPr>
        <w:t xml:space="preserve">компонентов </w:t>
      </w:r>
      <w:r w:rsidR="005E73EC">
        <w:rPr>
          <w:rFonts w:cs="Times New Roman"/>
          <w:szCs w:val="24"/>
        </w:rPr>
        <w:t>учебной книги</w:t>
      </w:r>
      <w:r w:rsidR="00F4783D">
        <w:rPr>
          <w:rFonts w:cs="Times New Roman"/>
          <w:szCs w:val="24"/>
        </w:rPr>
        <w:t xml:space="preserve"> должны способствовать достижению норм качества, сформулированных в разделе 5. </w:t>
      </w:r>
    </w:p>
    <w:p w14:paraId="7DDB6DCA" w14:textId="12E8D527" w:rsidR="004F0FA7" w:rsidRDefault="004F0FA7" w:rsidP="005E73EC">
      <w:pPr>
        <w:spacing w:after="0"/>
        <w:ind w:firstLine="709"/>
        <w:rPr>
          <w:rFonts w:cs="Times New Roman"/>
          <w:szCs w:val="24"/>
        </w:rPr>
      </w:pPr>
    </w:p>
    <w:p w14:paraId="09F8D6FF" w14:textId="77777777" w:rsidR="00875A3E" w:rsidRPr="00875A3E" w:rsidRDefault="000D49A1" w:rsidP="00E76DCF">
      <w:pPr>
        <w:pStyle w:val="2"/>
      </w:pPr>
      <w:bookmarkStart w:id="16" w:name="_Toc525905294"/>
      <w:r>
        <w:t>6.</w:t>
      </w:r>
      <w:r w:rsidR="00875A3E" w:rsidRPr="00875A3E">
        <w:t>1. Титульный лист</w:t>
      </w:r>
      <w:bookmarkEnd w:id="16"/>
    </w:p>
    <w:p w14:paraId="2A5CB560" w14:textId="77777777" w:rsidR="003D3F2F" w:rsidRDefault="003D3F2F" w:rsidP="003D3F2F">
      <w:r>
        <w:lastRenderedPageBreak/>
        <w:t>Титульный лист (титульная страница) с выходными сведениями –</w:t>
      </w:r>
      <w:r w:rsidR="00FC2048">
        <w:t xml:space="preserve"> </w:t>
      </w:r>
      <w:r>
        <w:t>главный источник сведений об издании, на нем приводятся:</w:t>
      </w:r>
    </w:p>
    <w:p w14:paraId="41A6FB51" w14:textId="77777777" w:rsidR="00DC2B30" w:rsidRPr="00DC2B30" w:rsidRDefault="003D3F2F" w:rsidP="00DC2B30">
      <w:pPr>
        <w:pStyle w:val="ae"/>
        <w:numPr>
          <w:ilvl w:val="0"/>
          <w:numId w:val="9"/>
        </w:numPr>
        <w:tabs>
          <w:tab w:val="left" w:pos="161"/>
        </w:tabs>
        <w:spacing w:after="0"/>
        <w:ind w:firstLine="159"/>
        <w:rPr>
          <w:rFonts w:asciiTheme="majorBidi" w:eastAsia="TTE88o00" w:hAnsiTheme="majorBidi" w:cstheme="majorBidi"/>
          <w:color w:val="000000"/>
          <w:lang w:eastAsia="ru-RU"/>
        </w:rPr>
      </w:pPr>
      <w:r w:rsidRPr="00A16166">
        <w:t>Название Университета.</w:t>
      </w:r>
    </w:p>
    <w:p w14:paraId="3E042B4B" w14:textId="77777777" w:rsidR="003D3F2F" w:rsidRPr="00DC2B30" w:rsidRDefault="003D3F2F" w:rsidP="00DC2B30">
      <w:pPr>
        <w:pStyle w:val="ae"/>
        <w:numPr>
          <w:ilvl w:val="0"/>
          <w:numId w:val="9"/>
        </w:numPr>
        <w:tabs>
          <w:tab w:val="left" w:pos="161"/>
        </w:tabs>
        <w:spacing w:after="0"/>
        <w:ind w:firstLine="159"/>
        <w:rPr>
          <w:rFonts w:asciiTheme="majorBidi" w:eastAsia="TTE88o00" w:hAnsiTheme="majorBidi" w:cstheme="majorBidi"/>
          <w:color w:val="000000"/>
          <w:lang w:eastAsia="ru-RU"/>
        </w:rPr>
      </w:pPr>
      <w:r w:rsidRPr="00A16166">
        <w:t>И.О., Фамилия автора</w:t>
      </w:r>
      <w:r w:rsidR="00DC2B30">
        <w:t>(ов) (если таковых не более трех)</w:t>
      </w:r>
      <w:r w:rsidRPr="00A16166">
        <w:t>.</w:t>
      </w:r>
    </w:p>
    <w:p w14:paraId="40FDA00E" w14:textId="77777777" w:rsidR="003D3F2F" w:rsidRPr="00A16166" w:rsidRDefault="003D3F2F" w:rsidP="00A60C1C">
      <w:pPr>
        <w:pStyle w:val="ae"/>
        <w:numPr>
          <w:ilvl w:val="0"/>
          <w:numId w:val="9"/>
        </w:numPr>
        <w:spacing w:after="0"/>
        <w:ind w:firstLine="159"/>
      </w:pPr>
      <w:r w:rsidRPr="00A16166">
        <w:t>Название учебной дисциплины в соответствии с учебным планом.</w:t>
      </w:r>
    </w:p>
    <w:p w14:paraId="5CF221AF" w14:textId="77777777" w:rsidR="003D3F2F" w:rsidRDefault="00166E4C" w:rsidP="00A60C1C">
      <w:pPr>
        <w:pStyle w:val="ae"/>
        <w:numPr>
          <w:ilvl w:val="0"/>
          <w:numId w:val="9"/>
        </w:numPr>
        <w:spacing w:after="0"/>
        <w:ind w:firstLine="159"/>
      </w:pPr>
      <w:r>
        <w:t xml:space="preserve">Название </w:t>
      </w:r>
      <w:r w:rsidR="003D3F2F" w:rsidRPr="00A16166">
        <w:t>издания.</w:t>
      </w:r>
    </w:p>
    <w:p w14:paraId="5003264B" w14:textId="77777777" w:rsidR="00166E4C" w:rsidRPr="00A16166" w:rsidRDefault="00166E4C" w:rsidP="00A60C1C">
      <w:pPr>
        <w:pStyle w:val="ae"/>
        <w:numPr>
          <w:ilvl w:val="0"/>
          <w:numId w:val="9"/>
        </w:numPr>
        <w:spacing w:after="0"/>
        <w:ind w:firstLine="159"/>
      </w:pPr>
      <w:r>
        <w:t>В</w:t>
      </w:r>
      <w:r w:rsidRPr="00A16166">
        <w:t>ид издания</w:t>
      </w:r>
    </w:p>
    <w:p w14:paraId="23E0DE6B" w14:textId="77777777" w:rsidR="003D3F2F" w:rsidRPr="00A16166" w:rsidRDefault="003D3F2F" w:rsidP="00A60C1C">
      <w:pPr>
        <w:pStyle w:val="ae"/>
        <w:numPr>
          <w:ilvl w:val="0"/>
          <w:numId w:val="9"/>
        </w:numPr>
        <w:spacing w:after="0"/>
        <w:ind w:firstLine="159"/>
      </w:pPr>
      <w:r w:rsidRPr="00A16166">
        <w:t>Направление подготовки или специальность.</w:t>
      </w:r>
    </w:p>
    <w:p w14:paraId="04C17A2E" w14:textId="77777777" w:rsidR="003D3F2F" w:rsidRPr="00BD7C44" w:rsidRDefault="003D3F2F" w:rsidP="00A60C1C">
      <w:pPr>
        <w:pStyle w:val="ae"/>
        <w:numPr>
          <w:ilvl w:val="0"/>
          <w:numId w:val="9"/>
        </w:numPr>
        <w:spacing w:after="0"/>
        <w:ind w:firstLine="159"/>
      </w:pPr>
      <w:r w:rsidRPr="00BD7C44">
        <w:t>Издательство и год издания</w:t>
      </w:r>
    </w:p>
    <w:p w14:paraId="0D78D8E2" w14:textId="77777777" w:rsidR="00EE7882" w:rsidRDefault="001E23BD" w:rsidP="00BD7C44">
      <w:pPr>
        <w:pStyle w:val="ae"/>
      </w:pPr>
      <w:r>
        <w:t>Часть сведений может быть размещена на обложке или на обороте титульного листа.</w:t>
      </w:r>
    </w:p>
    <w:p w14:paraId="702502FB" w14:textId="77777777" w:rsidR="003D3F2F" w:rsidRDefault="000D49A1" w:rsidP="003D3F2F">
      <w:pPr>
        <w:pStyle w:val="2"/>
      </w:pPr>
      <w:bookmarkStart w:id="17" w:name="_Toc525905295"/>
      <w:r>
        <w:t>6.</w:t>
      </w:r>
      <w:r w:rsidR="003D3F2F">
        <w:t>2. О</w:t>
      </w:r>
      <w:r w:rsidR="003D3F2F" w:rsidRPr="002C211F">
        <w:t>борот титульного листа</w:t>
      </w:r>
      <w:bookmarkEnd w:id="17"/>
    </w:p>
    <w:p w14:paraId="56F04FD1" w14:textId="77777777" w:rsidR="00AD4F0B" w:rsidRPr="00FD461F" w:rsidRDefault="00AD4F0B" w:rsidP="001B3DDC">
      <w:pPr>
        <w:spacing w:after="0"/>
        <w:ind w:firstLine="709"/>
        <w:rPr>
          <w:szCs w:val="24"/>
        </w:rPr>
      </w:pPr>
      <w:r>
        <w:t>О</w:t>
      </w:r>
      <w:r w:rsidRPr="00FD461F">
        <w:rPr>
          <w:szCs w:val="24"/>
        </w:rPr>
        <w:t>формление этого раздела учебного пособия обычно выполняется работниками Издательства, однако автор должен подготовить соответствующую информацию.</w:t>
      </w:r>
    </w:p>
    <w:p w14:paraId="5C32EFD9" w14:textId="77777777" w:rsidR="00AD4F0B" w:rsidRPr="00FD461F" w:rsidRDefault="009A7B13" w:rsidP="001B3DDC">
      <w:pPr>
        <w:spacing w:after="0"/>
        <w:ind w:firstLine="709"/>
        <w:rPr>
          <w:szCs w:val="24"/>
        </w:rPr>
      </w:pPr>
      <w:r w:rsidRPr="00FD461F">
        <w:rPr>
          <w:szCs w:val="24"/>
        </w:rPr>
        <w:t xml:space="preserve">На обороте титульного листа </w:t>
      </w:r>
      <w:r w:rsidR="00AD4F0B" w:rsidRPr="00FD461F">
        <w:rPr>
          <w:szCs w:val="24"/>
        </w:rPr>
        <w:t>в качестве обязательных выход</w:t>
      </w:r>
      <w:r w:rsidR="00AD4F0B" w:rsidRPr="00FD461F">
        <w:rPr>
          <w:szCs w:val="24"/>
        </w:rPr>
        <w:softHyphen/>
      </w:r>
      <w:r w:rsidRPr="00FD461F">
        <w:rPr>
          <w:szCs w:val="24"/>
        </w:rPr>
        <w:t xml:space="preserve">ных сведений приводят: </w:t>
      </w:r>
    </w:p>
    <w:p w14:paraId="29283964" w14:textId="77777777" w:rsidR="001B3DDC" w:rsidRPr="00FD461F" w:rsidRDefault="0013735D" w:rsidP="0013735D">
      <w:pPr>
        <w:pStyle w:val="ae"/>
        <w:numPr>
          <w:ilvl w:val="0"/>
          <w:numId w:val="19"/>
        </w:numPr>
        <w:tabs>
          <w:tab w:val="left" w:pos="993"/>
        </w:tabs>
        <w:spacing w:after="0"/>
        <w:ind w:left="0" w:firstLine="709"/>
        <w:jc w:val="both"/>
      </w:pPr>
      <w:r>
        <w:t>И</w:t>
      </w:r>
      <w:r w:rsidR="001B3DDC" w:rsidRPr="00FD461F">
        <w:t>ндекс УДК (Универсальной десятичной классификации)</w:t>
      </w:r>
      <w:r w:rsidR="00FD461F">
        <w:t>.</w:t>
      </w:r>
    </w:p>
    <w:p w14:paraId="072E77D7" w14:textId="77777777" w:rsidR="00FD461F" w:rsidRDefault="0013735D" w:rsidP="0013735D">
      <w:pPr>
        <w:pStyle w:val="ae"/>
        <w:numPr>
          <w:ilvl w:val="0"/>
          <w:numId w:val="19"/>
        </w:numPr>
        <w:tabs>
          <w:tab w:val="left" w:pos="993"/>
        </w:tabs>
        <w:spacing w:after="0"/>
        <w:ind w:left="0" w:firstLine="709"/>
        <w:jc w:val="both"/>
      </w:pPr>
      <w:r>
        <w:t>И</w:t>
      </w:r>
      <w:r w:rsidR="001B3DDC" w:rsidRPr="00FD461F">
        <w:t>ндекс ББК (библиотечно-библиографическая классификация)</w:t>
      </w:r>
    </w:p>
    <w:p w14:paraId="1CB823A9" w14:textId="77777777" w:rsidR="001B3DDC" w:rsidRPr="00FD461F" w:rsidRDefault="001B3DDC" w:rsidP="0013735D">
      <w:pPr>
        <w:pStyle w:val="ae"/>
        <w:numPr>
          <w:ilvl w:val="0"/>
          <w:numId w:val="19"/>
        </w:numPr>
        <w:tabs>
          <w:tab w:val="left" w:pos="993"/>
        </w:tabs>
        <w:spacing w:after="0"/>
        <w:ind w:left="0" w:firstLine="709"/>
        <w:jc w:val="both"/>
      </w:pPr>
      <w:r w:rsidRPr="00FD461F">
        <w:t>Сведения об утверждении или рекомендации учебного издания приводят на обороте титульного листа, если они не указаны на титульной странице</w:t>
      </w:r>
      <w:r w:rsidR="005D097D">
        <w:t>.</w:t>
      </w:r>
    </w:p>
    <w:p w14:paraId="5F3CD8D8" w14:textId="77777777" w:rsidR="001B3DDC" w:rsidRPr="00FD461F" w:rsidRDefault="001B3DDC" w:rsidP="001B3DDC">
      <w:pPr>
        <w:tabs>
          <w:tab w:val="left" w:pos="1134"/>
        </w:tabs>
        <w:spacing w:after="0"/>
        <w:ind w:firstLine="709"/>
        <w:rPr>
          <w:szCs w:val="24"/>
        </w:rPr>
      </w:pPr>
      <w:r w:rsidRPr="00FD461F">
        <w:rPr>
          <w:szCs w:val="24"/>
        </w:rPr>
        <w:t>Далее следует библиографическая запись, включающая:</w:t>
      </w:r>
    </w:p>
    <w:p w14:paraId="3C57B720" w14:textId="77777777" w:rsidR="001B3DDC" w:rsidRPr="00FD461F" w:rsidRDefault="001B3DDC" w:rsidP="00A60C1C">
      <w:pPr>
        <w:pStyle w:val="ae"/>
        <w:numPr>
          <w:ilvl w:val="1"/>
          <w:numId w:val="19"/>
        </w:numPr>
        <w:tabs>
          <w:tab w:val="left" w:pos="993"/>
          <w:tab w:val="left" w:pos="1134"/>
        </w:tabs>
        <w:spacing w:after="0"/>
        <w:ind w:left="0" w:firstLine="709"/>
        <w:jc w:val="both"/>
      </w:pPr>
      <w:r w:rsidRPr="00FD461F">
        <w:t>Авторский знак, который указывают на левом поле библиографической записи.</w:t>
      </w:r>
    </w:p>
    <w:p w14:paraId="0C192C9B" w14:textId="77777777" w:rsidR="001B3DDC" w:rsidRPr="00FD461F" w:rsidRDefault="001B3DDC" w:rsidP="00A60C1C">
      <w:pPr>
        <w:pStyle w:val="ae"/>
        <w:numPr>
          <w:ilvl w:val="1"/>
          <w:numId w:val="19"/>
        </w:numPr>
        <w:tabs>
          <w:tab w:val="left" w:pos="993"/>
          <w:tab w:val="left" w:pos="1134"/>
        </w:tabs>
        <w:spacing w:after="0"/>
        <w:ind w:left="0" w:firstLine="709"/>
        <w:jc w:val="both"/>
      </w:pPr>
      <w:r w:rsidRPr="00FD461F">
        <w:t xml:space="preserve">Имя первого автора, или название издания, если авторов более трех. </w:t>
      </w:r>
    </w:p>
    <w:p w14:paraId="3CD0F1F4" w14:textId="77777777" w:rsidR="001B3DDC" w:rsidRPr="00FD461F" w:rsidRDefault="001B3DDC" w:rsidP="00A60C1C">
      <w:pPr>
        <w:pStyle w:val="ae"/>
        <w:numPr>
          <w:ilvl w:val="0"/>
          <w:numId w:val="20"/>
        </w:numPr>
        <w:tabs>
          <w:tab w:val="left" w:pos="993"/>
          <w:tab w:val="left" w:pos="1134"/>
        </w:tabs>
        <w:spacing w:after="0"/>
        <w:ind w:left="0" w:firstLine="709"/>
        <w:jc w:val="both"/>
      </w:pPr>
      <w:r w:rsidRPr="00FD461F">
        <w:t>Вид издания.</w:t>
      </w:r>
    </w:p>
    <w:p w14:paraId="36DEE799" w14:textId="77777777" w:rsidR="001B3DDC" w:rsidRPr="00FD461F" w:rsidRDefault="001B3DDC" w:rsidP="00A60C1C">
      <w:pPr>
        <w:pStyle w:val="ae"/>
        <w:numPr>
          <w:ilvl w:val="0"/>
          <w:numId w:val="20"/>
        </w:numPr>
        <w:tabs>
          <w:tab w:val="left" w:pos="993"/>
        </w:tabs>
        <w:spacing w:after="0"/>
        <w:ind w:left="0" w:firstLine="709"/>
        <w:jc w:val="both"/>
      </w:pPr>
      <w:r w:rsidRPr="00FD461F">
        <w:t xml:space="preserve">Сведения о соавторах, если их четверо и более. Если отдельные главы (части) учебного издания созданы соавторами самостоятельно, то в круглых скобках после фамилии указывают номера соответствующих глав (частей). </w:t>
      </w:r>
    </w:p>
    <w:p w14:paraId="206796C6" w14:textId="77777777" w:rsidR="001B3DDC" w:rsidRPr="00FD461F" w:rsidRDefault="001B3DDC" w:rsidP="00A60C1C">
      <w:pPr>
        <w:pStyle w:val="ae"/>
        <w:numPr>
          <w:ilvl w:val="0"/>
          <w:numId w:val="20"/>
        </w:numPr>
        <w:tabs>
          <w:tab w:val="left" w:pos="993"/>
        </w:tabs>
        <w:spacing w:after="0"/>
        <w:ind w:left="0" w:firstLine="709"/>
        <w:jc w:val="both"/>
      </w:pPr>
      <w:r w:rsidRPr="00FD461F">
        <w:t xml:space="preserve">Место издания: Издатель, год издания. – </w:t>
      </w:r>
      <w:r w:rsidR="00AE156B" w:rsidRPr="00FD461F">
        <w:t>Объем:</w:t>
      </w:r>
      <w:r w:rsidRPr="00FD461F">
        <w:t xml:space="preserve"> иллюстрации </w:t>
      </w:r>
    </w:p>
    <w:p w14:paraId="410FFAA1" w14:textId="77777777" w:rsidR="001B3DDC" w:rsidRPr="00FD461F" w:rsidRDefault="001B3DDC" w:rsidP="00A60C1C">
      <w:pPr>
        <w:pStyle w:val="ae"/>
        <w:numPr>
          <w:ilvl w:val="0"/>
          <w:numId w:val="20"/>
        </w:numPr>
        <w:tabs>
          <w:tab w:val="left" w:pos="993"/>
        </w:tabs>
        <w:spacing w:after="0"/>
        <w:ind w:left="0" w:firstLine="709"/>
        <w:jc w:val="both"/>
      </w:pPr>
      <w:r w:rsidRPr="00FD461F">
        <w:t>ISBN - Международный стандартный номер книги, который является уникальным идентификационным номером каждого издания</w:t>
      </w:r>
    </w:p>
    <w:p w14:paraId="1D0EBE05" w14:textId="77777777" w:rsidR="001B3DDC" w:rsidRPr="00FD461F" w:rsidRDefault="001B3DDC" w:rsidP="001B3DDC">
      <w:pPr>
        <w:pStyle w:val="ae"/>
        <w:tabs>
          <w:tab w:val="left" w:pos="993"/>
        </w:tabs>
        <w:ind w:left="0" w:firstLine="709"/>
      </w:pPr>
      <w:r w:rsidRPr="00FD461F">
        <w:t>Прикнижная аннотация размещается</w:t>
      </w:r>
      <w:r w:rsidR="00FD461F">
        <w:t xml:space="preserve"> под библиографической записью. </w:t>
      </w:r>
      <w:r w:rsidR="00AE156B">
        <w:t xml:space="preserve">Рекомендуемый </w:t>
      </w:r>
      <w:r w:rsidR="00AE156B" w:rsidRPr="00FD461F">
        <w:t>объем</w:t>
      </w:r>
      <w:r w:rsidRPr="00FD461F">
        <w:t xml:space="preserve"> аннотации – 500 печатных знаков</w:t>
      </w:r>
      <w:r w:rsidR="0013735D">
        <w:t xml:space="preserve"> в </w:t>
      </w:r>
      <w:r w:rsidRPr="00FD461F">
        <w:t>абзац</w:t>
      </w:r>
      <w:r w:rsidR="0013735D">
        <w:t>е</w:t>
      </w:r>
      <w:r w:rsidRPr="00FD461F">
        <w:t xml:space="preserve"> из 10-12 строк.</w:t>
      </w:r>
    </w:p>
    <w:p w14:paraId="599C7CE3" w14:textId="77777777" w:rsidR="001B3DDC" w:rsidRPr="00FD461F" w:rsidRDefault="001B3DDC" w:rsidP="001B3DDC">
      <w:pPr>
        <w:pStyle w:val="ae"/>
        <w:tabs>
          <w:tab w:val="left" w:pos="993"/>
        </w:tabs>
        <w:ind w:left="0" w:firstLine="709"/>
      </w:pPr>
      <w:r w:rsidRPr="00FD461F">
        <w:t>В нижней правой части оборота титульного листа размещают знак охраны авторского права (копирайт), который оповещает о наличии у физических и юридических лиц авторских прав на интеллектуальную собственность,</w:t>
      </w:r>
    </w:p>
    <w:p w14:paraId="636FFDB5" w14:textId="77777777" w:rsidR="001B3DDC" w:rsidRPr="00FD461F" w:rsidRDefault="001B3DDC" w:rsidP="001B3DDC">
      <w:pPr>
        <w:pStyle w:val="ae"/>
        <w:tabs>
          <w:tab w:val="left" w:pos="993"/>
        </w:tabs>
        <w:ind w:left="0" w:firstLine="709"/>
      </w:pPr>
      <w:r w:rsidRPr="00FD461F">
        <w:t>Учебные издания, создаваемые преподавателями в связи с выполнением своих трудовых обязанностей, относятся в соответствии с Законом РФ «Об авторском праве и смежных правах» к служебным произведениям.</w:t>
      </w:r>
    </w:p>
    <w:p w14:paraId="5A650283" w14:textId="77777777" w:rsidR="001B3DDC" w:rsidRPr="00FD461F" w:rsidRDefault="001B3DDC" w:rsidP="001B3DDC">
      <w:pPr>
        <w:pStyle w:val="ae"/>
        <w:tabs>
          <w:tab w:val="left" w:pos="993"/>
        </w:tabs>
        <w:spacing w:after="0"/>
        <w:ind w:left="0" w:firstLine="709"/>
      </w:pPr>
      <w:r w:rsidRPr="00FD461F">
        <w:t>Исключительное право на служебное произведение принадлежит работодателю</w:t>
      </w:r>
      <w:r w:rsidR="00935C76">
        <w:t xml:space="preserve"> –</w:t>
      </w:r>
      <w:r w:rsidRPr="00FD461F">
        <w:t xml:space="preserve"> МГТУ им. Н. Э. Баумана, если отдельным договором не предусмотрено иное. </w:t>
      </w:r>
    </w:p>
    <w:p w14:paraId="701E3BCC" w14:textId="77777777" w:rsidR="001B3DDC" w:rsidRPr="00FD461F" w:rsidRDefault="001B3DDC" w:rsidP="001B3DDC">
      <w:pPr>
        <w:spacing w:after="0"/>
        <w:ind w:firstLine="709"/>
        <w:rPr>
          <w:szCs w:val="24"/>
        </w:rPr>
      </w:pPr>
      <w:r w:rsidRPr="00FD461F">
        <w:rPr>
          <w:szCs w:val="24"/>
        </w:rPr>
        <w:t>При этом авторское право на произведение, созданное в порядке выполнения служебных обязанностей, принадлежит автору служебного произведения.</w:t>
      </w:r>
    </w:p>
    <w:p w14:paraId="52E8E3A4" w14:textId="77777777" w:rsidR="001B3DDC" w:rsidRDefault="001B3DDC" w:rsidP="001B3DDC">
      <w:pPr>
        <w:spacing w:after="0"/>
        <w:ind w:firstLine="709"/>
        <w:rPr>
          <w:szCs w:val="24"/>
        </w:rPr>
      </w:pPr>
      <w:r w:rsidRPr="00FD461F">
        <w:rPr>
          <w:szCs w:val="24"/>
        </w:rPr>
        <w:t>Возможно также возникновение авторского права на оформление издания, принадлежащего, как правило издательству.</w:t>
      </w:r>
    </w:p>
    <w:p w14:paraId="4B71DF06" w14:textId="77777777" w:rsidR="000C5BF7" w:rsidRDefault="000C5BF7" w:rsidP="001B3DDC">
      <w:pPr>
        <w:spacing w:after="0"/>
      </w:pPr>
      <w:r>
        <w:rPr>
          <w:lang w:eastAsia="ko-KR"/>
        </w:rPr>
        <w:tab/>
      </w:r>
      <w:r>
        <w:t xml:space="preserve">Пример </w:t>
      </w:r>
      <w:r w:rsidR="005D097D" w:rsidRPr="00C46752">
        <w:rPr>
          <w:lang w:eastAsia="ko-KR"/>
        </w:rPr>
        <w:t>оборота титульного листа</w:t>
      </w:r>
      <w:r w:rsidR="005D097D">
        <w:rPr>
          <w:lang w:eastAsia="ko-KR"/>
        </w:rPr>
        <w:tab/>
      </w:r>
      <w:r w:rsidR="001E23BD">
        <w:rPr>
          <w:lang w:eastAsia="ko-KR"/>
        </w:rPr>
        <w:t>:</w:t>
      </w:r>
    </w:p>
    <w:p w14:paraId="6A85B7DA" w14:textId="77777777" w:rsidR="003B2C44" w:rsidRDefault="003B2C44" w:rsidP="001B3DDC">
      <w:pPr>
        <w:spacing w:after="0"/>
      </w:pPr>
    </w:p>
    <w:tbl>
      <w:tblPr>
        <w:tblStyle w:val="af0"/>
        <w:tblW w:w="6414" w:type="dxa"/>
        <w:jc w:val="center"/>
        <w:tblLook w:val="04A0" w:firstRow="1" w:lastRow="0" w:firstColumn="1" w:lastColumn="0" w:noHBand="0" w:noVBand="1"/>
      </w:tblPr>
      <w:tblGrid>
        <w:gridCol w:w="6414"/>
      </w:tblGrid>
      <w:tr w:rsidR="001E23BD" w14:paraId="081938C2" w14:textId="77777777" w:rsidTr="007B1C1B">
        <w:trPr>
          <w:trHeight w:val="7947"/>
          <w:jc w:val="center"/>
        </w:trPr>
        <w:tc>
          <w:tcPr>
            <w:tcW w:w="6414" w:type="dxa"/>
            <w:shd w:val="clear" w:color="auto" w:fill="F2F2F2" w:themeFill="background1" w:themeFillShade="F2"/>
          </w:tcPr>
          <w:p w14:paraId="26EB1BC2" w14:textId="77777777" w:rsidR="001E23BD" w:rsidRDefault="001E23BD" w:rsidP="00693048">
            <w:pPr>
              <w:spacing w:after="0"/>
              <w:ind w:firstLine="29"/>
              <w:jc w:val="both"/>
              <w:rPr>
                <w:bCs/>
                <w:sz w:val="22"/>
              </w:rPr>
            </w:pPr>
          </w:p>
          <w:p w14:paraId="2494BB18" w14:textId="77777777" w:rsidR="001E23BD" w:rsidRPr="007C3BA1" w:rsidRDefault="001E23BD" w:rsidP="00693048">
            <w:pPr>
              <w:spacing w:after="0"/>
              <w:ind w:firstLine="29"/>
              <w:jc w:val="both"/>
              <w:rPr>
                <w:bCs/>
                <w:sz w:val="22"/>
              </w:rPr>
            </w:pPr>
            <w:r w:rsidRPr="007C3BA1">
              <w:rPr>
                <w:bCs/>
                <w:sz w:val="22"/>
              </w:rPr>
              <w:t>УДК</w:t>
            </w:r>
          </w:p>
          <w:p w14:paraId="78DA447C" w14:textId="77777777" w:rsidR="001E23BD" w:rsidRDefault="001E23BD" w:rsidP="00693048">
            <w:pPr>
              <w:spacing w:after="0"/>
              <w:ind w:firstLine="28"/>
              <w:rPr>
                <w:bCs/>
                <w:sz w:val="22"/>
              </w:rPr>
            </w:pPr>
            <w:r w:rsidRPr="007C3BA1">
              <w:rPr>
                <w:bCs/>
                <w:sz w:val="22"/>
              </w:rPr>
              <w:t>ББК</w:t>
            </w:r>
          </w:p>
          <w:p w14:paraId="68822ECC" w14:textId="77777777" w:rsidR="001E23BD" w:rsidRDefault="001E23BD" w:rsidP="00693048">
            <w:pPr>
              <w:spacing w:after="0"/>
              <w:ind w:firstLine="28"/>
              <w:rPr>
                <w:bCs/>
                <w:sz w:val="22"/>
              </w:rPr>
            </w:pPr>
          </w:p>
          <w:p w14:paraId="654A3BB9" w14:textId="77777777" w:rsidR="001E23BD" w:rsidRPr="004F0FA7" w:rsidRDefault="001E23BD" w:rsidP="001E23BD">
            <w:pPr>
              <w:spacing w:after="0"/>
              <w:ind w:firstLine="29"/>
              <w:jc w:val="center"/>
              <w:rPr>
                <w:i/>
                <w:color w:val="000000" w:themeColor="text1"/>
                <w:sz w:val="22"/>
              </w:rPr>
            </w:pPr>
            <w:r w:rsidRPr="00E900C9">
              <w:rPr>
                <w:i/>
                <w:color w:val="000000" w:themeColor="text1"/>
                <w:sz w:val="22"/>
              </w:rPr>
              <w:t xml:space="preserve">Рекомендовано </w:t>
            </w:r>
            <w:r w:rsidR="00DC2B30" w:rsidRPr="004F0FA7">
              <w:rPr>
                <w:i/>
                <w:color w:val="000000" w:themeColor="text1"/>
                <w:sz w:val="22"/>
              </w:rPr>
              <w:t>Научно-методическим</w:t>
            </w:r>
            <w:r w:rsidRPr="004F0FA7">
              <w:rPr>
                <w:i/>
                <w:color w:val="000000" w:themeColor="text1"/>
                <w:sz w:val="22"/>
              </w:rPr>
              <w:t xml:space="preserve"> советом</w:t>
            </w:r>
          </w:p>
          <w:p w14:paraId="2C16B147" w14:textId="0723E161" w:rsidR="004F0FA7" w:rsidRPr="00293B86" w:rsidRDefault="001E23BD" w:rsidP="001E23BD">
            <w:pPr>
              <w:spacing w:after="0"/>
              <w:ind w:firstLine="29"/>
              <w:jc w:val="center"/>
              <w:rPr>
                <w:i/>
                <w:color w:val="00B050"/>
                <w:sz w:val="22"/>
              </w:rPr>
            </w:pPr>
            <w:r w:rsidRPr="004F0FA7">
              <w:rPr>
                <w:i/>
                <w:color w:val="000000" w:themeColor="text1"/>
                <w:sz w:val="22"/>
              </w:rPr>
              <w:t>МГТУ им. Н. Э. Баумана</w:t>
            </w:r>
            <w:r w:rsidR="00313605" w:rsidRPr="004F0FA7">
              <w:rPr>
                <w:i/>
                <w:color w:val="000000" w:themeColor="text1"/>
                <w:sz w:val="22"/>
              </w:rPr>
              <w:t xml:space="preserve"> </w:t>
            </w:r>
            <w:r w:rsidRPr="004F0FA7">
              <w:rPr>
                <w:i/>
                <w:color w:val="000000" w:themeColor="text1"/>
                <w:sz w:val="22"/>
              </w:rPr>
              <w:t xml:space="preserve">в качестве </w:t>
            </w:r>
            <w:r w:rsidR="00293B86">
              <w:rPr>
                <w:i/>
                <w:color w:val="000000" w:themeColor="text1"/>
                <w:sz w:val="22"/>
              </w:rPr>
              <w:t>учебно-методического пособия</w:t>
            </w:r>
          </w:p>
          <w:p w14:paraId="5A04E60E" w14:textId="77777777" w:rsidR="001E23BD" w:rsidRPr="00E900C9" w:rsidRDefault="001E23BD" w:rsidP="001E23BD">
            <w:pPr>
              <w:spacing w:after="0"/>
              <w:ind w:firstLine="29"/>
              <w:jc w:val="center"/>
              <w:rPr>
                <w:color w:val="000000" w:themeColor="text1"/>
                <w:sz w:val="28"/>
                <w:szCs w:val="28"/>
              </w:rPr>
            </w:pPr>
          </w:p>
          <w:p w14:paraId="08FA832D" w14:textId="77777777" w:rsidR="001E23BD" w:rsidRPr="001E0564" w:rsidRDefault="001E23BD" w:rsidP="00E900C9">
            <w:pPr>
              <w:tabs>
                <w:tab w:val="left" w:pos="2184"/>
              </w:tabs>
              <w:spacing w:after="0"/>
              <w:jc w:val="center"/>
              <w:rPr>
                <w:color w:val="000000" w:themeColor="text1"/>
                <w:sz w:val="22"/>
                <w:szCs w:val="22"/>
              </w:rPr>
            </w:pPr>
            <w:r w:rsidRPr="001E0564">
              <w:rPr>
                <w:color w:val="000000" w:themeColor="text1"/>
                <w:sz w:val="22"/>
                <w:szCs w:val="22"/>
              </w:rPr>
              <w:t>Рецензент</w:t>
            </w:r>
          </w:p>
          <w:p w14:paraId="0D8711E5" w14:textId="77777777" w:rsidR="001E23BD" w:rsidRPr="006B6DDB" w:rsidRDefault="00DC2B30" w:rsidP="006B6DDB">
            <w:pPr>
              <w:spacing w:after="0"/>
              <w:ind w:firstLine="29"/>
              <w:jc w:val="center"/>
              <w:rPr>
                <w:bCs/>
                <w:i/>
                <w:sz w:val="22"/>
              </w:rPr>
            </w:pPr>
            <w:r>
              <w:rPr>
                <w:bCs/>
                <w:i/>
                <w:sz w:val="22"/>
              </w:rPr>
              <w:t>………………………………….</w:t>
            </w:r>
          </w:p>
          <w:p w14:paraId="11C628AE" w14:textId="77777777" w:rsidR="00530242" w:rsidRPr="00442627" w:rsidRDefault="00530242" w:rsidP="00693048">
            <w:pPr>
              <w:jc w:val="both"/>
              <w:rPr>
                <w:b/>
                <w:bCs/>
                <w:sz w:val="22"/>
              </w:rPr>
            </w:pPr>
          </w:p>
          <w:p w14:paraId="7A134E4F" w14:textId="77777777" w:rsidR="001E23BD" w:rsidRPr="007C3BA1" w:rsidRDefault="001E23BD" w:rsidP="00693048">
            <w:pPr>
              <w:jc w:val="both"/>
              <w:rPr>
                <w:b/>
                <w:bCs/>
                <w:sz w:val="22"/>
              </w:rPr>
            </w:pPr>
            <w:r w:rsidRPr="007C3BA1">
              <w:rPr>
                <w:b/>
                <w:bCs/>
                <w:sz w:val="22"/>
              </w:rPr>
              <w:t xml:space="preserve">Фамилия, И. О. </w:t>
            </w:r>
          </w:p>
          <w:p w14:paraId="51B02841" w14:textId="0556BF9A" w:rsidR="001E23BD" w:rsidRPr="007C3BA1" w:rsidRDefault="001E23BD" w:rsidP="00693048">
            <w:pPr>
              <w:jc w:val="both"/>
              <w:rPr>
                <w:sz w:val="22"/>
              </w:rPr>
            </w:pPr>
            <w:r w:rsidRPr="007C3BA1">
              <w:rPr>
                <w:bCs/>
                <w:sz w:val="22"/>
              </w:rPr>
              <w:t xml:space="preserve">Название </w:t>
            </w:r>
            <w:r w:rsidRPr="004F0FA7">
              <w:rPr>
                <w:bCs/>
                <w:sz w:val="22"/>
              </w:rPr>
              <w:t>произведения:</w:t>
            </w:r>
            <w:r w:rsidR="00313605">
              <w:rPr>
                <w:bCs/>
                <w:sz w:val="22"/>
              </w:rPr>
              <w:t xml:space="preserve"> </w:t>
            </w:r>
            <w:r w:rsidRPr="007C3BA1">
              <w:rPr>
                <w:sz w:val="22"/>
              </w:rPr>
              <w:t xml:space="preserve">вид </w:t>
            </w:r>
            <w:r w:rsidR="004F0FA7" w:rsidRPr="00293B86">
              <w:rPr>
                <w:sz w:val="22"/>
              </w:rPr>
              <w:t>учебного</w:t>
            </w:r>
            <w:r w:rsidR="004F0FA7">
              <w:rPr>
                <w:color w:val="00B050"/>
                <w:sz w:val="22"/>
              </w:rPr>
              <w:t xml:space="preserve"> </w:t>
            </w:r>
            <w:r w:rsidRPr="007C3BA1">
              <w:rPr>
                <w:sz w:val="22"/>
              </w:rPr>
              <w:t>издания / И. О. Фамилия. — изда</w:t>
            </w:r>
            <w:r>
              <w:rPr>
                <w:sz w:val="22"/>
              </w:rPr>
              <w:t xml:space="preserve">тельство </w:t>
            </w:r>
            <w:r w:rsidRPr="007C3BA1">
              <w:rPr>
                <w:sz w:val="22"/>
              </w:rPr>
              <w:t>МГТУ им. Н.Э. Баумана, 201</w:t>
            </w:r>
            <w:r w:rsidR="004F0FA7">
              <w:rPr>
                <w:sz w:val="22"/>
              </w:rPr>
              <w:t>8</w:t>
            </w:r>
            <w:r w:rsidRPr="007C3BA1">
              <w:rPr>
                <w:sz w:val="22"/>
              </w:rPr>
              <w:t>.— объем с.: ил.</w:t>
            </w:r>
          </w:p>
          <w:p w14:paraId="6E0533AE" w14:textId="77777777" w:rsidR="001E23BD" w:rsidRDefault="001E23BD" w:rsidP="00693048">
            <w:pPr>
              <w:spacing w:after="0"/>
              <w:ind w:firstLine="459"/>
              <w:jc w:val="both"/>
              <w:rPr>
                <w:b/>
                <w:bCs/>
                <w:sz w:val="22"/>
              </w:rPr>
            </w:pPr>
            <w:r w:rsidRPr="007C3BA1">
              <w:rPr>
                <w:b/>
                <w:bCs/>
                <w:sz w:val="22"/>
              </w:rPr>
              <w:t xml:space="preserve">ISBN </w:t>
            </w:r>
          </w:p>
          <w:p w14:paraId="589C93E5" w14:textId="77777777" w:rsidR="001E23BD" w:rsidRDefault="001E23BD" w:rsidP="00A34734">
            <w:pPr>
              <w:spacing w:after="0"/>
              <w:ind w:firstLine="459"/>
              <w:rPr>
                <w:sz w:val="20"/>
              </w:rPr>
            </w:pPr>
            <w:r w:rsidRPr="00C46752">
              <w:rPr>
                <w:sz w:val="20"/>
              </w:rPr>
              <w:t>Аннотация – краткая характеристика издания с точки зрения содержания, назначения, формы и т.д. Аннотация отражает новизну, тип произведения, сообщает читательский адрес. Она должна быть подготовлена так, чтобы ее можно было использовать для рекламы и информации об издании. В аннотации к учебному изданию указывается дисциплина, для обеспечения которой данная работа предназначена, специальность, форма обучения и т.п. Объем аннотации — не более 16 строк (500 знаков), включая название.</w:t>
            </w:r>
          </w:p>
          <w:p w14:paraId="09E2916F" w14:textId="77777777" w:rsidR="001E23BD" w:rsidRDefault="001E23BD" w:rsidP="00A34734">
            <w:pPr>
              <w:spacing w:after="0"/>
              <w:ind w:firstLine="459"/>
              <w:jc w:val="right"/>
              <w:rPr>
                <w:sz w:val="20"/>
              </w:rPr>
            </w:pPr>
          </w:p>
          <w:p w14:paraId="53F20F9D" w14:textId="77777777" w:rsidR="001E23BD" w:rsidRPr="00FC3A3E" w:rsidRDefault="001E23BD" w:rsidP="00A34734">
            <w:pPr>
              <w:spacing w:after="0"/>
              <w:ind w:firstLine="459"/>
              <w:jc w:val="right"/>
              <w:rPr>
                <w:bCs/>
                <w:sz w:val="20"/>
              </w:rPr>
            </w:pPr>
            <w:r w:rsidRPr="00FC3A3E">
              <w:rPr>
                <w:bCs/>
                <w:sz w:val="20"/>
              </w:rPr>
              <w:t>УДК</w:t>
            </w:r>
            <w:r>
              <w:rPr>
                <w:bCs/>
                <w:sz w:val="20"/>
              </w:rPr>
              <w:t xml:space="preserve"> …</w:t>
            </w:r>
            <w:r w:rsidRPr="00FC3A3E">
              <w:rPr>
                <w:bCs/>
                <w:sz w:val="20"/>
              </w:rPr>
              <w:t>….......</w:t>
            </w:r>
          </w:p>
          <w:p w14:paraId="084DCE09" w14:textId="77777777" w:rsidR="001E23BD" w:rsidRPr="007B1C1B" w:rsidRDefault="001E23BD" w:rsidP="00A34734">
            <w:pPr>
              <w:spacing w:after="0"/>
              <w:ind w:firstLine="459"/>
              <w:jc w:val="right"/>
              <w:rPr>
                <w:bCs/>
                <w:sz w:val="20"/>
              </w:rPr>
            </w:pPr>
            <w:r w:rsidRPr="007B1C1B">
              <w:rPr>
                <w:bCs/>
                <w:sz w:val="20"/>
              </w:rPr>
              <w:t>ББК …….......</w:t>
            </w:r>
          </w:p>
          <w:p w14:paraId="2BE5D423" w14:textId="77777777" w:rsidR="00866A21" w:rsidRPr="007B1C1B" w:rsidRDefault="00866A21" w:rsidP="003B2C44">
            <w:pPr>
              <w:spacing w:after="0"/>
              <w:jc w:val="center"/>
              <w:rPr>
                <w:bCs/>
                <w:sz w:val="20"/>
              </w:rPr>
            </w:pPr>
            <w:r w:rsidRPr="007B1C1B">
              <w:rPr>
                <w:bCs/>
                <w:sz w:val="20"/>
              </w:rPr>
              <w:t xml:space="preserve">© МГТУ им. Н.Э. Баумана, год </w:t>
            </w:r>
          </w:p>
          <w:p w14:paraId="2B080447" w14:textId="4A4C4EB4" w:rsidR="001E23BD" w:rsidRPr="007B1C1B" w:rsidRDefault="007B1C1B" w:rsidP="00866A21">
            <w:pPr>
              <w:spacing w:after="0"/>
              <w:rPr>
                <w:bCs/>
                <w:sz w:val="20"/>
              </w:rPr>
            </w:pPr>
            <w:r w:rsidRPr="007B1C1B">
              <w:rPr>
                <w:bCs/>
                <w:sz w:val="20"/>
              </w:rPr>
              <w:t xml:space="preserve">                                   </w:t>
            </w:r>
            <w:r w:rsidR="001E23BD" w:rsidRPr="007B1C1B">
              <w:rPr>
                <w:bCs/>
                <w:sz w:val="20"/>
              </w:rPr>
              <w:t xml:space="preserve">© </w:t>
            </w:r>
            <w:r w:rsidR="001E23BD" w:rsidRPr="007B1C1B">
              <w:rPr>
                <w:rStyle w:val="af5"/>
                <w:b w:val="0"/>
                <w:sz w:val="20"/>
              </w:rPr>
              <w:t>Автор произведения</w:t>
            </w:r>
            <w:r w:rsidR="001E23BD" w:rsidRPr="007B1C1B">
              <w:rPr>
                <w:bCs/>
                <w:sz w:val="20"/>
              </w:rPr>
              <w:t>, год</w:t>
            </w:r>
          </w:p>
          <w:p w14:paraId="6D98EF28" w14:textId="6C743B23" w:rsidR="00DC2B30" w:rsidRPr="007B1C1B" w:rsidRDefault="007B1C1B" w:rsidP="00DC2B30">
            <w:pPr>
              <w:spacing w:after="0"/>
              <w:rPr>
                <w:bCs/>
                <w:sz w:val="20"/>
              </w:rPr>
            </w:pPr>
            <w:r w:rsidRPr="007B1C1B">
              <w:rPr>
                <w:bCs/>
                <w:sz w:val="20"/>
              </w:rPr>
              <w:t xml:space="preserve">                                   </w:t>
            </w:r>
            <w:r w:rsidR="001E23BD" w:rsidRPr="007B1C1B">
              <w:rPr>
                <w:bCs/>
                <w:sz w:val="20"/>
              </w:rPr>
              <w:t>© Оформление. Издательство МГТУ</w:t>
            </w:r>
          </w:p>
          <w:p w14:paraId="1F1BC9CB" w14:textId="5A34C45E" w:rsidR="001E23BD" w:rsidRPr="001E23BD" w:rsidRDefault="007B1C1B" w:rsidP="00DC2B30">
            <w:pPr>
              <w:spacing w:after="0"/>
              <w:rPr>
                <w:bCs/>
                <w:sz w:val="20"/>
              </w:rPr>
            </w:pPr>
            <w:r w:rsidRPr="007B1C1B">
              <w:rPr>
                <w:bCs/>
                <w:sz w:val="20"/>
              </w:rPr>
              <w:t xml:space="preserve">                                </w:t>
            </w:r>
            <w:r>
              <w:rPr>
                <w:bCs/>
                <w:sz w:val="20"/>
              </w:rPr>
              <w:t xml:space="preserve">    </w:t>
            </w:r>
            <w:r w:rsidRPr="007B1C1B">
              <w:rPr>
                <w:bCs/>
                <w:sz w:val="20"/>
              </w:rPr>
              <w:t xml:space="preserve">   </w:t>
            </w:r>
            <w:r w:rsidR="001E23BD" w:rsidRPr="007B1C1B">
              <w:rPr>
                <w:bCs/>
                <w:sz w:val="20"/>
              </w:rPr>
              <w:t>им. Н.Э. Баумана,</w:t>
            </w:r>
            <w:r w:rsidR="001E23BD">
              <w:rPr>
                <w:bCs/>
                <w:sz w:val="22"/>
              </w:rPr>
              <w:t xml:space="preserve"> </w:t>
            </w:r>
          </w:p>
        </w:tc>
      </w:tr>
    </w:tbl>
    <w:p w14:paraId="4C4A496F" w14:textId="77777777" w:rsidR="007B1C1B" w:rsidRDefault="007B1C1B" w:rsidP="005D097D">
      <w:pPr>
        <w:pStyle w:val="2"/>
        <w:ind w:firstLine="0"/>
      </w:pPr>
    </w:p>
    <w:p w14:paraId="4AA30CF1" w14:textId="77777777" w:rsidR="00791E51" w:rsidRPr="00EE422E" w:rsidRDefault="000D49A1" w:rsidP="005D097D">
      <w:pPr>
        <w:pStyle w:val="2"/>
        <w:ind w:firstLine="0"/>
      </w:pPr>
      <w:bookmarkStart w:id="18" w:name="_Toc525905296"/>
      <w:r>
        <w:t>6.</w:t>
      </w:r>
      <w:r w:rsidR="00152354">
        <w:t>3</w:t>
      </w:r>
      <w:r w:rsidR="006008F2">
        <w:t xml:space="preserve">. </w:t>
      </w:r>
      <w:r w:rsidR="00791E51" w:rsidRPr="00EE422E">
        <w:t>Оглавление</w:t>
      </w:r>
      <w:bookmarkEnd w:id="18"/>
    </w:p>
    <w:p w14:paraId="6C3468AB" w14:textId="4D1E1066" w:rsidR="00DC2B30" w:rsidRPr="00DC2B30" w:rsidRDefault="00DC2B30" w:rsidP="004F0FA7">
      <w:pPr>
        <w:spacing w:after="0"/>
        <w:ind w:firstLine="709"/>
        <w:jc w:val="both"/>
        <w:rPr>
          <w:bCs/>
          <w:szCs w:val="24"/>
        </w:rPr>
      </w:pPr>
      <w:r w:rsidRPr="00DC2B30">
        <w:rPr>
          <w:szCs w:val="24"/>
        </w:rPr>
        <w:t>В общем случае, система рубрик издания, выявляющая их связь и соподчинен</w:t>
      </w:r>
      <w:r w:rsidRPr="00DC2B30">
        <w:rPr>
          <w:szCs w:val="24"/>
        </w:rPr>
        <w:softHyphen/>
        <w:t xml:space="preserve">ность, предусматривает деление текста на </w:t>
      </w:r>
      <w:r w:rsidRPr="00DC2B30">
        <w:rPr>
          <w:b/>
          <w:szCs w:val="24"/>
        </w:rPr>
        <w:t>части,</w:t>
      </w:r>
      <w:r w:rsidR="00FC2048">
        <w:rPr>
          <w:b/>
          <w:szCs w:val="24"/>
        </w:rPr>
        <w:t xml:space="preserve"> </w:t>
      </w:r>
      <w:r w:rsidRPr="00DC2B30">
        <w:rPr>
          <w:b/>
          <w:bCs/>
          <w:szCs w:val="24"/>
        </w:rPr>
        <w:t>разделы, главы и параграфы (</w:t>
      </w:r>
      <w:r w:rsidRPr="00DC2B30">
        <w:rPr>
          <w:rFonts w:cs="Times New Roman"/>
          <w:szCs w:val="24"/>
        </w:rPr>
        <w:t>ГОСТ Р 7.0.3 -2006</w:t>
      </w:r>
      <w:r>
        <w:rPr>
          <w:rFonts w:cs="Times New Roman"/>
          <w:szCs w:val="24"/>
        </w:rPr>
        <w:t xml:space="preserve">). </w:t>
      </w:r>
      <w:r w:rsidRPr="00DC2B30">
        <w:rPr>
          <w:bCs/>
          <w:szCs w:val="24"/>
        </w:rPr>
        <w:t>В учебных изданиях содержание определяется программой соответствующей дисциплины и способом организации учебного процесса.</w:t>
      </w:r>
      <w:r w:rsidR="00FC2048">
        <w:rPr>
          <w:bCs/>
          <w:szCs w:val="24"/>
        </w:rPr>
        <w:t xml:space="preserve"> </w:t>
      </w:r>
      <w:r w:rsidRPr="00DC2B30">
        <w:rPr>
          <w:bCs/>
          <w:szCs w:val="24"/>
        </w:rPr>
        <w:t>По</w:t>
      </w:r>
      <w:r w:rsidR="004F0FA7">
        <w:rPr>
          <w:bCs/>
          <w:szCs w:val="24"/>
        </w:rPr>
        <w:t>э</w:t>
      </w:r>
      <w:r w:rsidRPr="00DC2B30">
        <w:rPr>
          <w:bCs/>
          <w:szCs w:val="24"/>
        </w:rPr>
        <w:t xml:space="preserve">тому </w:t>
      </w:r>
      <w:r w:rsidR="004F0FA7" w:rsidRPr="00DC2B30">
        <w:rPr>
          <w:bCs/>
          <w:szCs w:val="24"/>
        </w:rPr>
        <w:t xml:space="preserve">рубрики </w:t>
      </w:r>
      <w:r w:rsidRPr="00DC2B30">
        <w:rPr>
          <w:bCs/>
          <w:szCs w:val="24"/>
        </w:rPr>
        <w:t xml:space="preserve">могут иметь эквивалентные названия: </w:t>
      </w:r>
      <w:r w:rsidRPr="00DC2B30">
        <w:rPr>
          <w:rFonts w:cs="Times New Roman"/>
          <w:color w:val="000000"/>
          <w:szCs w:val="24"/>
        </w:rPr>
        <w:t>раздел (модул</w:t>
      </w:r>
      <w:r w:rsidRPr="00DC2B30">
        <w:rPr>
          <w:color w:val="000000"/>
          <w:szCs w:val="24"/>
        </w:rPr>
        <w:t>ь</w:t>
      </w:r>
      <w:r w:rsidR="004F0FA7" w:rsidRPr="00DC2B30">
        <w:rPr>
          <w:rFonts w:cs="Times New Roman"/>
          <w:color w:val="000000"/>
          <w:szCs w:val="24"/>
        </w:rPr>
        <w:t>)</w:t>
      </w:r>
      <w:r w:rsidR="004F0FA7" w:rsidRPr="00DC2B30">
        <w:rPr>
          <w:color w:val="000000"/>
          <w:szCs w:val="24"/>
        </w:rPr>
        <w:t>, глава</w:t>
      </w:r>
      <w:r w:rsidRPr="00DC2B30">
        <w:rPr>
          <w:color w:val="000000"/>
          <w:szCs w:val="24"/>
        </w:rPr>
        <w:t xml:space="preserve"> (</w:t>
      </w:r>
      <w:r w:rsidRPr="00DC2B30">
        <w:rPr>
          <w:rFonts w:cs="Times New Roman"/>
          <w:color w:val="000000"/>
          <w:szCs w:val="24"/>
        </w:rPr>
        <w:t>тем</w:t>
      </w:r>
      <w:r w:rsidRPr="00DC2B30">
        <w:rPr>
          <w:color w:val="000000"/>
          <w:szCs w:val="24"/>
        </w:rPr>
        <w:t>а), параграф (лекция, занятие)</w:t>
      </w:r>
      <w:r>
        <w:rPr>
          <w:rFonts w:cs="Times New Roman"/>
          <w:color w:val="000000"/>
          <w:szCs w:val="24"/>
        </w:rPr>
        <w:t xml:space="preserve">. </w:t>
      </w:r>
    </w:p>
    <w:tbl>
      <w:tblPr>
        <w:tblStyle w:val="af0"/>
        <w:tblpPr w:leftFromText="180" w:rightFromText="180" w:vertAnchor="text" w:horzAnchor="margin" w:tblpY="649"/>
        <w:tblW w:w="0" w:type="auto"/>
        <w:shd w:val="clear" w:color="auto" w:fill="F2F2F2" w:themeFill="background1" w:themeFillShade="F2"/>
        <w:tblLook w:val="04A0" w:firstRow="1" w:lastRow="0" w:firstColumn="1" w:lastColumn="0" w:noHBand="0" w:noVBand="1"/>
      </w:tblPr>
      <w:tblGrid>
        <w:gridCol w:w="3405"/>
        <w:gridCol w:w="6212"/>
      </w:tblGrid>
      <w:tr w:rsidR="002D27FC" w14:paraId="02669FC8" w14:textId="77777777" w:rsidTr="002D27FC">
        <w:tc>
          <w:tcPr>
            <w:tcW w:w="3451" w:type="dxa"/>
            <w:tcBorders>
              <w:top w:val="single" w:sz="4" w:space="0" w:color="auto"/>
              <w:bottom w:val="single" w:sz="12" w:space="0" w:color="auto"/>
            </w:tcBorders>
            <w:shd w:val="clear" w:color="auto" w:fill="F2F2F2" w:themeFill="background1" w:themeFillShade="F2"/>
          </w:tcPr>
          <w:p w14:paraId="335BF420" w14:textId="77777777" w:rsidR="002D27FC" w:rsidRPr="007B1C1B" w:rsidRDefault="002D27FC" w:rsidP="002D27FC">
            <w:pPr>
              <w:spacing w:before="200" w:after="0"/>
              <w:rPr>
                <w:sz w:val="22"/>
              </w:rPr>
            </w:pPr>
            <w:r w:rsidRPr="007B1C1B">
              <w:rPr>
                <w:sz w:val="22"/>
              </w:rPr>
              <w:t xml:space="preserve">Предисловие </w:t>
            </w:r>
          </w:p>
          <w:p w14:paraId="69B14CAF" w14:textId="77777777" w:rsidR="002D27FC" w:rsidRPr="007B1C1B" w:rsidRDefault="002D27FC" w:rsidP="002D27FC">
            <w:pPr>
              <w:spacing w:after="0"/>
              <w:rPr>
                <w:sz w:val="22"/>
              </w:rPr>
            </w:pPr>
            <w:r w:rsidRPr="007B1C1B">
              <w:rPr>
                <w:sz w:val="22"/>
              </w:rPr>
              <w:t xml:space="preserve">Введение </w:t>
            </w:r>
          </w:p>
          <w:p w14:paraId="51D7C657" w14:textId="77777777" w:rsidR="002D27FC" w:rsidRPr="007B1C1B" w:rsidRDefault="002D27FC" w:rsidP="002D27FC">
            <w:pPr>
              <w:spacing w:after="0"/>
              <w:rPr>
                <w:sz w:val="22"/>
              </w:rPr>
            </w:pPr>
            <w:r w:rsidRPr="007B1C1B">
              <w:rPr>
                <w:sz w:val="22"/>
              </w:rPr>
              <w:t>1. Название раздела (модуля)</w:t>
            </w:r>
          </w:p>
          <w:p w14:paraId="5DE0DF9B" w14:textId="77777777" w:rsidR="002D27FC" w:rsidRPr="007B1C1B" w:rsidRDefault="002D27FC" w:rsidP="002D27FC">
            <w:pPr>
              <w:spacing w:after="0"/>
              <w:rPr>
                <w:sz w:val="22"/>
                <w:szCs w:val="22"/>
              </w:rPr>
            </w:pPr>
            <w:r w:rsidRPr="007B1C1B">
              <w:rPr>
                <w:sz w:val="22"/>
              </w:rPr>
              <w:t xml:space="preserve">    1.1. </w:t>
            </w:r>
            <w:r w:rsidRPr="007B1C1B">
              <w:rPr>
                <w:sz w:val="22"/>
                <w:szCs w:val="22"/>
              </w:rPr>
              <w:t>Название главы (темы)</w:t>
            </w:r>
          </w:p>
          <w:p w14:paraId="16EF1BA5" w14:textId="77777777" w:rsidR="002D27FC" w:rsidRPr="007B1C1B" w:rsidRDefault="002D27FC" w:rsidP="002D27FC">
            <w:pPr>
              <w:spacing w:after="0"/>
              <w:rPr>
                <w:sz w:val="22"/>
                <w:szCs w:val="22"/>
              </w:rPr>
            </w:pPr>
            <w:r w:rsidRPr="007B1C1B">
              <w:rPr>
                <w:sz w:val="22"/>
                <w:szCs w:val="22"/>
              </w:rPr>
              <w:t xml:space="preserve">           1.1.1. Название параграфа  </w:t>
            </w:r>
          </w:p>
          <w:p w14:paraId="6E0456B7" w14:textId="77777777" w:rsidR="002D27FC" w:rsidRPr="007B1C1B" w:rsidRDefault="002D27FC" w:rsidP="002D27FC">
            <w:pPr>
              <w:spacing w:after="0"/>
              <w:rPr>
                <w:sz w:val="22"/>
                <w:szCs w:val="22"/>
              </w:rPr>
            </w:pPr>
            <w:r w:rsidRPr="007B1C1B">
              <w:rPr>
                <w:sz w:val="22"/>
                <w:szCs w:val="22"/>
              </w:rPr>
              <w:t xml:space="preserve">           1.1.2. Название параграфа </w:t>
            </w:r>
          </w:p>
          <w:p w14:paraId="377F9927" w14:textId="77777777" w:rsidR="002D27FC" w:rsidRPr="007B1C1B" w:rsidRDefault="002D27FC" w:rsidP="002D27FC">
            <w:pPr>
              <w:spacing w:after="0"/>
              <w:rPr>
                <w:sz w:val="22"/>
                <w:szCs w:val="22"/>
              </w:rPr>
            </w:pPr>
            <w:r w:rsidRPr="007B1C1B">
              <w:rPr>
                <w:sz w:val="22"/>
                <w:szCs w:val="22"/>
              </w:rPr>
              <w:t>Вопросы для самоконтроля</w:t>
            </w:r>
          </w:p>
          <w:p w14:paraId="35232B96" w14:textId="77777777" w:rsidR="002D27FC" w:rsidRPr="007B1C1B" w:rsidRDefault="002D27FC" w:rsidP="002D27FC">
            <w:pPr>
              <w:spacing w:after="0"/>
              <w:rPr>
                <w:sz w:val="22"/>
                <w:szCs w:val="22"/>
              </w:rPr>
            </w:pPr>
            <w:r w:rsidRPr="007B1C1B">
              <w:rPr>
                <w:sz w:val="22"/>
                <w:szCs w:val="22"/>
              </w:rPr>
              <w:t xml:space="preserve">    1.2. Название главы (темы)</w:t>
            </w:r>
          </w:p>
          <w:p w14:paraId="0776D25F" w14:textId="77777777" w:rsidR="002D27FC" w:rsidRDefault="002D27FC" w:rsidP="002D27FC">
            <w:pPr>
              <w:spacing w:after="0"/>
              <w:rPr>
                <w:sz w:val="22"/>
                <w:szCs w:val="22"/>
              </w:rPr>
            </w:pPr>
            <w:r w:rsidRPr="007B1C1B">
              <w:rPr>
                <w:sz w:val="22"/>
                <w:szCs w:val="22"/>
              </w:rPr>
              <w:lastRenderedPageBreak/>
              <w:t xml:space="preserve">           1.2.1. Название параграфа</w:t>
            </w:r>
          </w:p>
          <w:p w14:paraId="214BD8BC" w14:textId="71AE7AAC" w:rsidR="002D27FC" w:rsidRPr="002D27FC" w:rsidRDefault="002D27FC" w:rsidP="002D27FC">
            <w:pPr>
              <w:spacing w:after="0"/>
              <w:rPr>
                <w:sz w:val="22"/>
                <w:szCs w:val="22"/>
              </w:rPr>
            </w:pPr>
            <w:r>
              <w:rPr>
                <w:sz w:val="22"/>
                <w:szCs w:val="22"/>
              </w:rPr>
              <w:t xml:space="preserve">           </w:t>
            </w:r>
            <w:r w:rsidRPr="007B1C1B">
              <w:rPr>
                <w:sz w:val="22"/>
              </w:rPr>
              <w:t>1.2.2. Название</w:t>
            </w:r>
            <w:r w:rsidRPr="007B1C1B">
              <w:rPr>
                <w:szCs w:val="24"/>
              </w:rPr>
              <w:t xml:space="preserve"> параграфа</w:t>
            </w:r>
          </w:p>
          <w:p w14:paraId="75C66375" w14:textId="77777777" w:rsidR="002D27FC" w:rsidRPr="007B1C1B" w:rsidRDefault="002D27FC" w:rsidP="002D27FC">
            <w:pPr>
              <w:spacing w:after="0"/>
              <w:rPr>
                <w:szCs w:val="24"/>
              </w:rPr>
            </w:pPr>
            <w:r w:rsidRPr="007B1C1B">
              <w:rPr>
                <w:sz w:val="22"/>
                <w:szCs w:val="22"/>
              </w:rPr>
              <w:t>Вопросы для самоконтроля</w:t>
            </w:r>
          </w:p>
          <w:p w14:paraId="56E2846D" w14:textId="77777777" w:rsidR="002D27FC" w:rsidRPr="007B1C1B" w:rsidRDefault="002D27FC" w:rsidP="002D27FC">
            <w:pPr>
              <w:spacing w:after="0"/>
              <w:rPr>
                <w:sz w:val="22"/>
              </w:rPr>
            </w:pPr>
          </w:p>
          <w:p w14:paraId="4AFF2C6D" w14:textId="77777777" w:rsidR="002D27FC" w:rsidRPr="007B1C1B" w:rsidRDefault="002D27FC" w:rsidP="002D27FC">
            <w:pPr>
              <w:spacing w:after="0"/>
              <w:rPr>
                <w:szCs w:val="24"/>
              </w:rPr>
            </w:pPr>
            <w:r w:rsidRPr="007B1C1B">
              <w:rPr>
                <w:sz w:val="22"/>
              </w:rPr>
              <w:t>2. Название раздела (модуля)</w:t>
            </w:r>
          </w:p>
          <w:p w14:paraId="3A5841D7" w14:textId="77777777" w:rsidR="002D27FC" w:rsidRPr="007B1C1B" w:rsidRDefault="002D27FC" w:rsidP="002D27FC">
            <w:pPr>
              <w:tabs>
                <w:tab w:val="left" w:pos="284"/>
              </w:tabs>
              <w:spacing w:after="0"/>
              <w:rPr>
                <w:sz w:val="22"/>
                <w:szCs w:val="22"/>
              </w:rPr>
            </w:pPr>
            <w:r w:rsidRPr="007B1C1B">
              <w:rPr>
                <w:sz w:val="22"/>
              </w:rPr>
              <w:t xml:space="preserve">    2.1. </w:t>
            </w:r>
            <w:r w:rsidRPr="007B1C1B">
              <w:rPr>
                <w:sz w:val="22"/>
                <w:szCs w:val="22"/>
              </w:rPr>
              <w:t>Название главы (темы)</w:t>
            </w:r>
          </w:p>
          <w:p w14:paraId="66E2B2B0" w14:textId="77777777" w:rsidR="002D27FC" w:rsidRPr="007B1C1B" w:rsidRDefault="002D27FC" w:rsidP="002D27FC">
            <w:pPr>
              <w:spacing w:after="0"/>
              <w:rPr>
                <w:sz w:val="22"/>
                <w:szCs w:val="22"/>
              </w:rPr>
            </w:pPr>
            <w:r w:rsidRPr="007B1C1B">
              <w:rPr>
                <w:sz w:val="22"/>
                <w:szCs w:val="22"/>
              </w:rPr>
              <w:t xml:space="preserve"> </w:t>
            </w:r>
            <w:r>
              <w:rPr>
                <w:sz w:val="22"/>
                <w:szCs w:val="22"/>
              </w:rPr>
              <w:t xml:space="preserve">          </w:t>
            </w:r>
            <w:r w:rsidRPr="007B1C1B">
              <w:rPr>
                <w:sz w:val="22"/>
                <w:szCs w:val="22"/>
              </w:rPr>
              <w:t xml:space="preserve">2.1.1. Название параграфа  </w:t>
            </w:r>
          </w:p>
          <w:p w14:paraId="21EE051F" w14:textId="77777777" w:rsidR="002D27FC" w:rsidRPr="007B1C1B" w:rsidRDefault="002D27FC" w:rsidP="002D27FC">
            <w:pPr>
              <w:tabs>
                <w:tab w:val="left" w:pos="709"/>
              </w:tabs>
              <w:spacing w:after="0"/>
              <w:rPr>
                <w:sz w:val="22"/>
                <w:szCs w:val="22"/>
              </w:rPr>
            </w:pPr>
            <w:r w:rsidRPr="007B1C1B">
              <w:rPr>
                <w:sz w:val="22"/>
                <w:szCs w:val="22"/>
              </w:rPr>
              <w:t xml:space="preserve">  </w:t>
            </w:r>
            <w:r>
              <w:rPr>
                <w:sz w:val="22"/>
                <w:szCs w:val="22"/>
              </w:rPr>
              <w:t xml:space="preserve">        </w:t>
            </w:r>
            <w:r w:rsidRPr="007B1C1B">
              <w:rPr>
                <w:sz w:val="22"/>
                <w:szCs w:val="22"/>
              </w:rPr>
              <w:t xml:space="preserve"> 2.1.2. Название параграфа </w:t>
            </w:r>
          </w:p>
          <w:p w14:paraId="4347416A" w14:textId="77777777" w:rsidR="002D27FC" w:rsidRPr="007B1C1B" w:rsidRDefault="002D27FC" w:rsidP="002D27FC">
            <w:pPr>
              <w:tabs>
                <w:tab w:val="left" w:pos="709"/>
              </w:tabs>
              <w:spacing w:after="0"/>
              <w:rPr>
                <w:sz w:val="22"/>
                <w:szCs w:val="22"/>
              </w:rPr>
            </w:pPr>
            <w:r w:rsidRPr="007B1C1B">
              <w:rPr>
                <w:sz w:val="22"/>
                <w:szCs w:val="22"/>
              </w:rPr>
              <w:t>Вопросы для самоконтроля</w:t>
            </w:r>
          </w:p>
          <w:p w14:paraId="1FA56078" w14:textId="77777777" w:rsidR="002D27FC" w:rsidRPr="007B1C1B" w:rsidRDefault="002D27FC" w:rsidP="002D27FC">
            <w:pPr>
              <w:spacing w:after="0"/>
              <w:rPr>
                <w:sz w:val="22"/>
                <w:szCs w:val="22"/>
              </w:rPr>
            </w:pPr>
            <w:r>
              <w:rPr>
                <w:sz w:val="22"/>
                <w:szCs w:val="22"/>
              </w:rPr>
              <w:t xml:space="preserve">           </w:t>
            </w:r>
            <w:r w:rsidRPr="007B1C1B">
              <w:rPr>
                <w:sz w:val="22"/>
                <w:szCs w:val="22"/>
              </w:rPr>
              <w:t>2.2. Название главы (темы)</w:t>
            </w:r>
          </w:p>
          <w:p w14:paraId="267290B8" w14:textId="77777777" w:rsidR="002D27FC" w:rsidRPr="007B1C1B" w:rsidRDefault="002D27FC" w:rsidP="002D27FC">
            <w:pPr>
              <w:spacing w:after="0"/>
              <w:rPr>
                <w:sz w:val="22"/>
                <w:szCs w:val="22"/>
              </w:rPr>
            </w:pPr>
            <w:r w:rsidRPr="007B1C1B">
              <w:rPr>
                <w:sz w:val="22"/>
                <w:szCs w:val="22"/>
              </w:rPr>
              <w:t xml:space="preserve">  </w:t>
            </w:r>
            <w:r>
              <w:rPr>
                <w:sz w:val="22"/>
                <w:szCs w:val="22"/>
              </w:rPr>
              <w:t xml:space="preserve">         </w:t>
            </w:r>
            <w:r w:rsidRPr="007B1C1B">
              <w:rPr>
                <w:sz w:val="22"/>
                <w:szCs w:val="22"/>
              </w:rPr>
              <w:t xml:space="preserve">2.2.1. Название параграфа  </w:t>
            </w:r>
          </w:p>
          <w:p w14:paraId="1426B45E" w14:textId="77777777" w:rsidR="002D27FC" w:rsidRPr="007B1C1B" w:rsidRDefault="002D27FC" w:rsidP="002D27FC">
            <w:pPr>
              <w:tabs>
                <w:tab w:val="left" w:pos="567"/>
              </w:tabs>
              <w:spacing w:after="0"/>
              <w:rPr>
                <w:szCs w:val="24"/>
              </w:rPr>
            </w:pPr>
            <w:r w:rsidRPr="007B1C1B">
              <w:rPr>
                <w:sz w:val="22"/>
              </w:rPr>
              <w:t xml:space="preserve">           2.2.2. Название</w:t>
            </w:r>
            <w:r w:rsidRPr="007B1C1B">
              <w:rPr>
                <w:szCs w:val="24"/>
              </w:rPr>
              <w:t xml:space="preserve"> параграфа</w:t>
            </w:r>
          </w:p>
          <w:p w14:paraId="2BE2459A" w14:textId="77777777" w:rsidR="002D27FC" w:rsidRPr="007B1C1B" w:rsidRDefault="002D27FC" w:rsidP="002D27FC">
            <w:pPr>
              <w:tabs>
                <w:tab w:val="left" w:pos="567"/>
              </w:tabs>
              <w:spacing w:after="0"/>
              <w:rPr>
                <w:szCs w:val="24"/>
              </w:rPr>
            </w:pPr>
            <w:r w:rsidRPr="007B1C1B">
              <w:rPr>
                <w:sz w:val="22"/>
                <w:szCs w:val="22"/>
              </w:rPr>
              <w:t>Вопросы для самоконтроля</w:t>
            </w:r>
          </w:p>
          <w:p w14:paraId="2294FB6A" w14:textId="77777777" w:rsidR="002D27FC" w:rsidRPr="007B1C1B" w:rsidRDefault="002D27FC" w:rsidP="002D27FC">
            <w:pPr>
              <w:spacing w:after="0"/>
              <w:rPr>
                <w:sz w:val="22"/>
              </w:rPr>
            </w:pPr>
            <w:r w:rsidRPr="007B1C1B">
              <w:rPr>
                <w:sz w:val="22"/>
              </w:rPr>
              <w:t xml:space="preserve">Заключение </w:t>
            </w:r>
          </w:p>
          <w:p w14:paraId="487DDC83" w14:textId="77777777" w:rsidR="002D27FC" w:rsidRPr="007B1C1B" w:rsidRDefault="002D27FC" w:rsidP="002D27FC">
            <w:pPr>
              <w:spacing w:after="0"/>
              <w:rPr>
                <w:sz w:val="22"/>
              </w:rPr>
            </w:pPr>
            <w:r w:rsidRPr="007B1C1B">
              <w:rPr>
                <w:sz w:val="22"/>
              </w:rPr>
              <w:t xml:space="preserve">Библиографический список </w:t>
            </w:r>
          </w:p>
          <w:p w14:paraId="1F81609D" w14:textId="77777777" w:rsidR="002D27FC" w:rsidRPr="007B1C1B" w:rsidRDefault="002D27FC" w:rsidP="002D27FC">
            <w:pPr>
              <w:spacing w:after="0"/>
              <w:rPr>
                <w:sz w:val="22"/>
              </w:rPr>
            </w:pPr>
            <w:r w:rsidRPr="007B1C1B">
              <w:rPr>
                <w:sz w:val="22"/>
              </w:rPr>
              <w:t>Приложения</w:t>
            </w:r>
          </w:p>
        </w:tc>
        <w:tc>
          <w:tcPr>
            <w:tcW w:w="6296" w:type="dxa"/>
            <w:tcBorders>
              <w:top w:val="single" w:sz="4" w:space="0" w:color="auto"/>
              <w:bottom w:val="single" w:sz="12" w:space="0" w:color="auto"/>
              <w:right w:val="single" w:sz="12" w:space="0" w:color="auto"/>
            </w:tcBorders>
            <w:shd w:val="clear" w:color="auto" w:fill="F2F2F2" w:themeFill="background1" w:themeFillShade="F2"/>
          </w:tcPr>
          <w:p w14:paraId="41642467" w14:textId="77777777" w:rsidR="002D27FC" w:rsidRPr="007B1C1B" w:rsidRDefault="002D27FC" w:rsidP="002D27FC">
            <w:pPr>
              <w:spacing w:before="200" w:after="0"/>
              <w:rPr>
                <w:sz w:val="22"/>
              </w:rPr>
            </w:pPr>
            <w:r w:rsidRPr="007B1C1B">
              <w:rPr>
                <w:sz w:val="22"/>
              </w:rPr>
              <w:lastRenderedPageBreak/>
              <w:t xml:space="preserve">Предисловие </w:t>
            </w:r>
          </w:p>
          <w:p w14:paraId="39D55431" w14:textId="77777777" w:rsidR="002D27FC" w:rsidRPr="007B1C1B" w:rsidRDefault="002D27FC" w:rsidP="002D27FC">
            <w:pPr>
              <w:spacing w:after="0"/>
              <w:rPr>
                <w:sz w:val="22"/>
              </w:rPr>
            </w:pPr>
            <w:r w:rsidRPr="007B1C1B">
              <w:rPr>
                <w:sz w:val="22"/>
              </w:rPr>
              <w:t xml:space="preserve">Введение </w:t>
            </w:r>
          </w:p>
          <w:p w14:paraId="480BAE4C" w14:textId="77777777" w:rsidR="002D27FC" w:rsidRPr="007B1C1B" w:rsidRDefault="002D27FC" w:rsidP="002D27FC">
            <w:pPr>
              <w:spacing w:after="0"/>
              <w:rPr>
                <w:sz w:val="22"/>
              </w:rPr>
            </w:pPr>
            <w:r w:rsidRPr="007B1C1B">
              <w:rPr>
                <w:sz w:val="22"/>
              </w:rPr>
              <w:t>1. Технологический анализ изделий микротехнологии</w:t>
            </w:r>
          </w:p>
          <w:p w14:paraId="032A72EE" w14:textId="77777777" w:rsidR="002D27FC" w:rsidRPr="007B1C1B" w:rsidRDefault="002D27FC" w:rsidP="002D27FC">
            <w:pPr>
              <w:spacing w:after="0"/>
              <w:rPr>
                <w:sz w:val="22"/>
              </w:rPr>
            </w:pPr>
            <w:r w:rsidRPr="007B1C1B">
              <w:rPr>
                <w:sz w:val="22"/>
              </w:rPr>
              <w:t xml:space="preserve">    1.1. Интегральные микросхемы как объект производства </w:t>
            </w:r>
          </w:p>
          <w:p w14:paraId="0E87B55C" w14:textId="77777777" w:rsidR="002D27FC" w:rsidRPr="007B1C1B" w:rsidRDefault="002D27FC" w:rsidP="002D27FC">
            <w:pPr>
              <w:spacing w:after="0"/>
              <w:rPr>
                <w:sz w:val="22"/>
                <w:szCs w:val="22"/>
              </w:rPr>
            </w:pPr>
            <w:r w:rsidRPr="007B1C1B">
              <w:rPr>
                <w:sz w:val="22"/>
                <w:szCs w:val="22"/>
              </w:rPr>
              <w:t xml:space="preserve">        </w:t>
            </w:r>
            <w:r>
              <w:rPr>
                <w:sz w:val="22"/>
                <w:szCs w:val="22"/>
              </w:rPr>
              <w:t xml:space="preserve">   </w:t>
            </w:r>
            <w:r w:rsidRPr="007B1C1B">
              <w:rPr>
                <w:sz w:val="22"/>
                <w:szCs w:val="22"/>
              </w:rPr>
              <w:t>1.1.1. Структура и принцип действия КМОП микросхем</w:t>
            </w:r>
          </w:p>
          <w:p w14:paraId="074533F0" w14:textId="77777777" w:rsidR="002D27FC" w:rsidRPr="007B1C1B" w:rsidRDefault="002D27FC" w:rsidP="002D27FC">
            <w:pPr>
              <w:pStyle w:val="3"/>
              <w:keepNext w:val="0"/>
              <w:keepLines w:val="0"/>
              <w:widowControl w:val="0"/>
              <w:spacing w:before="0" w:after="0"/>
              <w:outlineLvl w:val="2"/>
              <w:rPr>
                <w:rFonts w:ascii="Times New Roman" w:hAnsi="Times New Roman" w:cs="Times New Roman"/>
                <w:b w:val="0"/>
                <w:color w:val="auto"/>
                <w:sz w:val="22"/>
                <w:szCs w:val="22"/>
              </w:rPr>
            </w:pPr>
            <w:bookmarkStart w:id="19" w:name="_Toc478189469"/>
            <w:r w:rsidRPr="007B1C1B">
              <w:rPr>
                <w:rFonts w:ascii="Times New Roman" w:hAnsi="Times New Roman" w:cs="Times New Roman"/>
                <w:b w:val="0"/>
                <w:color w:val="auto"/>
                <w:sz w:val="22"/>
                <w:szCs w:val="22"/>
              </w:rPr>
              <w:t xml:space="preserve">       </w:t>
            </w:r>
            <w:r>
              <w:rPr>
                <w:rFonts w:ascii="Times New Roman" w:hAnsi="Times New Roman" w:cs="Times New Roman"/>
                <w:b w:val="0"/>
                <w:color w:val="auto"/>
                <w:sz w:val="22"/>
                <w:szCs w:val="22"/>
              </w:rPr>
              <w:t xml:space="preserve">   </w:t>
            </w:r>
            <w:r w:rsidRPr="007B1C1B">
              <w:rPr>
                <w:rFonts w:ascii="Times New Roman" w:hAnsi="Times New Roman" w:cs="Times New Roman"/>
                <w:b w:val="0"/>
                <w:color w:val="auto"/>
                <w:sz w:val="22"/>
                <w:szCs w:val="22"/>
              </w:rPr>
              <w:t xml:space="preserve"> </w:t>
            </w:r>
            <w:bookmarkStart w:id="20" w:name="_Toc525905297"/>
            <w:r w:rsidRPr="007B1C1B">
              <w:rPr>
                <w:rFonts w:ascii="Times New Roman" w:hAnsi="Times New Roman" w:cs="Times New Roman"/>
                <w:b w:val="0"/>
                <w:color w:val="auto"/>
                <w:sz w:val="22"/>
                <w:szCs w:val="22"/>
              </w:rPr>
              <w:t xml:space="preserve">1.1.2. Технология </w:t>
            </w:r>
            <w:r w:rsidRPr="007B1C1B">
              <w:rPr>
                <w:rFonts w:ascii="Times New Roman" w:hAnsi="Times New Roman" w:cs="Times New Roman"/>
                <w:b w:val="0"/>
                <w:caps/>
                <w:color w:val="auto"/>
                <w:sz w:val="22"/>
                <w:szCs w:val="22"/>
              </w:rPr>
              <w:t>кмоп</w:t>
            </w:r>
            <w:r w:rsidRPr="007B1C1B">
              <w:rPr>
                <w:rFonts w:ascii="Times New Roman" w:hAnsi="Times New Roman" w:cs="Times New Roman"/>
                <w:b w:val="0"/>
                <w:color w:val="auto"/>
                <w:sz w:val="22"/>
                <w:szCs w:val="22"/>
              </w:rPr>
              <w:t xml:space="preserve"> микросхем</w:t>
            </w:r>
            <w:bookmarkEnd w:id="19"/>
            <w:bookmarkEnd w:id="20"/>
          </w:p>
          <w:p w14:paraId="04E63A6F" w14:textId="77777777" w:rsidR="002D27FC" w:rsidRPr="007B1C1B" w:rsidRDefault="002D27FC" w:rsidP="002D27FC">
            <w:pPr>
              <w:widowControl w:val="0"/>
              <w:spacing w:after="0"/>
              <w:rPr>
                <w:sz w:val="22"/>
              </w:rPr>
            </w:pPr>
            <w:r w:rsidRPr="007B1C1B">
              <w:rPr>
                <w:sz w:val="22"/>
                <w:szCs w:val="22"/>
              </w:rPr>
              <w:t>Вопросы для самоконтроля</w:t>
            </w:r>
            <w:r w:rsidRPr="007B1C1B">
              <w:rPr>
                <w:sz w:val="22"/>
              </w:rPr>
              <w:t xml:space="preserve">    </w:t>
            </w:r>
          </w:p>
          <w:p w14:paraId="0F5C694D" w14:textId="77777777" w:rsidR="002D27FC" w:rsidRPr="007B1C1B" w:rsidRDefault="002D27FC" w:rsidP="002D27FC">
            <w:pPr>
              <w:widowControl w:val="0"/>
              <w:spacing w:after="0"/>
              <w:rPr>
                <w:sz w:val="22"/>
              </w:rPr>
            </w:pPr>
            <w:r w:rsidRPr="007B1C1B">
              <w:rPr>
                <w:sz w:val="22"/>
              </w:rPr>
              <w:t xml:space="preserve">     1.2. Особенности производства МЭМС </w:t>
            </w:r>
          </w:p>
          <w:p w14:paraId="6740728E" w14:textId="6C28555D" w:rsidR="002D27FC" w:rsidRPr="007B1C1B" w:rsidRDefault="002D27FC" w:rsidP="002D27FC">
            <w:pPr>
              <w:spacing w:after="0"/>
              <w:rPr>
                <w:sz w:val="22"/>
                <w:szCs w:val="22"/>
              </w:rPr>
            </w:pPr>
            <w:r w:rsidRPr="007B1C1B">
              <w:rPr>
                <w:sz w:val="22"/>
              </w:rPr>
              <w:lastRenderedPageBreak/>
              <w:t xml:space="preserve">           1.2.1. </w:t>
            </w:r>
            <w:r w:rsidRPr="007B1C1B">
              <w:rPr>
                <w:sz w:val="22"/>
                <w:szCs w:val="22"/>
              </w:rPr>
              <w:t xml:space="preserve">Принцип действия </w:t>
            </w:r>
            <w:r w:rsidR="00293B86" w:rsidRPr="007B1C1B">
              <w:rPr>
                <w:sz w:val="22"/>
                <w:szCs w:val="22"/>
              </w:rPr>
              <w:t>микродатчика давления</w:t>
            </w:r>
          </w:p>
          <w:p w14:paraId="2E77ABA5" w14:textId="0FA99233" w:rsidR="002D27FC" w:rsidRPr="007B1C1B" w:rsidRDefault="002D27FC" w:rsidP="002D27FC">
            <w:pPr>
              <w:pStyle w:val="3"/>
              <w:spacing w:before="0" w:after="0"/>
              <w:ind w:left="1164" w:hanging="567"/>
              <w:outlineLvl w:val="2"/>
              <w:rPr>
                <w:rFonts w:ascii="Times New Roman" w:hAnsi="Times New Roman" w:cs="Times New Roman"/>
                <w:b w:val="0"/>
                <w:color w:val="auto"/>
                <w:sz w:val="22"/>
                <w:szCs w:val="22"/>
              </w:rPr>
            </w:pPr>
            <w:bookmarkStart w:id="21" w:name="_Toc525905298"/>
            <w:bookmarkStart w:id="22" w:name="_Toc455671318"/>
            <w:bookmarkStart w:id="23" w:name="_Toc478189486"/>
            <w:r w:rsidRPr="007B1C1B">
              <w:rPr>
                <w:rFonts w:ascii="Times New Roman" w:hAnsi="Times New Roman" w:cs="Times New Roman"/>
                <w:b w:val="0"/>
                <w:color w:val="auto"/>
                <w:sz w:val="22"/>
                <w:szCs w:val="22"/>
              </w:rPr>
              <w:t xml:space="preserve">1.2.2. Технические </w:t>
            </w:r>
            <w:bookmarkEnd w:id="21"/>
            <w:r w:rsidR="00293B86" w:rsidRPr="007B1C1B">
              <w:rPr>
                <w:rFonts w:ascii="Times New Roman" w:hAnsi="Times New Roman" w:cs="Times New Roman"/>
                <w:b w:val="0"/>
                <w:color w:val="auto"/>
                <w:sz w:val="22"/>
                <w:szCs w:val="22"/>
              </w:rPr>
              <w:t>характеристики микродатчика</w:t>
            </w:r>
          </w:p>
          <w:p w14:paraId="4000AEA9" w14:textId="77777777" w:rsidR="002D27FC" w:rsidRPr="007B1C1B" w:rsidRDefault="002D27FC" w:rsidP="002D27FC">
            <w:pPr>
              <w:rPr>
                <w:lang w:eastAsia="ko-KR"/>
              </w:rPr>
            </w:pPr>
            <w:r w:rsidRPr="007B1C1B">
              <w:rPr>
                <w:sz w:val="22"/>
                <w:szCs w:val="22"/>
              </w:rPr>
              <w:t>Вопросы для самоконтроля</w:t>
            </w:r>
          </w:p>
          <w:bookmarkEnd w:id="22"/>
          <w:bookmarkEnd w:id="23"/>
          <w:p w14:paraId="75395B70" w14:textId="77777777" w:rsidR="002D27FC" w:rsidRPr="007B1C1B" w:rsidRDefault="002D27FC" w:rsidP="002D27FC">
            <w:pPr>
              <w:spacing w:after="0"/>
              <w:rPr>
                <w:sz w:val="22"/>
              </w:rPr>
            </w:pPr>
            <w:r w:rsidRPr="007B1C1B">
              <w:rPr>
                <w:sz w:val="22"/>
                <w:szCs w:val="22"/>
              </w:rPr>
              <w:t>2. И</w:t>
            </w:r>
            <w:r w:rsidRPr="007B1C1B">
              <w:rPr>
                <w:bCs/>
                <w:sz w:val="22"/>
                <w:szCs w:val="22"/>
              </w:rPr>
              <w:t xml:space="preserve">зготовление монокристаллических </w:t>
            </w:r>
            <w:r w:rsidRPr="007B1C1B">
              <w:rPr>
                <w:bCs/>
                <w:sz w:val="22"/>
              </w:rPr>
              <w:t>кремниевых пластин</w:t>
            </w:r>
          </w:p>
          <w:p w14:paraId="3475D3EB" w14:textId="77777777" w:rsidR="002D27FC" w:rsidRPr="007B1C1B" w:rsidRDefault="002D27FC" w:rsidP="002D27FC">
            <w:pPr>
              <w:spacing w:after="0"/>
              <w:rPr>
                <w:sz w:val="22"/>
              </w:rPr>
            </w:pPr>
            <w:r w:rsidRPr="007B1C1B">
              <w:rPr>
                <w:sz w:val="22"/>
              </w:rPr>
              <w:t xml:space="preserve">    2.1. Кремниевые пластины как объект производства</w:t>
            </w:r>
          </w:p>
          <w:p w14:paraId="274FBE82" w14:textId="77777777" w:rsidR="002D27FC" w:rsidRPr="007B1C1B" w:rsidRDefault="002D27FC" w:rsidP="002D27FC">
            <w:pPr>
              <w:pStyle w:val="3"/>
              <w:spacing w:before="0" w:after="0"/>
              <w:outlineLvl w:val="2"/>
              <w:rPr>
                <w:rFonts w:ascii="Times New Roman" w:hAnsi="Times New Roman" w:cs="Times New Roman"/>
                <w:b w:val="0"/>
                <w:color w:val="auto"/>
                <w:sz w:val="22"/>
                <w:szCs w:val="22"/>
              </w:rPr>
            </w:pPr>
            <w:r w:rsidRPr="007B1C1B">
              <w:rPr>
                <w:rFonts w:ascii="Times New Roman" w:hAnsi="Times New Roman" w:cs="Times New Roman"/>
                <w:b w:val="0"/>
                <w:color w:val="auto"/>
                <w:sz w:val="22"/>
                <w:szCs w:val="22"/>
              </w:rPr>
              <w:t xml:space="preserve">           </w:t>
            </w:r>
            <w:bookmarkStart w:id="24" w:name="_Toc525905299"/>
            <w:r w:rsidRPr="007B1C1B">
              <w:rPr>
                <w:rFonts w:ascii="Times New Roman" w:hAnsi="Times New Roman" w:cs="Times New Roman"/>
                <w:b w:val="0"/>
                <w:color w:val="auto"/>
                <w:sz w:val="22"/>
                <w:szCs w:val="22"/>
              </w:rPr>
              <w:t>2.1.1.</w:t>
            </w:r>
            <w:bookmarkStart w:id="25" w:name="_Toc380959362"/>
            <w:bookmarkStart w:id="26" w:name="_Toc477692013"/>
            <w:bookmarkStart w:id="27" w:name="_Toc478189506"/>
            <w:r w:rsidRPr="007B1C1B">
              <w:rPr>
                <w:rFonts w:ascii="Times New Roman" w:hAnsi="Times New Roman" w:cs="Times New Roman"/>
                <w:b w:val="0"/>
                <w:color w:val="auto"/>
                <w:sz w:val="22"/>
                <w:szCs w:val="22"/>
              </w:rPr>
              <w:t xml:space="preserve"> Электрические параметры</w:t>
            </w:r>
            <w:bookmarkEnd w:id="24"/>
            <w:bookmarkEnd w:id="25"/>
            <w:bookmarkEnd w:id="26"/>
            <w:bookmarkEnd w:id="27"/>
          </w:p>
          <w:p w14:paraId="394C366D" w14:textId="77777777" w:rsidR="002D27FC" w:rsidRPr="007B1C1B" w:rsidRDefault="002D27FC" w:rsidP="002D27FC">
            <w:pPr>
              <w:pStyle w:val="3"/>
              <w:spacing w:before="0" w:after="0"/>
              <w:outlineLvl w:val="2"/>
              <w:rPr>
                <w:rFonts w:ascii="Times New Roman" w:hAnsi="Times New Roman" w:cs="Times New Roman"/>
                <w:b w:val="0"/>
                <w:color w:val="auto"/>
                <w:sz w:val="22"/>
                <w:szCs w:val="22"/>
              </w:rPr>
            </w:pPr>
            <w:r w:rsidRPr="007B1C1B">
              <w:rPr>
                <w:rFonts w:ascii="Times New Roman" w:hAnsi="Times New Roman" w:cs="Times New Roman"/>
                <w:b w:val="0"/>
                <w:color w:val="auto"/>
                <w:sz w:val="22"/>
                <w:szCs w:val="22"/>
              </w:rPr>
              <w:t xml:space="preserve">           </w:t>
            </w:r>
            <w:bookmarkStart w:id="28" w:name="_Toc525905300"/>
            <w:r w:rsidRPr="007B1C1B">
              <w:rPr>
                <w:rFonts w:ascii="Times New Roman" w:hAnsi="Times New Roman" w:cs="Times New Roman"/>
                <w:b w:val="0"/>
                <w:color w:val="auto"/>
                <w:sz w:val="22"/>
                <w:szCs w:val="22"/>
              </w:rPr>
              <w:t>2.1.2. Геометрические параметры</w:t>
            </w:r>
            <w:bookmarkEnd w:id="28"/>
          </w:p>
          <w:p w14:paraId="3BD0CC17" w14:textId="77777777" w:rsidR="002D27FC" w:rsidRPr="007B1C1B" w:rsidRDefault="002D27FC" w:rsidP="002D27FC">
            <w:pPr>
              <w:spacing w:after="0"/>
              <w:rPr>
                <w:sz w:val="22"/>
                <w:szCs w:val="22"/>
              </w:rPr>
            </w:pPr>
            <w:r w:rsidRPr="007B1C1B">
              <w:rPr>
                <w:sz w:val="22"/>
                <w:szCs w:val="22"/>
              </w:rPr>
              <w:t>Вопросы для самоконтроля</w:t>
            </w:r>
          </w:p>
          <w:p w14:paraId="543255B0" w14:textId="4DA4FE89" w:rsidR="002D27FC" w:rsidRPr="007B1C1B" w:rsidRDefault="002D27FC" w:rsidP="002D27FC">
            <w:pPr>
              <w:spacing w:after="0"/>
              <w:rPr>
                <w:sz w:val="22"/>
              </w:rPr>
            </w:pPr>
            <w:r w:rsidRPr="007B1C1B">
              <w:rPr>
                <w:sz w:val="22"/>
              </w:rPr>
              <w:t xml:space="preserve">    </w:t>
            </w:r>
            <w:r>
              <w:rPr>
                <w:sz w:val="22"/>
              </w:rPr>
              <w:t xml:space="preserve">       </w:t>
            </w:r>
            <w:r w:rsidRPr="007B1C1B">
              <w:rPr>
                <w:sz w:val="22"/>
              </w:rPr>
              <w:t>2.2. Получение монокристаллического кремния</w:t>
            </w:r>
          </w:p>
          <w:p w14:paraId="2A0E17C8" w14:textId="4DC5B6E5" w:rsidR="002D27FC" w:rsidRPr="007B1C1B" w:rsidRDefault="002D27FC" w:rsidP="002D27FC">
            <w:pPr>
              <w:spacing w:after="0"/>
              <w:rPr>
                <w:sz w:val="22"/>
                <w:szCs w:val="22"/>
              </w:rPr>
            </w:pPr>
            <w:r w:rsidRPr="007B1C1B">
              <w:rPr>
                <w:sz w:val="22"/>
                <w:szCs w:val="22"/>
              </w:rPr>
              <w:t xml:space="preserve">  </w:t>
            </w:r>
            <w:r>
              <w:rPr>
                <w:sz w:val="22"/>
                <w:szCs w:val="22"/>
              </w:rPr>
              <w:t xml:space="preserve">         </w:t>
            </w:r>
            <w:r w:rsidRPr="007B1C1B">
              <w:rPr>
                <w:sz w:val="22"/>
                <w:szCs w:val="22"/>
              </w:rPr>
              <w:t>2.2.1.</w:t>
            </w:r>
            <w:bookmarkStart w:id="29" w:name="_Toc477692016"/>
            <w:bookmarkStart w:id="30" w:name="_Toc478189509"/>
            <w:r w:rsidRPr="007B1C1B">
              <w:rPr>
                <w:sz w:val="22"/>
                <w:szCs w:val="22"/>
              </w:rPr>
              <w:t xml:space="preserve"> Этапы производства кремния</w:t>
            </w:r>
            <w:bookmarkEnd w:id="29"/>
            <w:bookmarkEnd w:id="30"/>
          </w:p>
          <w:p w14:paraId="79B31B22" w14:textId="77777777" w:rsidR="002D27FC" w:rsidRPr="007B1C1B" w:rsidRDefault="002D27FC" w:rsidP="002D27FC">
            <w:pPr>
              <w:spacing w:after="0"/>
              <w:rPr>
                <w:sz w:val="22"/>
                <w:szCs w:val="22"/>
              </w:rPr>
            </w:pPr>
            <w:r w:rsidRPr="007B1C1B">
              <w:rPr>
                <w:sz w:val="22"/>
              </w:rPr>
              <w:t xml:space="preserve">           2.2.2.</w:t>
            </w:r>
            <w:bookmarkStart w:id="31" w:name="_Toc477692017"/>
            <w:bookmarkStart w:id="32" w:name="_Toc478189513"/>
            <w:r w:rsidRPr="007B1C1B">
              <w:rPr>
                <w:sz w:val="22"/>
                <w:szCs w:val="22"/>
              </w:rPr>
              <w:t>Выращивание монокристаллов</w:t>
            </w:r>
            <w:bookmarkEnd w:id="31"/>
            <w:bookmarkEnd w:id="32"/>
          </w:p>
          <w:p w14:paraId="6724F27E" w14:textId="77777777" w:rsidR="002D27FC" w:rsidRPr="007B1C1B" w:rsidRDefault="002D27FC" w:rsidP="002D27FC">
            <w:pPr>
              <w:spacing w:after="0"/>
              <w:rPr>
                <w:sz w:val="22"/>
              </w:rPr>
            </w:pPr>
            <w:r w:rsidRPr="007B1C1B">
              <w:rPr>
                <w:sz w:val="22"/>
                <w:szCs w:val="22"/>
              </w:rPr>
              <w:t>Вопросы для самоконтроля</w:t>
            </w:r>
          </w:p>
          <w:p w14:paraId="0F77B174" w14:textId="77777777" w:rsidR="002D27FC" w:rsidRPr="007B1C1B" w:rsidRDefault="002D27FC" w:rsidP="002D27FC">
            <w:pPr>
              <w:spacing w:after="0"/>
              <w:rPr>
                <w:sz w:val="22"/>
              </w:rPr>
            </w:pPr>
            <w:r w:rsidRPr="007B1C1B">
              <w:rPr>
                <w:sz w:val="22"/>
              </w:rPr>
              <w:t xml:space="preserve">Заключение </w:t>
            </w:r>
          </w:p>
          <w:p w14:paraId="7DDF7545" w14:textId="77777777" w:rsidR="002D27FC" w:rsidRPr="007B1C1B" w:rsidRDefault="002D27FC" w:rsidP="002D27FC">
            <w:pPr>
              <w:spacing w:after="0"/>
              <w:rPr>
                <w:sz w:val="22"/>
              </w:rPr>
            </w:pPr>
            <w:r w:rsidRPr="007B1C1B">
              <w:rPr>
                <w:sz w:val="22"/>
              </w:rPr>
              <w:t xml:space="preserve">Библиографический список </w:t>
            </w:r>
          </w:p>
          <w:p w14:paraId="00A2D8DF" w14:textId="77777777" w:rsidR="002D27FC" w:rsidRPr="007B1C1B" w:rsidRDefault="002D27FC" w:rsidP="002D27FC">
            <w:pPr>
              <w:spacing w:after="0"/>
              <w:rPr>
                <w:sz w:val="22"/>
              </w:rPr>
            </w:pPr>
            <w:r w:rsidRPr="007B1C1B">
              <w:rPr>
                <w:sz w:val="22"/>
              </w:rPr>
              <w:t>Приложения</w:t>
            </w:r>
          </w:p>
        </w:tc>
      </w:tr>
    </w:tbl>
    <w:p w14:paraId="4ECD8855" w14:textId="77777777" w:rsidR="002D27FC" w:rsidRDefault="002D27FC" w:rsidP="004F0FA7">
      <w:pPr>
        <w:autoSpaceDE w:val="0"/>
        <w:autoSpaceDN w:val="0"/>
        <w:adjustRightInd w:val="0"/>
        <w:ind w:firstLine="708"/>
        <w:jc w:val="both"/>
        <w:rPr>
          <w:rFonts w:cs="Times New Roman"/>
          <w:color w:val="000000"/>
          <w:szCs w:val="24"/>
        </w:rPr>
      </w:pPr>
    </w:p>
    <w:p w14:paraId="31A05046" w14:textId="5C5F4B03" w:rsidR="00791E51" w:rsidRDefault="002D27FC" w:rsidP="004F0FA7">
      <w:pPr>
        <w:autoSpaceDE w:val="0"/>
        <w:autoSpaceDN w:val="0"/>
        <w:adjustRightInd w:val="0"/>
        <w:ind w:firstLine="708"/>
        <w:jc w:val="both"/>
        <w:rPr>
          <w:rFonts w:cs="Times New Roman"/>
          <w:color w:val="000000"/>
          <w:szCs w:val="24"/>
        </w:rPr>
      </w:pPr>
      <w:r>
        <w:rPr>
          <w:rFonts w:cs="Times New Roman"/>
          <w:color w:val="000000"/>
          <w:szCs w:val="24"/>
        </w:rPr>
        <w:t xml:space="preserve"> </w:t>
      </w:r>
      <w:r w:rsidR="00DC2B30">
        <w:rPr>
          <w:rFonts w:cs="Times New Roman"/>
          <w:color w:val="000000"/>
          <w:szCs w:val="24"/>
        </w:rPr>
        <w:t>О</w:t>
      </w:r>
      <w:r w:rsidR="00DC2B30" w:rsidRPr="00DC2B30">
        <w:rPr>
          <w:rFonts w:cs="Times New Roman"/>
          <w:color w:val="000000"/>
          <w:szCs w:val="24"/>
        </w:rPr>
        <w:t xml:space="preserve">главление </w:t>
      </w:r>
      <w:r w:rsidR="00DC2B30">
        <w:rPr>
          <w:rFonts w:cs="Times New Roman"/>
          <w:color w:val="000000"/>
          <w:szCs w:val="24"/>
        </w:rPr>
        <w:t>в учебных изданиях</w:t>
      </w:r>
      <w:r w:rsidR="00DC2B30" w:rsidRPr="00DC2B30">
        <w:rPr>
          <w:rFonts w:cs="Times New Roman"/>
          <w:color w:val="000000"/>
          <w:szCs w:val="24"/>
        </w:rPr>
        <w:t xml:space="preserve"> располагается в начале книги после оборота титуль</w:t>
      </w:r>
      <w:r w:rsidR="00DC2B30">
        <w:rPr>
          <w:rFonts w:cs="Times New Roman"/>
          <w:color w:val="000000"/>
          <w:szCs w:val="24"/>
        </w:rPr>
        <w:t xml:space="preserve">ного листа, обычно </w:t>
      </w:r>
      <w:r w:rsidR="004F0FA7">
        <w:rPr>
          <w:rFonts w:cs="Times New Roman"/>
          <w:color w:val="000000"/>
          <w:szCs w:val="24"/>
        </w:rPr>
        <w:t xml:space="preserve">используется </w:t>
      </w:r>
      <w:r w:rsidR="004F0FA7" w:rsidRPr="00DC2B30">
        <w:rPr>
          <w:rFonts w:cs="Times New Roman"/>
          <w:color w:val="000000"/>
          <w:szCs w:val="24"/>
        </w:rPr>
        <w:t>цифровая</w:t>
      </w:r>
      <w:r w:rsidR="00DC2B30" w:rsidRPr="00DC2B30">
        <w:rPr>
          <w:rFonts w:cs="Times New Roman"/>
          <w:color w:val="000000"/>
          <w:szCs w:val="24"/>
        </w:rPr>
        <w:t xml:space="preserve"> рубрикаци</w:t>
      </w:r>
      <w:r>
        <w:rPr>
          <w:rFonts w:cs="Times New Roman"/>
          <w:color w:val="000000"/>
          <w:szCs w:val="24"/>
        </w:rPr>
        <w:t>я.</w:t>
      </w:r>
      <w:r w:rsidR="00DC2B30">
        <w:rPr>
          <w:rFonts w:cs="Times New Roman"/>
          <w:color w:val="000000"/>
          <w:szCs w:val="24"/>
        </w:rPr>
        <w:t xml:space="preserve"> </w:t>
      </w:r>
    </w:p>
    <w:p w14:paraId="34791E51" w14:textId="77777777" w:rsidR="00791E51" w:rsidRDefault="000D49A1" w:rsidP="004573AC">
      <w:pPr>
        <w:pStyle w:val="2"/>
        <w:rPr>
          <w:rFonts w:eastAsia="TTE88o00"/>
        </w:rPr>
      </w:pPr>
      <w:bookmarkStart w:id="33" w:name="_Toc525905301"/>
      <w:r>
        <w:t>6.</w:t>
      </w:r>
      <w:r w:rsidR="00152354">
        <w:t>4</w:t>
      </w:r>
      <w:r w:rsidR="006008F2">
        <w:t xml:space="preserve">. </w:t>
      </w:r>
      <w:r w:rsidR="00791E51" w:rsidRPr="00922672">
        <w:rPr>
          <w:rFonts w:eastAsia="TTE88o00"/>
        </w:rPr>
        <w:t>Предисловие</w:t>
      </w:r>
      <w:bookmarkEnd w:id="33"/>
    </w:p>
    <w:p w14:paraId="258CCEBD" w14:textId="47080012" w:rsidR="00791E51" w:rsidRPr="004F0FA7" w:rsidRDefault="00791E51" w:rsidP="004F0FA7">
      <w:pPr>
        <w:spacing w:after="0"/>
        <w:ind w:firstLine="708"/>
        <w:jc w:val="both"/>
      </w:pPr>
      <w:r w:rsidRPr="004F0FA7">
        <w:rPr>
          <w:lang w:eastAsia="ko-KR"/>
        </w:rPr>
        <w:t xml:space="preserve">Назначение предисловия – обозначить место и роль данного учебного издания в освоении образовательной программы. </w:t>
      </w:r>
      <w:r w:rsidR="004F0FA7">
        <w:rPr>
          <w:lang w:eastAsia="ko-KR"/>
        </w:rPr>
        <w:t>Структура</w:t>
      </w:r>
      <w:r w:rsidR="003A39CB" w:rsidRPr="004F0FA7">
        <w:t xml:space="preserve"> предисловия представлен</w:t>
      </w:r>
      <w:r w:rsidR="004F0FA7">
        <w:t>а</w:t>
      </w:r>
      <w:r w:rsidR="003A39CB" w:rsidRPr="004F0FA7">
        <w:t xml:space="preserve"> в таблице</w:t>
      </w:r>
      <w:r w:rsidR="00D41050" w:rsidRPr="004F0FA7">
        <w:t xml:space="preserve">. </w:t>
      </w:r>
    </w:p>
    <w:p w14:paraId="25E3DCD0" w14:textId="49BC5B61" w:rsidR="00D41050" w:rsidRDefault="00D41050" w:rsidP="004F0FA7">
      <w:pPr>
        <w:spacing w:after="0"/>
        <w:ind w:firstLine="708"/>
        <w:jc w:val="both"/>
      </w:pPr>
      <w:r w:rsidRPr="004F0FA7">
        <w:rPr>
          <w:lang w:eastAsia="ko-KR"/>
        </w:rPr>
        <w:t>В Предисловие помещают</w:t>
      </w:r>
      <w:r w:rsidR="004F0FA7">
        <w:rPr>
          <w:lang w:eastAsia="ko-KR"/>
        </w:rPr>
        <w:t xml:space="preserve"> описание</w:t>
      </w:r>
      <w:r w:rsidRPr="004F0FA7">
        <w:rPr>
          <w:lang w:eastAsia="ko-KR"/>
        </w:rPr>
        <w:t xml:space="preserve"> методически</w:t>
      </w:r>
      <w:r w:rsidR="004F0FA7">
        <w:rPr>
          <w:lang w:eastAsia="ko-KR"/>
        </w:rPr>
        <w:t>х</w:t>
      </w:r>
      <w:r w:rsidRPr="004F0FA7">
        <w:rPr>
          <w:lang w:eastAsia="ko-KR"/>
        </w:rPr>
        <w:t xml:space="preserve"> особенност</w:t>
      </w:r>
      <w:r w:rsidR="004F0FA7">
        <w:rPr>
          <w:lang w:eastAsia="ko-KR"/>
        </w:rPr>
        <w:t>ей</w:t>
      </w:r>
      <w:r w:rsidRPr="004F0FA7">
        <w:rPr>
          <w:lang w:eastAsia="ko-KR"/>
        </w:rPr>
        <w:t xml:space="preserve"> издания</w:t>
      </w:r>
      <w:r w:rsidRPr="004F0FA7">
        <w:rPr>
          <w:szCs w:val="20"/>
        </w:rPr>
        <w:t xml:space="preserve">: </w:t>
      </w:r>
      <w:r w:rsidR="004F0FA7">
        <w:rPr>
          <w:szCs w:val="20"/>
        </w:rPr>
        <w:t>специфику</w:t>
      </w:r>
      <w:r w:rsidRPr="004F0FA7">
        <w:rPr>
          <w:szCs w:val="20"/>
        </w:rPr>
        <w:t xml:space="preserve"> </w:t>
      </w:r>
      <w:r w:rsidR="004F0FA7">
        <w:rPr>
          <w:szCs w:val="20"/>
        </w:rPr>
        <w:t>применения</w:t>
      </w:r>
      <w:r w:rsidRPr="004F0FA7">
        <w:rPr>
          <w:szCs w:val="20"/>
        </w:rPr>
        <w:t xml:space="preserve"> знаний, умений и навыков по результатам освоения учебного курса, преемственность знаний, полученных при изучении предшествующих и последующих дисциплин, основные приемы междисциплинарных связей, наиболее важные, трудные и перспективные темы, рекомендуемые последовательность, методы и формы изучения предмета, отдельных тем и </w:t>
      </w:r>
      <w:r w:rsidR="004F0FA7">
        <w:rPr>
          <w:szCs w:val="20"/>
        </w:rPr>
        <w:t>вопросов</w:t>
      </w:r>
      <w:r w:rsidRPr="004F0FA7">
        <w:rPr>
          <w:szCs w:val="20"/>
        </w:rPr>
        <w:t>.</w:t>
      </w:r>
      <w:r w:rsidR="00FC2048" w:rsidRPr="004F0FA7">
        <w:rPr>
          <w:szCs w:val="20"/>
        </w:rPr>
        <w:t xml:space="preserve"> </w:t>
      </w:r>
      <w:r w:rsidRPr="004F0FA7">
        <w:rPr>
          <w:szCs w:val="20"/>
        </w:rPr>
        <w:t xml:space="preserve">Приводится </w:t>
      </w:r>
      <w:r w:rsidRPr="004F0FA7">
        <w:t>структура и особенности изложения основной части учебной дисциплины, определение условий усвоения учебного материала.</w:t>
      </w:r>
    </w:p>
    <w:p w14:paraId="5A0A78D2" w14:textId="6682592C" w:rsidR="004F0FA7" w:rsidRDefault="004F0FA7" w:rsidP="004F0FA7">
      <w:pPr>
        <w:spacing w:after="0"/>
        <w:ind w:firstLine="708"/>
        <w:jc w:val="both"/>
      </w:pPr>
    </w:p>
    <w:p w14:paraId="31A3DCA1" w14:textId="77777777" w:rsidR="004F0FA7" w:rsidRDefault="004F0FA7" w:rsidP="004F0FA7">
      <w:pPr>
        <w:spacing w:after="0"/>
        <w:ind w:firstLine="708"/>
        <w:jc w:val="both"/>
      </w:pPr>
    </w:p>
    <w:p w14:paraId="319ADB39" w14:textId="77777777" w:rsidR="00984584" w:rsidRDefault="00984584" w:rsidP="00D0523A">
      <w:pPr>
        <w:spacing w:after="0"/>
        <w:jc w:val="right"/>
      </w:pPr>
    </w:p>
    <w:tbl>
      <w:tblPr>
        <w:tblStyle w:val="af0"/>
        <w:tblW w:w="0" w:type="auto"/>
        <w:shd w:val="clear" w:color="auto" w:fill="F2F2F2" w:themeFill="background1" w:themeFillShade="F2"/>
        <w:tblLook w:val="04A0" w:firstRow="1" w:lastRow="0" w:firstColumn="1" w:lastColumn="0" w:noHBand="0" w:noVBand="1"/>
      </w:tblPr>
      <w:tblGrid>
        <w:gridCol w:w="9627"/>
      </w:tblGrid>
      <w:tr w:rsidR="00791E51" w14:paraId="7F21E653" w14:textId="77777777" w:rsidTr="00B0311A">
        <w:tc>
          <w:tcPr>
            <w:tcW w:w="9911" w:type="dxa"/>
            <w:shd w:val="clear" w:color="auto" w:fill="F2F2F2" w:themeFill="background1" w:themeFillShade="F2"/>
          </w:tcPr>
          <w:p w14:paraId="1CD8F45F" w14:textId="77777777" w:rsidR="00791E51" w:rsidRDefault="00791E51" w:rsidP="00D0523A">
            <w:pPr>
              <w:spacing w:before="160"/>
            </w:pPr>
            <w:r w:rsidRPr="00DC2844">
              <w:rPr>
                <w:b/>
              </w:rPr>
              <w:t>Главное требование</w:t>
            </w:r>
            <w:r>
              <w:t xml:space="preserve">: </w:t>
            </w:r>
            <w:r>
              <w:rPr>
                <w:lang w:eastAsia="ko-KR"/>
              </w:rPr>
              <w:t>обозначить место и роль данного учебного издания в освоении образовательной программы</w:t>
            </w:r>
            <w:r w:rsidR="00D0523A">
              <w:rPr>
                <w:lang w:eastAsia="ko-KR"/>
              </w:rPr>
              <w:t xml:space="preserve">. </w:t>
            </w:r>
            <w:r w:rsidRPr="00DC2844">
              <w:rPr>
                <w:b/>
              </w:rPr>
              <w:t>Компоненты</w:t>
            </w:r>
            <w:r>
              <w:t>:</w:t>
            </w:r>
          </w:p>
          <w:p w14:paraId="4A23B21C" w14:textId="77777777" w:rsidR="00791E51" w:rsidRPr="003A39CB" w:rsidRDefault="001E0564" w:rsidP="00EE4FB4">
            <w:pPr>
              <w:pStyle w:val="ae"/>
              <w:numPr>
                <w:ilvl w:val="0"/>
                <w:numId w:val="3"/>
              </w:numPr>
              <w:tabs>
                <w:tab w:val="left" w:pos="313"/>
              </w:tabs>
              <w:spacing w:after="200"/>
              <w:ind w:left="0" w:firstLine="313"/>
              <w:rPr>
                <w:rFonts w:asciiTheme="majorBidi" w:eastAsia="TTE88o00" w:hAnsiTheme="majorBidi" w:cstheme="majorBidi"/>
                <w:color w:val="000000"/>
                <w:lang w:eastAsia="ru-RU"/>
              </w:rPr>
            </w:pPr>
            <w:r>
              <w:t>В</w:t>
            </w:r>
            <w:r w:rsidR="00791E51" w:rsidRPr="003A39CB">
              <w:t>ид издания (учебник, учебное пособие,</w:t>
            </w:r>
            <w:r w:rsidR="00FC2048">
              <w:t xml:space="preserve"> </w:t>
            </w:r>
            <w:r w:rsidR="00791E51" w:rsidRPr="003A39CB">
              <w:t>учебно-методическое пособие и т. д.),</w:t>
            </w:r>
          </w:p>
          <w:p w14:paraId="5674AE98" w14:textId="77777777" w:rsidR="00791E51" w:rsidRPr="003A39CB" w:rsidRDefault="00791E51" w:rsidP="00EE4FB4">
            <w:pPr>
              <w:pStyle w:val="ae"/>
              <w:numPr>
                <w:ilvl w:val="0"/>
                <w:numId w:val="3"/>
              </w:numPr>
              <w:tabs>
                <w:tab w:val="left" w:pos="313"/>
              </w:tabs>
              <w:ind w:left="0" w:firstLine="313"/>
            </w:pPr>
            <w:r w:rsidRPr="003A39CB">
              <w:t>Читательский адрес издания (</w:t>
            </w:r>
            <w:r w:rsidRPr="003A39CB">
              <w:rPr>
                <w:color w:val="000000"/>
              </w:rPr>
              <w:t>для бакалавров, специалистов, магистров), образовательная программа, специальность.</w:t>
            </w:r>
          </w:p>
          <w:p w14:paraId="555ACF90" w14:textId="77777777" w:rsidR="00791E51" w:rsidRPr="004F0FA7" w:rsidRDefault="00791E51" w:rsidP="00EE4FB4">
            <w:pPr>
              <w:pStyle w:val="ae"/>
              <w:numPr>
                <w:ilvl w:val="0"/>
                <w:numId w:val="3"/>
              </w:numPr>
              <w:tabs>
                <w:tab w:val="left" w:pos="313"/>
              </w:tabs>
              <w:spacing w:after="200"/>
              <w:ind w:left="0" w:firstLine="313"/>
              <w:rPr>
                <w:rFonts w:asciiTheme="majorBidi" w:eastAsia="TTE88o00" w:hAnsiTheme="majorBidi" w:cstheme="majorBidi"/>
                <w:color w:val="000000"/>
                <w:lang w:eastAsia="ru-RU"/>
              </w:rPr>
            </w:pPr>
            <w:r w:rsidRPr="003A39CB">
              <w:rPr>
                <w:color w:val="000000"/>
              </w:rPr>
              <w:t>Учебная цель и плани</w:t>
            </w:r>
            <w:r w:rsidR="00D41050">
              <w:rPr>
                <w:color w:val="000000"/>
              </w:rPr>
              <w:t>руемые результаты обучения</w:t>
            </w:r>
            <w:r w:rsidR="00D41050" w:rsidRPr="004F0FA7">
              <w:rPr>
                <w:color w:val="000000"/>
              </w:rPr>
              <w:t xml:space="preserve">, </w:t>
            </w:r>
            <w:r w:rsidR="00D41050" w:rsidRPr="004F0FA7">
              <w:t>достигаемые после изучения учебного издания,</w:t>
            </w:r>
            <w:r w:rsidR="00FC2048" w:rsidRPr="004F0FA7">
              <w:t xml:space="preserve"> </w:t>
            </w:r>
            <w:r w:rsidRPr="004F0FA7">
              <w:rPr>
                <w:color w:val="000000"/>
              </w:rPr>
              <w:t>в соответствии с рабочей программой;</w:t>
            </w:r>
          </w:p>
          <w:p w14:paraId="17D9B90E" w14:textId="77777777" w:rsidR="006008F2" w:rsidRPr="003A39CB" w:rsidRDefault="006008F2" w:rsidP="00EE4FB4">
            <w:pPr>
              <w:pStyle w:val="ae"/>
              <w:numPr>
                <w:ilvl w:val="0"/>
                <w:numId w:val="3"/>
              </w:numPr>
              <w:tabs>
                <w:tab w:val="left" w:pos="176"/>
              </w:tabs>
              <w:spacing w:after="0"/>
              <w:ind w:left="0" w:firstLine="313"/>
              <w:rPr>
                <w:rFonts w:eastAsia="TTE88o00"/>
                <w:color w:val="000000"/>
                <w:lang w:eastAsia="ru-RU"/>
              </w:rPr>
            </w:pPr>
            <w:r w:rsidRPr="003A39CB">
              <w:t>Дисциплины, обязательные для освоения до изучения данной дисциплины.</w:t>
            </w:r>
          </w:p>
          <w:p w14:paraId="169D1D96" w14:textId="77777777" w:rsidR="0035730F" w:rsidRPr="003A39CB" w:rsidRDefault="0035730F" w:rsidP="00EE4FB4">
            <w:pPr>
              <w:pStyle w:val="ae"/>
              <w:numPr>
                <w:ilvl w:val="0"/>
                <w:numId w:val="3"/>
              </w:numPr>
              <w:tabs>
                <w:tab w:val="left" w:pos="313"/>
              </w:tabs>
              <w:spacing w:after="200"/>
              <w:ind w:left="0" w:firstLine="313"/>
              <w:rPr>
                <w:rFonts w:asciiTheme="majorBidi" w:eastAsia="TTE88o00" w:hAnsiTheme="majorBidi" w:cstheme="majorBidi"/>
                <w:color w:val="000000"/>
                <w:lang w:eastAsia="ru-RU"/>
              </w:rPr>
            </w:pPr>
            <w:r w:rsidRPr="003A39CB">
              <w:t xml:space="preserve">Методические указания по освоению дисциплины. </w:t>
            </w:r>
          </w:p>
          <w:p w14:paraId="2484D29E" w14:textId="3A3D8CD8" w:rsidR="00791E51" w:rsidRPr="004F0FA7" w:rsidRDefault="00501894" w:rsidP="00EE4FB4">
            <w:pPr>
              <w:pStyle w:val="ae"/>
              <w:numPr>
                <w:ilvl w:val="0"/>
                <w:numId w:val="3"/>
              </w:numPr>
              <w:tabs>
                <w:tab w:val="left" w:pos="313"/>
              </w:tabs>
              <w:spacing w:after="200"/>
              <w:ind w:left="0" w:firstLine="313"/>
              <w:rPr>
                <w:rFonts w:asciiTheme="majorBidi" w:eastAsia="TTE88o00" w:hAnsiTheme="majorBidi" w:cstheme="majorBidi"/>
                <w:color w:val="000000"/>
                <w:lang w:eastAsia="ru-RU"/>
              </w:rPr>
            </w:pPr>
            <w:r w:rsidRPr="004F0FA7">
              <w:rPr>
                <w:color w:val="000000"/>
              </w:rPr>
              <w:t xml:space="preserve">При использовании дополнительных </w:t>
            </w:r>
            <w:r w:rsidR="004F0FA7" w:rsidRPr="004F0FA7">
              <w:rPr>
                <w:color w:val="000000"/>
              </w:rPr>
              <w:t>информационных источников</w:t>
            </w:r>
            <w:r w:rsidRPr="004F0FA7">
              <w:rPr>
                <w:color w:val="000000"/>
              </w:rPr>
              <w:t xml:space="preserve"> (видеоматериалов, источников в Интернет, нормативно-справочной литературы) - у</w:t>
            </w:r>
            <w:r w:rsidR="00791E51" w:rsidRPr="004F0FA7">
              <w:rPr>
                <w:color w:val="000000"/>
              </w:rPr>
              <w:t xml:space="preserve">казания по работе с </w:t>
            </w:r>
            <w:r w:rsidRPr="004F0FA7">
              <w:rPr>
                <w:color w:val="000000"/>
              </w:rPr>
              <w:t>ними</w:t>
            </w:r>
          </w:p>
          <w:p w14:paraId="1690CA0C" w14:textId="77777777" w:rsidR="00791E51" w:rsidRPr="003A39CB" w:rsidRDefault="00791E51" w:rsidP="00EE4FB4">
            <w:pPr>
              <w:pStyle w:val="ae"/>
              <w:widowControl w:val="0"/>
              <w:numPr>
                <w:ilvl w:val="0"/>
                <w:numId w:val="3"/>
              </w:numPr>
              <w:spacing w:after="0"/>
              <w:ind w:left="0" w:firstLine="313"/>
              <w:rPr>
                <w:rFonts w:asciiTheme="majorBidi" w:eastAsia="TTE88o00" w:hAnsiTheme="majorBidi" w:cstheme="majorBidi"/>
                <w:color w:val="000000"/>
                <w:lang w:eastAsia="ru-RU"/>
              </w:rPr>
            </w:pPr>
            <w:r w:rsidRPr="003A39CB">
              <w:rPr>
                <w:color w:val="000000"/>
              </w:rPr>
              <w:t>Разъяснения способов самопроверки, последовательность и особенности текущего контроля знаний и промежуточной аттестации по дисциплине.</w:t>
            </w:r>
          </w:p>
          <w:p w14:paraId="4BA3EF3F" w14:textId="77777777" w:rsidR="00791E51" w:rsidRPr="009F0280" w:rsidRDefault="003A39CB" w:rsidP="00EE4FB4">
            <w:pPr>
              <w:pStyle w:val="ae"/>
              <w:widowControl w:val="0"/>
              <w:numPr>
                <w:ilvl w:val="0"/>
                <w:numId w:val="3"/>
              </w:numPr>
              <w:spacing w:after="120"/>
              <w:ind w:left="0" w:hanging="357"/>
              <w:rPr>
                <w:rFonts w:asciiTheme="majorBidi" w:eastAsia="TTE88o00" w:hAnsiTheme="majorBidi" w:cstheme="majorBidi"/>
                <w:color w:val="000000"/>
                <w:szCs w:val="20"/>
                <w:lang w:eastAsia="ru-RU"/>
              </w:rPr>
            </w:pPr>
            <w:r>
              <w:rPr>
                <w:rFonts w:asciiTheme="majorBidi" w:eastAsia="TTE88o00" w:hAnsiTheme="majorBidi" w:cstheme="majorBidi"/>
                <w:color w:val="000000"/>
                <w:lang w:eastAsia="ru-RU"/>
              </w:rPr>
              <w:lastRenderedPageBreak/>
              <w:t xml:space="preserve">     8.  </w:t>
            </w:r>
            <w:r w:rsidRPr="003A39CB">
              <w:rPr>
                <w:rFonts w:asciiTheme="majorBidi" w:eastAsia="TTE88o00" w:hAnsiTheme="majorBidi" w:cstheme="majorBidi"/>
                <w:color w:val="000000"/>
                <w:lang w:eastAsia="ru-RU"/>
              </w:rPr>
              <w:t>Особенности и правила использования аппарата издания (справочного, библиографического, гиперссылочного), наличие и особенности приложений, указателей и т.п.</w:t>
            </w:r>
          </w:p>
          <w:p w14:paraId="6B1E2943" w14:textId="77777777" w:rsidR="009F0280" w:rsidRPr="003A39CB" w:rsidRDefault="009F0280" w:rsidP="00EE4FB4">
            <w:pPr>
              <w:pStyle w:val="ae"/>
              <w:widowControl w:val="0"/>
              <w:numPr>
                <w:ilvl w:val="0"/>
                <w:numId w:val="3"/>
              </w:numPr>
              <w:spacing w:after="120"/>
              <w:ind w:left="0" w:hanging="357"/>
              <w:rPr>
                <w:rFonts w:asciiTheme="majorBidi" w:eastAsia="TTE88o00" w:hAnsiTheme="majorBidi" w:cstheme="majorBidi"/>
                <w:color w:val="000000"/>
                <w:szCs w:val="20"/>
                <w:lang w:eastAsia="ru-RU"/>
              </w:rPr>
            </w:pPr>
          </w:p>
        </w:tc>
      </w:tr>
    </w:tbl>
    <w:p w14:paraId="528DE913" w14:textId="77777777" w:rsidR="00E76DCF" w:rsidRDefault="00E76DCF" w:rsidP="001916E3"/>
    <w:p w14:paraId="29335F89" w14:textId="77777777" w:rsidR="009D33BE" w:rsidRDefault="000D49A1" w:rsidP="00F238EB">
      <w:pPr>
        <w:pStyle w:val="2"/>
      </w:pPr>
      <w:bookmarkStart w:id="34" w:name="_Toc525905302"/>
      <w:r>
        <w:t>6.</w:t>
      </w:r>
      <w:r w:rsidR="007B2C9A">
        <w:t>5</w:t>
      </w:r>
      <w:r w:rsidR="00F238EB">
        <w:t xml:space="preserve">. </w:t>
      </w:r>
      <w:r w:rsidR="009D33BE" w:rsidRPr="00582846">
        <w:t>Основная часть</w:t>
      </w:r>
      <w:bookmarkEnd w:id="34"/>
    </w:p>
    <w:p w14:paraId="32E4D83F" w14:textId="7092B555" w:rsidR="00B02751" w:rsidRPr="004F0FA7" w:rsidRDefault="00B02751" w:rsidP="00A54BCA">
      <w:pPr>
        <w:pStyle w:val="CM6"/>
        <w:spacing w:line="240" w:lineRule="auto"/>
        <w:ind w:firstLine="709"/>
        <w:jc w:val="both"/>
        <w:rPr>
          <w:rFonts w:asciiTheme="majorBidi" w:hAnsiTheme="majorBidi" w:cstheme="majorBidi"/>
          <w:color w:val="00B050"/>
        </w:rPr>
      </w:pPr>
      <w:r w:rsidRPr="00582846">
        <w:rPr>
          <w:rFonts w:asciiTheme="majorBidi" w:hAnsiTheme="majorBidi" w:cstheme="majorBidi"/>
          <w:color w:val="000000"/>
        </w:rPr>
        <w:t xml:space="preserve">Этот раздел учебного </w:t>
      </w:r>
      <w:r w:rsidR="00060F39">
        <w:rPr>
          <w:rFonts w:asciiTheme="majorBidi" w:hAnsiTheme="majorBidi" w:cstheme="majorBidi"/>
          <w:color w:val="000000"/>
        </w:rPr>
        <w:t>издания</w:t>
      </w:r>
      <w:r w:rsidRPr="00582846">
        <w:rPr>
          <w:rFonts w:asciiTheme="majorBidi" w:hAnsiTheme="majorBidi" w:cstheme="majorBidi"/>
          <w:color w:val="000000"/>
        </w:rPr>
        <w:t xml:space="preserve"> включает основной текст, иллюстрации, </w:t>
      </w:r>
      <w:r>
        <w:rPr>
          <w:rFonts w:asciiTheme="majorBidi" w:hAnsiTheme="majorBidi" w:cstheme="majorBidi"/>
          <w:color w:val="000000"/>
        </w:rPr>
        <w:t xml:space="preserve">вспомогательный </w:t>
      </w:r>
      <w:r w:rsidRPr="00582846">
        <w:rPr>
          <w:rFonts w:asciiTheme="majorBidi" w:hAnsiTheme="majorBidi" w:cstheme="majorBidi"/>
          <w:color w:val="000000"/>
        </w:rPr>
        <w:t>дидактический материал</w:t>
      </w:r>
      <w:r w:rsidR="00425C1E">
        <w:rPr>
          <w:rFonts w:asciiTheme="majorBidi" w:hAnsiTheme="majorBidi" w:cstheme="majorBidi"/>
          <w:color w:val="000000"/>
        </w:rPr>
        <w:t xml:space="preserve">, </w:t>
      </w:r>
      <w:r w:rsidR="00425C1E" w:rsidRPr="004F0FA7">
        <w:rPr>
          <w:rFonts w:asciiTheme="majorBidi" w:hAnsiTheme="majorBidi" w:cstheme="majorBidi"/>
          <w:color w:val="000000"/>
        </w:rPr>
        <w:t>в том числе обеспеч</w:t>
      </w:r>
      <w:r w:rsidR="00781A3A" w:rsidRPr="004F0FA7">
        <w:rPr>
          <w:rFonts w:asciiTheme="majorBidi" w:hAnsiTheme="majorBidi" w:cstheme="majorBidi"/>
          <w:color w:val="000000"/>
        </w:rPr>
        <w:t>ивающий контроль освоения дисци</w:t>
      </w:r>
      <w:r w:rsidR="00425C1E" w:rsidRPr="004F0FA7">
        <w:rPr>
          <w:rFonts w:asciiTheme="majorBidi" w:hAnsiTheme="majorBidi" w:cstheme="majorBidi"/>
          <w:color w:val="000000"/>
        </w:rPr>
        <w:t>плины</w:t>
      </w:r>
      <w:r w:rsidRPr="00582846">
        <w:rPr>
          <w:rFonts w:asciiTheme="majorBidi" w:hAnsiTheme="majorBidi" w:cstheme="majorBidi"/>
          <w:color w:val="000000"/>
        </w:rPr>
        <w:t xml:space="preserve"> (контрольные вопросы и задания). </w:t>
      </w:r>
      <w:r w:rsidR="00060F39">
        <w:rPr>
          <w:rFonts w:asciiTheme="majorBidi" w:hAnsiTheme="majorBidi" w:cstheme="majorBidi"/>
          <w:color w:val="000000"/>
        </w:rPr>
        <w:t>Раздел</w:t>
      </w:r>
      <w:r w:rsidRPr="00582846">
        <w:rPr>
          <w:rFonts w:asciiTheme="majorBidi" w:hAnsiTheme="majorBidi" w:cstheme="majorBidi"/>
          <w:color w:val="000000"/>
        </w:rPr>
        <w:t xml:space="preserve"> должен обладать проработанной композицией </w:t>
      </w:r>
      <w:r w:rsidRPr="00582846">
        <w:rPr>
          <w:rFonts w:asciiTheme="majorBidi" w:hAnsiTheme="majorBidi" w:cstheme="majorBidi"/>
        </w:rPr>
        <w:t>‒</w:t>
      </w:r>
      <w:r w:rsidRPr="00582846">
        <w:rPr>
          <w:rFonts w:asciiTheme="majorBidi" w:hAnsiTheme="majorBidi" w:cstheme="majorBidi"/>
          <w:color w:val="000000"/>
        </w:rPr>
        <w:t xml:space="preserve"> текст на всех структурных уровнях, иллюстрации, таблицы и другие материал</w:t>
      </w:r>
      <w:r w:rsidR="00060F39">
        <w:rPr>
          <w:rFonts w:asciiTheme="majorBidi" w:hAnsiTheme="majorBidi" w:cstheme="majorBidi"/>
          <w:color w:val="000000"/>
        </w:rPr>
        <w:t>ы</w:t>
      </w:r>
      <w:r w:rsidRPr="00582846">
        <w:rPr>
          <w:rFonts w:asciiTheme="majorBidi" w:hAnsiTheme="majorBidi" w:cstheme="majorBidi"/>
          <w:color w:val="000000"/>
        </w:rPr>
        <w:t xml:space="preserve"> должны составлять единое целое. </w:t>
      </w:r>
    </w:p>
    <w:p w14:paraId="1048BBB0" w14:textId="527B3D00" w:rsidR="00B02751" w:rsidRPr="00A8024D" w:rsidRDefault="00B02751" w:rsidP="00A54BCA">
      <w:pPr>
        <w:spacing w:after="0"/>
        <w:ind w:firstLine="709"/>
        <w:jc w:val="both"/>
        <w:textAlignment w:val="baseline"/>
        <w:rPr>
          <w:rFonts w:eastAsia="Times New Roman" w:cs="Times New Roman"/>
          <w:szCs w:val="24"/>
          <w:lang w:eastAsia="ru-RU"/>
        </w:rPr>
      </w:pPr>
      <w:r w:rsidRPr="00A8024D">
        <w:rPr>
          <w:rFonts w:eastAsia="Times New Roman" w:cs="Times New Roman"/>
          <w:b/>
          <w:bCs/>
          <w:szCs w:val="24"/>
          <w:bdr w:val="none" w:sz="0" w:space="0" w:color="auto" w:frame="1"/>
          <w:lang w:eastAsia="ru-RU"/>
        </w:rPr>
        <w:t>Основной текст</w:t>
      </w:r>
      <w:r w:rsidR="00FC2048">
        <w:rPr>
          <w:rFonts w:eastAsia="Times New Roman" w:cs="Times New Roman"/>
          <w:b/>
          <w:bCs/>
          <w:szCs w:val="24"/>
          <w:bdr w:val="none" w:sz="0" w:space="0" w:color="auto" w:frame="1"/>
          <w:lang w:eastAsia="ru-RU"/>
        </w:rPr>
        <w:t xml:space="preserve"> </w:t>
      </w:r>
      <w:r w:rsidRPr="00A8024D">
        <w:rPr>
          <w:rFonts w:eastAsia="Times New Roman" w:cs="Times New Roman"/>
          <w:szCs w:val="24"/>
          <w:lang w:eastAsia="ru-RU"/>
        </w:rPr>
        <w:t xml:space="preserve">является главным источником информации для формирования знаний, умений овладения навыками. Он предназначен для обязательного изучения, поэтому должен </w:t>
      </w:r>
      <w:r w:rsidR="00732280">
        <w:rPr>
          <w:rFonts w:eastAsia="Times New Roman" w:cs="Times New Roman"/>
          <w:szCs w:val="24"/>
          <w:lang w:eastAsia="ru-RU"/>
        </w:rPr>
        <w:t xml:space="preserve">содержать </w:t>
      </w:r>
      <w:r w:rsidR="00732280" w:rsidRPr="00A8024D">
        <w:rPr>
          <w:rFonts w:eastAsia="Times New Roman" w:cs="Times New Roman"/>
          <w:szCs w:val="24"/>
          <w:lang w:eastAsia="ru-RU"/>
        </w:rPr>
        <w:t>учебный</w:t>
      </w:r>
      <w:r w:rsidRPr="00A8024D">
        <w:rPr>
          <w:rFonts w:eastAsia="Times New Roman" w:cs="Times New Roman"/>
          <w:szCs w:val="24"/>
          <w:lang w:eastAsia="ru-RU"/>
        </w:rPr>
        <w:t xml:space="preserve"> материал, полностью отражающий содержание учебной программы.</w:t>
      </w:r>
    </w:p>
    <w:p w14:paraId="5154F766" w14:textId="77777777" w:rsidR="00B02751" w:rsidRPr="00A8024D" w:rsidRDefault="00B02751" w:rsidP="00A54BCA">
      <w:pPr>
        <w:spacing w:after="0"/>
        <w:ind w:firstLine="709"/>
        <w:jc w:val="both"/>
        <w:textAlignment w:val="baseline"/>
        <w:rPr>
          <w:rFonts w:eastAsia="Times New Roman" w:cs="Times New Roman"/>
          <w:szCs w:val="24"/>
          <w:lang w:eastAsia="ru-RU"/>
        </w:rPr>
      </w:pPr>
      <w:r w:rsidRPr="00A8024D">
        <w:rPr>
          <w:rFonts w:eastAsia="Times New Roman" w:cs="Times New Roman"/>
          <w:b/>
          <w:bCs/>
          <w:szCs w:val="24"/>
          <w:bdr w:val="none" w:sz="0" w:space="0" w:color="auto" w:frame="1"/>
          <w:lang w:eastAsia="ru-RU"/>
        </w:rPr>
        <w:t>Пояснительный текст</w:t>
      </w:r>
      <w:r w:rsidR="00FC2048">
        <w:rPr>
          <w:rFonts w:eastAsia="Times New Roman" w:cs="Times New Roman"/>
          <w:b/>
          <w:bCs/>
          <w:szCs w:val="24"/>
          <w:bdr w:val="none" w:sz="0" w:space="0" w:color="auto" w:frame="1"/>
          <w:lang w:eastAsia="ru-RU"/>
        </w:rPr>
        <w:t xml:space="preserve"> </w:t>
      </w:r>
      <w:r w:rsidRPr="00A8024D">
        <w:rPr>
          <w:rFonts w:eastAsia="Times New Roman" w:cs="Times New Roman"/>
          <w:szCs w:val="24"/>
          <w:lang w:eastAsia="ru-RU"/>
        </w:rPr>
        <w:t>раскрывает, углубляет, уточняет отдельные положения основного текста и представляет собой неразрывную с ним часть. К пояснительным текстам также относят:</w:t>
      </w:r>
      <w:r w:rsidR="00FC2048">
        <w:rPr>
          <w:rFonts w:eastAsia="Times New Roman" w:cs="Times New Roman"/>
          <w:szCs w:val="24"/>
          <w:lang w:eastAsia="ru-RU"/>
        </w:rPr>
        <w:t xml:space="preserve"> </w:t>
      </w:r>
      <w:r w:rsidRPr="00A8024D">
        <w:rPr>
          <w:rFonts w:eastAsia="Times New Roman" w:cs="Times New Roman"/>
          <w:szCs w:val="24"/>
          <w:lang w:eastAsia="ru-RU"/>
        </w:rPr>
        <w:t>аннотации к разделам и главам, примечания, словари, определения, указатели условных обозначений или сокращений, пояснение к картам (схемам, иллюстрациям, системам единиц), перечень нормативов</w:t>
      </w:r>
      <w:r w:rsidR="00060F39">
        <w:rPr>
          <w:rFonts w:eastAsia="Times New Roman" w:cs="Times New Roman"/>
          <w:szCs w:val="24"/>
          <w:lang w:eastAsia="ru-RU"/>
        </w:rPr>
        <w:t>,</w:t>
      </w:r>
      <w:r w:rsidR="00FC2048">
        <w:rPr>
          <w:rFonts w:eastAsia="Times New Roman" w:cs="Times New Roman"/>
          <w:szCs w:val="24"/>
          <w:lang w:eastAsia="ru-RU"/>
        </w:rPr>
        <w:t xml:space="preserve"> </w:t>
      </w:r>
      <w:r w:rsidR="00060F39" w:rsidRPr="00A8024D">
        <w:rPr>
          <w:rFonts w:eastAsia="Times New Roman" w:cs="Times New Roman"/>
          <w:szCs w:val="24"/>
          <w:lang w:eastAsia="ru-RU"/>
        </w:rPr>
        <w:t xml:space="preserve">исторические справки и т.п. </w:t>
      </w:r>
    </w:p>
    <w:p w14:paraId="43A3E131" w14:textId="77777777" w:rsidR="00B02751" w:rsidRPr="00A8024D" w:rsidRDefault="00B02751" w:rsidP="00B02751">
      <w:pPr>
        <w:spacing w:after="0"/>
        <w:ind w:firstLine="709"/>
        <w:jc w:val="both"/>
        <w:textAlignment w:val="baseline"/>
        <w:rPr>
          <w:rFonts w:eastAsia="Times New Roman" w:cs="Times New Roman"/>
          <w:szCs w:val="24"/>
          <w:lang w:eastAsia="ru-RU"/>
        </w:rPr>
      </w:pPr>
      <w:r w:rsidRPr="00A8024D">
        <w:rPr>
          <w:rFonts w:eastAsia="Times New Roman" w:cs="Times New Roman"/>
          <w:b/>
          <w:bCs/>
          <w:szCs w:val="24"/>
          <w:bdr w:val="none" w:sz="0" w:space="0" w:color="auto" w:frame="1"/>
          <w:lang w:eastAsia="ru-RU"/>
        </w:rPr>
        <w:t>Дополнительный</w:t>
      </w:r>
      <w:r w:rsidR="00FC2048">
        <w:rPr>
          <w:rFonts w:eastAsia="Times New Roman" w:cs="Times New Roman"/>
          <w:b/>
          <w:bCs/>
          <w:szCs w:val="24"/>
          <w:bdr w:val="none" w:sz="0" w:space="0" w:color="auto" w:frame="1"/>
          <w:lang w:eastAsia="ru-RU"/>
        </w:rPr>
        <w:t xml:space="preserve"> </w:t>
      </w:r>
      <w:r w:rsidRPr="00A8024D">
        <w:rPr>
          <w:rFonts w:eastAsia="Times New Roman" w:cs="Times New Roman"/>
          <w:b/>
          <w:bCs/>
          <w:szCs w:val="24"/>
          <w:bdr w:val="none" w:sz="0" w:space="0" w:color="auto" w:frame="1"/>
          <w:lang w:eastAsia="ru-RU"/>
        </w:rPr>
        <w:t>текст</w:t>
      </w:r>
      <w:r w:rsidR="00FC2048">
        <w:rPr>
          <w:rFonts w:eastAsia="Times New Roman" w:cs="Times New Roman"/>
          <w:b/>
          <w:bCs/>
          <w:szCs w:val="24"/>
          <w:bdr w:val="none" w:sz="0" w:space="0" w:color="auto" w:frame="1"/>
          <w:lang w:eastAsia="ru-RU"/>
        </w:rPr>
        <w:t xml:space="preserve"> </w:t>
      </w:r>
      <w:r w:rsidRPr="00A8024D">
        <w:rPr>
          <w:rFonts w:eastAsia="Times New Roman" w:cs="Times New Roman"/>
          <w:szCs w:val="24"/>
          <w:lang w:eastAsia="ru-RU"/>
        </w:rPr>
        <w:t>служит для подкрепления и углубления положений основного текста. Он помещается, как правило, в конце раздела (главы, темы) или в приложениях.</w:t>
      </w:r>
      <w:r w:rsidR="005932C6">
        <w:rPr>
          <w:rFonts w:eastAsia="Times New Roman" w:cs="Times New Roman"/>
          <w:szCs w:val="24"/>
          <w:lang w:eastAsia="ru-RU"/>
        </w:rPr>
        <w:t xml:space="preserve"> Примером дополнительного текста может также служить библиографическая справка, </w:t>
      </w:r>
      <w:r w:rsidR="005932C6" w:rsidRPr="005932C6">
        <w:rPr>
          <w:rFonts w:cs="Times New Roman"/>
          <w:szCs w:val="24"/>
        </w:rPr>
        <w:t>помещаемая в сносках на странице</w:t>
      </w:r>
      <w:r w:rsidR="005932C6">
        <w:rPr>
          <w:rFonts w:cs="Times New Roman"/>
          <w:i/>
          <w:szCs w:val="24"/>
        </w:rPr>
        <w:t>.</w:t>
      </w:r>
      <w:r w:rsidR="00FC2048">
        <w:rPr>
          <w:rFonts w:cs="Times New Roman"/>
          <w:i/>
          <w:szCs w:val="24"/>
        </w:rPr>
        <w:t xml:space="preserve"> </w:t>
      </w:r>
      <w:r w:rsidRPr="00A8024D">
        <w:rPr>
          <w:rFonts w:eastAsia="Times New Roman" w:cs="Times New Roman"/>
          <w:szCs w:val="24"/>
          <w:lang w:eastAsia="ru-RU"/>
        </w:rPr>
        <w:t>Содержание дополнительного текста должно усиливать достоверность основного текста или дополнять его, включая информацию, выходящую за рамки программного материала.</w:t>
      </w:r>
    </w:p>
    <w:p w14:paraId="0102E62D" w14:textId="6D9E976C" w:rsidR="00B02751" w:rsidRDefault="00B02751" w:rsidP="00B02751">
      <w:pPr>
        <w:spacing w:after="0"/>
        <w:ind w:firstLine="709"/>
        <w:jc w:val="both"/>
        <w:textAlignment w:val="baseline"/>
        <w:rPr>
          <w:rFonts w:eastAsia="Times New Roman" w:cs="Times New Roman"/>
          <w:szCs w:val="24"/>
          <w:lang w:eastAsia="ru-RU"/>
        </w:rPr>
      </w:pPr>
      <w:r w:rsidRPr="00A8024D">
        <w:rPr>
          <w:rFonts w:eastAsia="Times New Roman" w:cs="Times New Roman"/>
          <w:b/>
          <w:szCs w:val="24"/>
          <w:lang w:eastAsia="ru-RU"/>
        </w:rPr>
        <w:t xml:space="preserve">Иллюстрации </w:t>
      </w:r>
      <w:r w:rsidR="00413A99">
        <w:rPr>
          <w:rFonts w:eastAsia="Times New Roman" w:cs="Times New Roman"/>
          <w:szCs w:val="24"/>
          <w:lang w:eastAsia="ru-RU"/>
        </w:rPr>
        <w:t>вводятся в текст</w:t>
      </w:r>
      <w:r w:rsidR="00FC2048">
        <w:rPr>
          <w:rFonts w:eastAsia="Times New Roman" w:cs="Times New Roman"/>
          <w:szCs w:val="24"/>
          <w:lang w:eastAsia="ru-RU"/>
        </w:rPr>
        <w:t xml:space="preserve"> </w:t>
      </w:r>
      <w:r w:rsidRPr="00A8024D">
        <w:rPr>
          <w:rFonts w:eastAsia="Times New Roman" w:cs="Times New Roman"/>
          <w:szCs w:val="24"/>
          <w:lang w:eastAsia="ru-RU"/>
        </w:rPr>
        <w:t>для его углубленного и расширенного понимания. Они позволяют перевести текстовую аналитическую информац</w:t>
      </w:r>
      <w:r>
        <w:rPr>
          <w:rFonts w:eastAsia="Times New Roman" w:cs="Times New Roman"/>
          <w:szCs w:val="24"/>
          <w:lang w:eastAsia="ru-RU"/>
        </w:rPr>
        <w:t>ию в визуально-образную форму, облегающую</w:t>
      </w:r>
      <w:r w:rsidRPr="00A8024D">
        <w:rPr>
          <w:rFonts w:eastAsia="Times New Roman" w:cs="Times New Roman"/>
          <w:szCs w:val="24"/>
          <w:lang w:eastAsia="ru-RU"/>
        </w:rPr>
        <w:t xml:space="preserve"> восприятие этой информации, ее понимание и запоминание.</w:t>
      </w:r>
    </w:p>
    <w:p w14:paraId="7823FF45" w14:textId="77777777" w:rsidR="00732280" w:rsidRDefault="00732280" w:rsidP="00B02751">
      <w:pPr>
        <w:spacing w:after="0"/>
        <w:ind w:firstLine="709"/>
        <w:jc w:val="both"/>
        <w:textAlignment w:val="baseline"/>
        <w:rPr>
          <w:rFonts w:eastAsia="Times New Roman" w:cs="Times New Roman"/>
          <w:szCs w:val="24"/>
          <w:lang w:eastAsia="ru-RU"/>
        </w:rPr>
      </w:pPr>
    </w:p>
    <w:p w14:paraId="674509DD" w14:textId="77777777" w:rsidR="007B2C9A" w:rsidRPr="005C330B" w:rsidRDefault="007B2C9A" w:rsidP="007B2C9A">
      <w:pPr>
        <w:pStyle w:val="2"/>
        <w:rPr>
          <w:rFonts w:eastAsia="TTE88o00"/>
        </w:rPr>
      </w:pPr>
      <w:bookmarkStart w:id="35" w:name="_Toc525905303"/>
      <w:r>
        <w:rPr>
          <w:rFonts w:eastAsia="TTE88o00"/>
        </w:rPr>
        <w:t>6.6</w:t>
      </w:r>
      <w:r w:rsidRPr="005C330B">
        <w:rPr>
          <w:rFonts w:eastAsia="TTE88o00"/>
        </w:rPr>
        <w:t>. Введение</w:t>
      </w:r>
      <w:bookmarkEnd w:id="35"/>
    </w:p>
    <w:p w14:paraId="5E9841FF" w14:textId="77777777" w:rsidR="007B2C9A" w:rsidRPr="00732280" w:rsidRDefault="007B2C9A" w:rsidP="007B2C9A">
      <w:pPr>
        <w:spacing w:after="0"/>
        <w:ind w:firstLine="708"/>
        <w:rPr>
          <w:color w:val="000000" w:themeColor="text1"/>
          <w:szCs w:val="24"/>
        </w:rPr>
      </w:pPr>
      <w:r w:rsidRPr="00732280">
        <w:rPr>
          <w:b/>
          <w:bCs/>
          <w:color w:val="000000" w:themeColor="text1"/>
          <w:szCs w:val="24"/>
        </w:rPr>
        <w:t>Введение – это с</w:t>
      </w:r>
      <w:r w:rsidRPr="00732280">
        <w:rPr>
          <w:color w:val="000000" w:themeColor="text1"/>
          <w:szCs w:val="24"/>
        </w:rPr>
        <w:t>труктурная часть основного текста издания, которая является его начальной главой и вводит читателя в суть проблематики произведения.</w:t>
      </w:r>
    </w:p>
    <w:p w14:paraId="1228A95C" w14:textId="3F4F09D9" w:rsidR="007B2C9A" w:rsidRDefault="007B2C9A" w:rsidP="007B2C9A">
      <w:pPr>
        <w:spacing w:after="0"/>
        <w:ind w:firstLine="708"/>
      </w:pPr>
      <w:r w:rsidRPr="00732280">
        <w:t xml:space="preserve">Введение обязательно для таких видов учебных изданий, как учебники и учебные пособия. </w:t>
      </w:r>
    </w:p>
    <w:p w14:paraId="5639A65E" w14:textId="2A9AA78A" w:rsidR="00732280" w:rsidRDefault="00732280" w:rsidP="007B2C9A">
      <w:pPr>
        <w:spacing w:after="0"/>
        <w:ind w:firstLine="708"/>
      </w:pPr>
    </w:p>
    <w:p w14:paraId="0A1A10BC" w14:textId="77777777" w:rsidR="00732280" w:rsidRDefault="00732280" w:rsidP="007B2C9A">
      <w:pPr>
        <w:spacing w:after="0"/>
        <w:ind w:firstLine="708"/>
      </w:pPr>
    </w:p>
    <w:tbl>
      <w:tblPr>
        <w:tblStyle w:val="af0"/>
        <w:tblpPr w:leftFromText="180" w:rightFromText="180" w:vertAnchor="text" w:horzAnchor="margin" w:tblpY="217"/>
        <w:tblW w:w="9906" w:type="dxa"/>
        <w:shd w:val="clear" w:color="auto" w:fill="F2F2F2" w:themeFill="background1" w:themeFillShade="F2"/>
        <w:tblLook w:val="04A0" w:firstRow="1" w:lastRow="0" w:firstColumn="1" w:lastColumn="0" w:noHBand="0" w:noVBand="1"/>
      </w:tblPr>
      <w:tblGrid>
        <w:gridCol w:w="9906"/>
      </w:tblGrid>
      <w:tr w:rsidR="007B2C9A" w14:paraId="05736F46" w14:textId="77777777" w:rsidTr="004A0C31">
        <w:tc>
          <w:tcPr>
            <w:tcW w:w="9906" w:type="dxa"/>
            <w:tcBorders>
              <w:top w:val="single" w:sz="4" w:space="0" w:color="auto"/>
              <w:bottom w:val="single" w:sz="12" w:space="0" w:color="auto"/>
              <w:right w:val="single" w:sz="12" w:space="0" w:color="auto"/>
            </w:tcBorders>
            <w:shd w:val="clear" w:color="auto" w:fill="F2F2F2" w:themeFill="background1" w:themeFillShade="F2"/>
          </w:tcPr>
          <w:p w14:paraId="3CF5DA1B" w14:textId="77777777" w:rsidR="007B2C9A" w:rsidRDefault="007B2C9A" w:rsidP="004A0C31">
            <w:pPr>
              <w:spacing w:before="80" w:after="0"/>
              <w:ind w:firstLine="567"/>
            </w:pPr>
            <w:r w:rsidRPr="00DC2844">
              <w:rPr>
                <w:b/>
              </w:rPr>
              <w:t>Главное требование</w:t>
            </w:r>
            <w:r>
              <w:t xml:space="preserve">: обозначить предметную область, проблематику, содержание учебной дисциплины подготовить студента к работе по ее освоению.  </w:t>
            </w:r>
          </w:p>
          <w:p w14:paraId="3EBD13AD" w14:textId="77777777" w:rsidR="007B2C9A" w:rsidRDefault="007B2C9A" w:rsidP="004A0C31">
            <w:pPr>
              <w:spacing w:after="0"/>
              <w:ind w:firstLine="567"/>
            </w:pPr>
            <w:r w:rsidRPr="00DC2844">
              <w:rPr>
                <w:b/>
              </w:rPr>
              <w:t>Компоненты</w:t>
            </w:r>
            <w:r>
              <w:t>:</w:t>
            </w:r>
          </w:p>
          <w:p w14:paraId="76A8B3D4" w14:textId="77777777" w:rsidR="007B2C9A" w:rsidRDefault="007B2C9A" w:rsidP="004A0C31">
            <w:pPr>
              <w:pStyle w:val="ae"/>
              <w:numPr>
                <w:ilvl w:val="0"/>
                <w:numId w:val="4"/>
              </w:numPr>
              <w:tabs>
                <w:tab w:val="left" w:pos="851"/>
              </w:tabs>
              <w:spacing w:after="0"/>
              <w:ind w:left="0" w:firstLine="567"/>
              <w:rPr>
                <w:szCs w:val="20"/>
              </w:rPr>
            </w:pPr>
            <w:r w:rsidRPr="007A7409">
              <w:rPr>
                <w:b/>
                <w:szCs w:val="20"/>
              </w:rPr>
              <w:t>Актуальность и значимость</w:t>
            </w:r>
            <w:r>
              <w:rPr>
                <w:szCs w:val="20"/>
              </w:rPr>
              <w:t xml:space="preserve"> (научная, практическая, идеологическая и т.п.) данной дисциплины.</w:t>
            </w:r>
          </w:p>
          <w:p w14:paraId="4107C001" w14:textId="77777777" w:rsidR="007B2C9A" w:rsidRDefault="007B2C9A" w:rsidP="004A0C31">
            <w:pPr>
              <w:pStyle w:val="ae"/>
              <w:numPr>
                <w:ilvl w:val="0"/>
                <w:numId w:val="4"/>
              </w:numPr>
              <w:tabs>
                <w:tab w:val="left" w:pos="851"/>
              </w:tabs>
              <w:spacing w:after="0"/>
              <w:ind w:left="0" w:firstLine="567"/>
              <w:rPr>
                <w:szCs w:val="20"/>
              </w:rPr>
            </w:pPr>
            <w:r w:rsidRPr="00186F36">
              <w:rPr>
                <w:b/>
                <w:szCs w:val="20"/>
              </w:rPr>
              <w:t>Предметная (содержательная) характеристика</w:t>
            </w:r>
            <w:r>
              <w:rPr>
                <w:szCs w:val="20"/>
              </w:rPr>
              <w:t xml:space="preserve"> учебной дисциплины:</w:t>
            </w:r>
          </w:p>
          <w:p w14:paraId="615DC718" w14:textId="77777777" w:rsidR="007B2C9A" w:rsidRDefault="007B2C9A" w:rsidP="004A0C31">
            <w:pPr>
              <w:pStyle w:val="ae"/>
              <w:numPr>
                <w:ilvl w:val="0"/>
                <w:numId w:val="5"/>
              </w:numPr>
              <w:tabs>
                <w:tab w:val="left" w:pos="851"/>
              </w:tabs>
              <w:ind w:left="0" w:firstLine="567"/>
              <w:rPr>
                <w:szCs w:val="20"/>
              </w:rPr>
            </w:pPr>
            <w:r>
              <w:rPr>
                <w:szCs w:val="20"/>
              </w:rPr>
              <w:t>теоретическая: объект и предмет, методология, система базовых категорий (понятий), структура и особенности основных составляющих, место в системе наук и общественной деятельности;</w:t>
            </w:r>
          </w:p>
          <w:p w14:paraId="65ABD0AA" w14:textId="77777777" w:rsidR="007B2C9A" w:rsidRDefault="007B2C9A" w:rsidP="004A0C31">
            <w:pPr>
              <w:pStyle w:val="ae"/>
              <w:numPr>
                <w:ilvl w:val="0"/>
                <w:numId w:val="5"/>
              </w:numPr>
              <w:tabs>
                <w:tab w:val="left" w:pos="851"/>
              </w:tabs>
              <w:ind w:left="0" w:firstLine="567"/>
              <w:rPr>
                <w:szCs w:val="20"/>
              </w:rPr>
            </w:pPr>
            <w:r w:rsidRPr="00060F39">
              <w:rPr>
                <w:szCs w:val="20"/>
              </w:rPr>
              <w:lastRenderedPageBreak/>
              <w:t>историческая: краткий исторический обзор становления и развития, основные тенденции и достижения, вклад выдающихся деятелей и коллективов, современное состоя</w:t>
            </w:r>
            <w:r>
              <w:rPr>
                <w:szCs w:val="20"/>
              </w:rPr>
              <w:t>ние</w:t>
            </w:r>
          </w:p>
          <w:p w14:paraId="0B70E7A6" w14:textId="77777777" w:rsidR="007B2C9A" w:rsidRPr="00060F39" w:rsidRDefault="007B2C9A" w:rsidP="00D41050">
            <w:pPr>
              <w:pStyle w:val="ae"/>
              <w:numPr>
                <w:ilvl w:val="0"/>
                <w:numId w:val="4"/>
              </w:numPr>
              <w:tabs>
                <w:tab w:val="left" w:pos="851"/>
              </w:tabs>
              <w:ind w:left="0" w:firstLine="567"/>
            </w:pPr>
            <w:r w:rsidRPr="007A7409">
              <w:rPr>
                <w:b/>
              </w:rPr>
              <w:t>Концовка введения</w:t>
            </w:r>
            <w:r>
              <w:t xml:space="preserve"> – это переход к основной части книги</w:t>
            </w:r>
            <w:r w:rsidR="00D41050">
              <w:t>.</w:t>
            </w:r>
          </w:p>
        </w:tc>
      </w:tr>
    </w:tbl>
    <w:p w14:paraId="38808B19" w14:textId="77777777" w:rsidR="007B2C9A" w:rsidRDefault="007B2C9A" w:rsidP="00B02751">
      <w:pPr>
        <w:spacing w:after="0"/>
        <w:ind w:firstLine="709"/>
        <w:jc w:val="both"/>
        <w:textAlignment w:val="baseline"/>
        <w:rPr>
          <w:rFonts w:eastAsia="Times New Roman" w:cs="Times New Roman"/>
          <w:szCs w:val="24"/>
          <w:lang w:eastAsia="ru-RU"/>
        </w:rPr>
      </w:pPr>
    </w:p>
    <w:p w14:paraId="3665208A" w14:textId="07761D9A" w:rsidR="00DC1620" w:rsidRPr="005C330B" w:rsidRDefault="000D49A1" w:rsidP="005C330B">
      <w:pPr>
        <w:pStyle w:val="2"/>
        <w:rPr>
          <w:rStyle w:val="FontStyle51"/>
          <w:rFonts w:ascii="Arial" w:hAnsi="Arial" w:cs="Arial"/>
          <w:i w:val="0"/>
          <w:iCs/>
          <w:spacing w:val="0"/>
          <w:sz w:val="24"/>
          <w:szCs w:val="28"/>
        </w:rPr>
      </w:pPr>
      <w:bookmarkStart w:id="36" w:name="_Toc525905304"/>
      <w:r>
        <w:rPr>
          <w:rStyle w:val="FontStyle51"/>
          <w:rFonts w:ascii="Arial" w:hAnsi="Arial" w:cs="Arial"/>
          <w:i w:val="0"/>
          <w:iCs/>
          <w:spacing w:val="0"/>
          <w:sz w:val="24"/>
          <w:szCs w:val="28"/>
        </w:rPr>
        <w:t>6.</w:t>
      </w:r>
      <w:r w:rsidR="00732280" w:rsidRPr="00A67B5E">
        <w:rPr>
          <w:rStyle w:val="FontStyle51"/>
          <w:rFonts w:ascii="Arial" w:hAnsi="Arial" w:cs="Arial"/>
          <w:i w:val="0"/>
          <w:iCs/>
          <w:spacing w:val="0"/>
          <w:sz w:val="24"/>
          <w:szCs w:val="28"/>
        </w:rPr>
        <w:t>7</w:t>
      </w:r>
      <w:r w:rsidR="00732280">
        <w:rPr>
          <w:rStyle w:val="FontStyle51"/>
          <w:rFonts w:ascii="Arial" w:hAnsi="Arial" w:cs="Arial"/>
          <w:i w:val="0"/>
          <w:iCs/>
          <w:spacing w:val="0"/>
          <w:sz w:val="24"/>
          <w:szCs w:val="28"/>
        </w:rPr>
        <w:t>.</w:t>
      </w:r>
      <w:r w:rsidR="00732280" w:rsidRPr="005C330B">
        <w:rPr>
          <w:rStyle w:val="FontStyle51"/>
          <w:rFonts w:ascii="Arial" w:hAnsi="Arial" w:cs="Arial"/>
          <w:i w:val="0"/>
          <w:iCs/>
          <w:spacing w:val="0"/>
          <w:sz w:val="24"/>
          <w:szCs w:val="28"/>
        </w:rPr>
        <w:t xml:space="preserve"> Заключение</w:t>
      </w:r>
      <w:bookmarkEnd w:id="36"/>
    </w:p>
    <w:p w14:paraId="609E1B88" w14:textId="77777777" w:rsidR="00DC1620" w:rsidRDefault="00DC1620" w:rsidP="00A54BCA">
      <w:pPr>
        <w:spacing w:after="0"/>
        <w:ind w:firstLine="709"/>
        <w:jc w:val="both"/>
        <w:rPr>
          <w:rFonts w:asciiTheme="majorBidi" w:hAnsiTheme="majorBidi" w:cstheme="majorBidi"/>
        </w:rPr>
      </w:pPr>
      <w:r w:rsidRPr="00DC1620">
        <w:t>Заключение – завершающая структурная часть текста учебной кн</w:t>
      </w:r>
      <w:r w:rsidR="00A67B5E">
        <w:t>иги</w:t>
      </w:r>
      <w:r w:rsidR="00530242">
        <w:t xml:space="preserve">, </w:t>
      </w:r>
      <w:r w:rsidR="00530242" w:rsidRPr="00732280">
        <w:t>создаваемая п</w:t>
      </w:r>
      <w:r w:rsidR="00FC2048" w:rsidRPr="00732280">
        <w:t xml:space="preserve">о </w:t>
      </w:r>
      <w:r w:rsidR="00425C1E" w:rsidRPr="00732280">
        <w:rPr>
          <w:rFonts w:eastAsia="TTE88o00"/>
        </w:rPr>
        <w:t>желанию автора</w:t>
      </w:r>
      <w:r w:rsidR="00530242" w:rsidRPr="00732280">
        <w:rPr>
          <w:rFonts w:eastAsia="TTE88o00"/>
        </w:rPr>
        <w:t>. В</w:t>
      </w:r>
      <w:r w:rsidR="00FC2048" w:rsidRPr="00732280">
        <w:rPr>
          <w:rFonts w:eastAsia="TTE88o00"/>
        </w:rPr>
        <w:t xml:space="preserve"> </w:t>
      </w:r>
      <w:r w:rsidRPr="00732280">
        <w:rPr>
          <w:rFonts w:eastAsia="TTE88o00"/>
        </w:rPr>
        <w:t xml:space="preserve">заключении приводится </w:t>
      </w:r>
      <w:r w:rsidRPr="00732280">
        <w:t>краткий обзор и обобщение</w:t>
      </w:r>
      <w:r w:rsidRPr="00732280">
        <w:rPr>
          <w:rStyle w:val="FontStyle51"/>
          <w:rFonts w:ascii="Times New Roman" w:hAnsi="Times New Roman" w:cs="Times New Roman"/>
          <w:i w:val="0"/>
          <w:sz w:val="24"/>
          <w:szCs w:val="24"/>
        </w:rPr>
        <w:t xml:space="preserve"> усвоенного</w:t>
      </w:r>
      <w:r w:rsidRPr="00732280">
        <w:t xml:space="preserve"> учебного материала, обозначается его роль в образовательной программе, логические связи</w:t>
      </w:r>
      <w:r w:rsidRPr="00DC1620">
        <w:t xml:space="preserve"> с другими дисциплинами, приме</w:t>
      </w:r>
      <w:r>
        <w:rPr>
          <w:rFonts w:asciiTheme="majorBidi" w:hAnsiTheme="majorBidi" w:cstheme="majorBidi"/>
        </w:rPr>
        <w:t xml:space="preserve">нимость для решения практических профессиональных задач. </w:t>
      </w:r>
    </w:p>
    <w:p w14:paraId="2C932299" w14:textId="77777777" w:rsidR="005C330B" w:rsidRDefault="005C330B" w:rsidP="00A54BCA">
      <w:pPr>
        <w:spacing w:after="0"/>
        <w:ind w:firstLine="709"/>
        <w:jc w:val="both"/>
        <w:rPr>
          <w:rFonts w:asciiTheme="majorBidi" w:hAnsiTheme="majorBidi" w:cstheme="majorBidi"/>
        </w:rPr>
      </w:pPr>
    </w:p>
    <w:tbl>
      <w:tblPr>
        <w:tblStyle w:val="af0"/>
        <w:tblW w:w="0" w:type="auto"/>
        <w:shd w:val="clear" w:color="auto" w:fill="F2F2F2" w:themeFill="background1" w:themeFillShade="F2"/>
        <w:tblLook w:val="04A0" w:firstRow="1" w:lastRow="0" w:firstColumn="1" w:lastColumn="0" w:noHBand="0" w:noVBand="1"/>
      </w:tblPr>
      <w:tblGrid>
        <w:gridCol w:w="9617"/>
      </w:tblGrid>
      <w:tr w:rsidR="00DC1620" w:rsidRPr="00D30585" w14:paraId="46952A99" w14:textId="77777777" w:rsidTr="00AE06DE">
        <w:tc>
          <w:tcPr>
            <w:tcW w:w="9901" w:type="dxa"/>
            <w:tcBorders>
              <w:bottom w:val="single" w:sz="12" w:space="0" w:color="auto"/>
              <w:right w:val="single" w:sz="12" w:space="0" w:color="auto"/>
            </w:tcBorders>
            <w:shd w:val="clear" w:color="auto" w:fill="F2F2F2" w:themeFill="background1" w:themeFillShade="F2"/>
          </w:tcPr>
          <w:p w14:paraId="23A31A88" w14:textId="77777777" w:rsidR="00DC1620" w:rsidRPr="00413A99" w:rsidRDefault="00DC1620" w:rsidP="00B02751">
            <w:pPr>
              <w:spacing w:before="120" w:after="0"/>
              <w:rPr>
                <w:rStyle w:val="FontStyle51"/>
                <w:rFonts w:ascii="Times New Roman" w:hAnsi="Times New Roman" w:cs="Times New Roman"/>
                <w:b/>
                <w:sz w:val="24"/>
                <w:szCs w:val="24"/>
              </w:rPr>
            </w:pPr>
            <w:r w:rsidRPr="00413A99">
              <w:rPr>
                <w:rStyle w:val="FontStyle51"/>
                <w:rFonts w:ascii="Times New Roman" w:hAnsi="Times New Roman" w:cs="Times New Roman"/>
                <w:b/>
                <w:i w:val="0"/>
                <w:sz w:val="24"/>
                <w:szCs w:val="24"/>
              </w:rPr>
              <w:t xml:space="preserve"> Главное требование</w:t>
            </w:r>
            <w:r w:rsidRPr="00413A99">
              <w:rPr>
                <w:rStyle w:val="FontStyle51"/>
                <w:rFonts w:ascii="Times New Roman" w:hAnsi="Times New Roman" w:cs="Times New Roman"/>
                <w:i w:val="0"/>
                <w:sz w:val="24"/>
                <w:szCs w:val="24"/>
              </w:rPr>
              <w:t>: обобщение учебного материала, основные выводы, рекомендации.</w:t>
            </w:r>
            <w:r w:rsidR="00FC2048">
              <w:rPr>
                <w:rStyle w:val="FontStyle51"/>
                <w:rFonts w:ascii="Times New Roman" w:hAnsi="Times New Roman" w:cs="Times New Roman"/>
                <w:i w:val="0"/>
                <w:sz w:val="24"/>
                <w:szCs w:val="24"/>
              </w:rPr>
              <w:t xml:space="preserve"> </w:t>
            </w:r>
            <w:r w:rsidRPr="00413A99">
              <w:rPr>
                <w:rStyle w:val="FontStyle51"/>
                <w:rFonts w:ascii="Times New Roman" w:hAnsi="Times New Roman" w:cs="Times New Roman"/>
                <w:b/>
                <w:i w:val="0"/>
                <w:sz w:val="24"/>
                <w:szCs w:val="24"/>
              </w:rPr>
              <w:t>Компоненты:</w:t>
            </w:r>
          </w:p>
          <w:p w14:paraId="433D89CE" w14:textId="77777777" w:rsidR="00DC1620" w:rsidRPr="00413A99" w:rsidRDefault="00DC1620" w:rsidP="00EE4FB4">
            <w:pPr>
              <w:pStyle w:val="ae"/>
              <w:numPr>
                <w:ilvl w:val="0"/>
                <w:numId w:val="6"/>
              </w:numPr>
              <w:spacing w:after="0"/>
              <w:ind w:left="1066" w:hanging="357"/>
              <w:rPr>
                <w:rStyle w:val="FontStyle51"/>
                <w:rFonts w:ascii="Times New Roman" w:hAnsi="Times New Roman" w:cs="Times New Roman"/>
                <w:i w:val="0"/>
                <w:sz w:val="24"/>
                <w:szCs w:val="24"/>
              </w:rPr>
            </w:pPr>
            <w:r w:rsidRPr="00413A99">
              <w:rPr>
                <w:rStyle w:val="FontStyle51"/>
                <w:rFonts w:ascii="Times New Roman" w:hAnsi="Times New Roman" w:cs="Times New Roman"/>
                <w:i w:val="0"/>
                <w:sz w:val="24"/>
                <w:szCs w:val="24"/>
              </w:rPr>
              <w:t>Обобщение информации, изложенной в основной части учебного издания, его краткий обзор, основные идеи курса.</w:t>
            </w:r>
          </w:p>
          <w:p w14:paraId="2ADC78BB" w14:textId="77777777" w:rsidR="00DC1620" w:rsidRPr="00413A99" w:rsidRDefault="00DC1620" w:rsidP="00EE4FB4">
            <w:pPr>
              <w:pStyle w:val="ae"/>
              <w:numPr>
                <w:ilvl w:val="0"/>
                <w:numId w:val="6"/>
              </w:numPr>
              <w:ind w:left="1066" w:hanging="357"/>
              <w:rPr>
                <w:rStyle w:val="FontStyle51"/>
                <w:rFonts w:ascii="Times New Roman" w:hAnsi="Times New Roman" w:cs="Times New Roman"/>
                <w:i w:val="0"/>
                <w:sz w:val="24"/>
                <w:szCs w:val="24"/>
              </w:rPr>
            </w:pPr>
            <w:r w:rsidRPr="00413A99">
              <w:rPr>
                <w:rStyle w:val="FontStyle51"/>
                <w:rFonts w:ascii="Times New Roman" w:hAnsi="Times New Roman" w:cs="Times New Roman"/>
                <w:i w:val="0"/>
                <w:sz w:val="24"/>
                <w:szCs w:val="24"/>
              </w:rPr>
              <w:t>Логические связи с другими дисципли</w:t>
            </w:r>
            <w:r w:rsidR="00CE6569" w:rsidRPr="00413A99">
              <w:rPr>
                <w:rStyle w:val="FontStyle51"/>
                <w:rFonts w:ascii="Times New Roman" w:hAnsi="Times New Roman" w:cs="Times New Roman"/>
                <w:i w:val="0"/>
                <w:sz w:val="24"/>
                <w:szCs w:val="24"/>
              </w:rPr>
              <w:t>ной дисциплины, про</w:t>
            </w:r>
            <w:r w:rsidR="00C22BAD" w:rsidRPr="00413A99">
              <w:rPr>
                <w:rStyle w:val="FontStyle51"/>
                <w:rFonts w:ascii="Times New Roman" w:hAnsi="Times New Roman" w:cs="Times New Roman"/>
                <w:i w:val="0"/>
                <w:sz w:val="24"/>
                <w:szCs w:val="24"/>
              </w:rPr>
              <w:t>гноз развития учебного предмета</w:t>
            </w:r>
            <w:r w:rsidRPr="00413A99">
              <w:rPr>
                <w:rStyle w:val="FontStyle51"/>
                <w:rFonts w:ascii="Times New Roman" w:hAnsi="Times New Roman" w:cs="Times New Roman"/>
                <w:i w:val="0"/>
                <w:sz w:val="24"/>
                <w:szCs w:val="24"/>
              </w:rPr>
              <w:t xml:space="preserve"> образовательной программы.</w:t>
            </w:r>
          </w:p>
          <w:p w14:paraId="6710700E" w14:textId="77777777" w:rsidR="00DC1620" w:rsidRPr="00413A99" w:rsidRDefault="00DC1620" w:rsidP="00EE4FB4">
            <w:pPr>
              <w:pStyle w:val="ae"/>
              <w:widowControl w:val="0"/>
              <w:numPr>
                <w:ilvl w:val="0"/>
                <w:numId w:val="6"/>
              </w:numPr>
              <w:ind w:left="1066" w:hanging="357"/>
              <w:rPr>
                <w:rStyle w:val="FontStyle51"/>
                <w:rFonts w:ascii="Times New Roman" w:hAnsi="Times New Roman" w:cs="Times New Roman"/>
                <w:i w:val="0"/>
                <w:sz w:val="24"/>
                <w:szCs w:val="24"/>
              </w:rPr>
            </w:pPr>
            <w:r w:rsidRPr="00413A99">
              <w:rPr>
                <w:rStyle w:val="FontStyle51"/>
                <w:rFonts w:ascii="Times New Roman" w:hAnsi="Times New Roman" w:cs="Times New Roman"/>
                <w:i w:val="0"/>
                <w:sz w:val="24"/>
                <w:szCs w:val="24"/>
              </w:rPr>
              <w:t xml:space="preserve">Рекомендации по дальнейшему изучению </w:t>
            </w:r>
            <w:r w:rsidR="00C22BAD" w:rsidRPr="00413A99">
              <w:rPr>
                <w:rStyle w:val="FontStyle51"/>
                <w:rFonts w:ascii="Times New Roman" w:hAnsi="Times New Roman" w:cs="Times New Roman"/>
                <w:i w:val="0"/>
                <w:sz w:val="24"/>
                <w:szCs w:val="24"/>
              </w:rPr>
              <w:t>учебной дисциплины</w:t>
            </w:r>
            <w:r w:rsidR="00B02751" w:rsidRPr="00413A99">
              <w:rPr>
                <w:rStyle w:val="FontStyle51"/>
                <w:rFonts w:ascii="Times New Roman" w:hAnsi="Times New Roman" w:cs="Times New Roman"/>
                <w:i w:val="0"/>
                <w:sz w:val="24"/>
                <w:szCs w:val="24"/>
              </w:rPr>
              <w:t>.</w:t>
            </w:r>
          </w:p>
          <w:p w14:paraId="7CA7A5EB" w14:textId="77777777" w:rsidR="00DC1620" w:rsidRPr="00B02751" w:rsidRDefault="00DC1620" w:rsidP="00EE4FB4">
            <w:pPr>
              <w:pStyle w:val="ae"/>
              <w:widowControl w:val="0"/>
              <w:numPr>
                <w:ilvl w:val="0"/>
                <w:numId w:val="6"/>
              </w:numPr>
              <w:ind w:left="1066" w:hanging="357"/>
              <w:rPr>
                <w:rStyle w:val="FontStyle51"/>
                <w:rFonts w:ascii="Times New Roman" w:hAnsi="Times New Roman" w:cs="Times New Roman"/>
                <w:i w:val="0"/>
                <w:sz w:val="24"/>
                <w:szCs w:val="24"/>
              </w:rPr>
            </w:pPr>
            <w:r w:rsidRPr="00413A99">
              <w:rPr>
                <w:color w:val="000000"/>
              </w:rPr>
              <w:t>Применимость для решения практических профессиональных задач.</w:t>
            </w:r>
          </w:p>
        </w:tc>
      </w:tr>
    </w:tbl>
    <w:p w14:paraId="638FFDBB" w14:textId="77777777" w:rsidR="006E7364" w:rsidRPr="005C330B" w:rsidRDefault="000D49A1" w:rsidP="005C330B">
      <w:pPr>
        <w:pStyle w:val="2"/>
      </w:pPr>
      <w:bookmarkStart w:id="37" w:name="_Toc525905305"/>
      <w:r>
        <w:t>6.</w:t>
      </w:r>
      <w:r w:rsidR="00152354">
        <w:t>8</w:t>
      </w:r>
      <w:r w:rsidR="006E7364" w:rsidRPr="005C330B">
        <w:t xml:space="preserve">. Условные обозначения </w:t>
      </w:r>
      <w:r w:rsidR="00ED336A" w:rsidRPr="005C330B">
        <w:t>и сокращения</w:t>
      </w:r>
      <w:bookmarkEnd w:id="37"/>
    </w:p>
    <w:p w14:paraId="2605DA15" w14:textId="77777777" w:rsidR="00D82FCD" w:rsidRPr="00D82FCD" w:rsidRDefault="00ED336A" w:rsidP="00D82FCD">
      <w:pPr>
        <w:pStyle w:val="afb"/>
        <w:spacing w:after="0"/>
        <w:ind w:firstLine="709"/>
        <w:rPr>
          <w:sz w:val="24"/>
          <w:szCs w:val="24"/>
        </w:rPr>
      </w:pPr>
      <w:r w:rsidRPr="00D82FCD">
        <w:rPr>
          <w:rStyle w:val="keyword"/>
          <w:rFonts w:cs="Times New Roman"/>
          <w:b/>
          <w:i/>
          <w:iCs/>
          <w:color w:val="000000"/>
          <w:sz w:val="24"/>
          <w:szCs w:val="24"/>
          <w:shd w:val="clear" w:color="auto" w:fill="FFFFFF"/>
        </w:rPr>
        <w:t>Список</w:t>
      </w:r>
      <w:r w:rsidR="00FC2048">
        <w:rPr>
          <w:rStyle w:val="keyword"/>
          <w:rFonts w:cs="Times New Roman"/>
          <w:b/>
          <w:i/>
          <w:iCs/>
          <w:color w:val="000000"/>
          <w:sz w:val="24"/>
          <w:szCs w:val="24"/>
          <w:shd w:val="clear" w:color="auto" w:fill="FFFFFF"/>
        </w:rPr>
        <w:t xml:space="preserve"> </w:t>
      </w:r>
      <w:r w:rsidRPr="00D82FCD">
        <w:rPr>
          <w:rFonts w:cs="Times New Roman"/>
          <w:color w:val="000000"/>
          <w:sz w:val="24"/>
          <w:szCs w:val="24"/>
          <w:shd w:val="clear" w:color="auto" w:fill="FFFFFF"/>
        </w:rPr>
        <w:t>условных обозначений и сокращений приводится при необходимости. В него включают используемые при изложении текста обозначения, аббревиатуры и их разъяснение</w:t>
      </w:r>
      <w:r w:rsidR="00D82FCD" w:rsidRPr="00D82FCD">
        <w:rPr>
          <w:rFonts w:cs="Times New Roman"/>
          <w:color w:val="000000"/>
          <w:sz w:val="24"/>
          <w:szCs w:val="24"/>
          <w:shd w:val="clear" w:color="auto" w:fill="FFFFFF"/>
        </w:rPr>
        <w:t xml:space="preserve">, </w:t>
      </w:r>
      <w:r w:rsidR="00D82FCD" w:rsidRPr="00732280">
        <w:rPr>
          <w:rFonts w:cs="Times New Roman"/>
          <w:color w:val="000000"/>
          <w:sz w:val="24"/>
          <w:szCs w:val="24"/>
          <w:shd w:val="clear" w:color="auto" w:fill="FFFFFF"/>
        </w:rPr>
        <w:t xml:space="preserve">размещая их по алфавиту и </w:t>
      </w:r>
      <w:r w:rsidR="00D82FCD" w:rsidRPr="00732280">
        <w:rPr>
          <w:sz w:val="24"/>
          <w:szCs w:val="24"/>
        </w:rPr>
        <w:t>не допуская использование разных обозначений для одного понятия и одного обозначения для разных понятий.</w:t>
      </w:r>
    </w:p>
    <w:p w14:paraId="498C27BA" w14:textId="77777777" w:rsidR="005D4AF6" w:rsidRDefault="005D4AF6" w:rsidP="00D82FCD">
      <w:pPr>
        <w:spacing w:after="0"/>
        <w:ind w:firstLine="709"/>
      </w:pPr>
      <w:r>
        <w:t xml:space="preserve">Могут также </w:t>
      </w:r>
      <w:r w:rsidRPr="005D4AF6">
        <w:t>привод</w:t>
      </w:r>
      <w:r>
        <w:t>иться условные обозначения математических, физических и других терминов, понятий</w:t>
      </w:r>
      <w:r w:rsidR="00D7315C">
        <w:t>, используемых в данном пособии:</w:t>
      </w:r>
    </w:p>
    <w:tbl>
      <w:tblPr>
        <w:tblStyle w:val="af0"/>
        <w:tblW w:w="0" w:type="auto"/>
        <w:shd w:val="clear" w:color="auto" w:fill="EEECE1" w:themeFill="background2"/>
        <w:tblLook w:val="04A0" w:firstRow="1" w:lastRow="0" w:firstColumn="1" w:lastColumn="0" w:noHBand="0" w:noVBand="1"/>
      </w:tblPr>
      <w:tblGrid>
        <w:gridCol w:w="4390"/>
        <w:gridCol w:w="4819"/>
      </w:tblGrid>
      <w:tr w:rsidR="005932C6" w14:paraId="3CCF0317" w14:textId="77777777" w:rsidTr="005932C6">
        <w:tc>
          <w:tcPr>
            <w:tcW w:w="4390" w:type="dxa"/>
            <w:tcBorders>
              <w:bottom w:val="single" w:sz="12" w:space="0" w:color="auto"/>
            </w:tcBorders>
            <w:shd w:val="clear" w:color="auto" w:fill="EEECE1" w:themeFill="background2"/>
          </w:tcPr>
          <w:p w14:paraId="20DCEB15" w14:textId="77777777" w:rsidR="005932C6" w:rsidRPr="006228EB" w:rsidRDefault="005932C6" w:rsidP="005932C6">
            <w:pPr>
              <w:autoSpaceDE w:val="0"/>
              <w:autoSpaceDN w:val="0"/>
              <w:adjustRightInd w:val="0"/>
              <w:spacing w:after="0"/>
              <w:rPr>
                <w:rFonts w:eastAsia="TimesNewRomanPS-BoldMT"/>
                <w:szCs w:val="24"/>
              </w:rPr>
            </w:pPr>
            <w:r w:rsidRPr="006228EB">
              <w:rPr>
                <w:rFonts w:eastAsia="TimesNewRomanPS-ItalicMT"/>
                <w:i/>
                <w:iCs/>
                <w:szCs w:val="24"/>
              </w:rPr>
              <w:t xml:space="preserve">А </w:t>
            </w:r>
            <w:r w:rsidRPr="006228EB">
              <w:rPr>
                <w:rFonts w:eastAsia="TimesNewRomanPS-BoldMT"/>
                <w:szCs w:val="24"/>
              </w:rPr>
              <w:t>– констант</w:t>
            </w:r>
            <w:r w:rsidR="00D41050">
              <w:rPr>
                <w:rFonts w:eastAsia="TimesNewRomanPS-BoldMT"/>
                <w:szCs w:val="24"/>
              </w:rPr>
              <w:t>а</w:t>
            </w:r>
          </w:p>
          <w:p w14:paraId="5633364E" w14:textId="77777777" w:rsidR="00D82FCD" w:rsidRPr="006228EB" w:rsidRDefault="00D82FCD" w:rsidP="00D82FCD">
            <w:pPr>
              <w:autoSpaceDE w:val="0"/>
              <w:autoSpaceDN w:val="0"/>
              <w:adjustRightInd w:val="0"/>
              <w:spacing w:after="0"/>
              <w:rPr>
                <w:rFonts w:eastAsia="TimesNewRomanPS-BoldMT"/>
                <w:szCs w:val="24"/>
              </w:rPr>
            </w:pPr>
            <w:r w:rsidRPr="00732280">
              <w:rPr>
                <w:rFonts w:eastAsia="TimesNewRomanPS-ItalicMT"/>
                <w:i/>
                <w:iCs/>
                <w:szCs w:val="24"/>
              </w:rPr>
              <w:t xml:space="preserve">a </w:t>
            </w:r>
            <w:r w:rsidRPr="00732280">
              <w:rPr>
                <w:rFonts w:eastAsia="TimesNewRomanPS-BoldMT"/>
                <w:szCs w:val="24"/>
              </w:rPr>
              <w:t>– скорость звука</w:t>
            </w:r>
          </w:p>
          <w:p w14:paraId="05B73897" w14:textId="77777777" w:rsidR="005932C6" w:rsidRPr="006228EB" w:rsidRDefault="005932C6" w:rsidP="005932C6">
            <w:pPr>
              <w:autoSpaceDE w:val="0"/>
              <w:autoSpaceDN w:val="0"/>
              <w:adjustRightInd w:val="0"/>
              <w:spacing w:after="0"/>
              <w:rPr>
                <w:rFonts w:eastAsia="TimesNewRomanPS-BoldMT"/>
                <w:szCs w:val="24"/>
              </w:rPr>
            </w:pPr>
            <w:r w:rsidRPr="006228EB">
              <w:rPr>
                <w:rFonts w:eastAsia="TimesNewRomanPS-ItalicMT"/>
                <w:i/>
                <w:iCs/>
                <w:szCs w:val="24"/>
              </w:rPr>
              <w:t>c</w:t>
            </w:r>
            <w:r w:rsidRPr="006228EB">
              <w:rPr>
                <w:rFonts w:eastAsia="TimesNewRomanPS-BoldMT"/>
                <w:szCs w:val="24"/>
              </w:rPr>
              <w:t>* – характеристическая скорость</w:t>
            </w:r>
          </w:p>
          <w:p w14:paraId="61029BB2" w14:textId="77777777" w:rsidR="005932C6" w:rsidRPr="006228EB" w:rsidRDefault="005932C6" w:rsidP="005932C6">
            <w:pPr>
              <w:autoSpaceDE w:val="0"/>
              <w:autoSpaceDN w:val="0"/>
              <w:adjustRightInd w:val="0"/>
              <w:spacing w:after="0"/>
              <w:rPr>
                <w:rFonts w:eastAsia="TimesNewRomanPS-BoldMT"/>
                <w:szCs w:val="24"/>
              </w:rPr>
            </w:pPr>
            <w:r w:rsidRPr="006228EB">
              <w:rPr>
                <w:rFonts w:eastAsia="TimesNewRomanPS-BoldMT"/>
                <w:szCs w:val="24"/>
              </w:rPr>
              <w:t>доля</w:t>
            </w:r>
          </w:p>
          <w:p w14:paraId="3C1BE743" w14:textId="77777777" w:rsidR="005932C6" w:rsidRPr="006228EB" w:rsidRDefault="005932C6" w:rsidP="005932C6">
            <w:pPr>
              <w:autoSpaceDE w:val="0"/>
              <w:autoSpaceDN w:val="0"/>
              <w:adjustRightInd w:val="0"/>
              <w:spacing w:after="0"/>
              <w:rPr>
                <w:rFonts w:eastAsia="TimesNewRomanPS-BoldMT"/>
                <w:szCs w:val="24"/>
              </w:rPr>
            </w:pPr>
            <w:r w:rsidRPr="006228EB">
              <w:rPr>
                <w:rFonts w:eastAsia="TimesNewRomanPS-ItalicMT"/>
                <w:i/>
                <w:iCs/>
                <w:szCs w:val="24"/>
              </w:rPr>
              <w:t xml:space="preserve">C </w:t>
            </w:r>
            <w:r w:rsidRPr="006228EB">
              <w:rPr>
                <w:rFonts w:eastAsia="TimesNewRomanPS-BoldMT"/>
                <w:szCs w:val="24"/>
              </w:rPr>
              <w:t>– теплоемкость</w:t>
            </w:r>
          </w:p>
          <w:p w14:paraId="1583C8E3" w14:textId="77777777" w:rsidR="005932C6" w:rsidRPr="006228EB" w:rsidRDefault="005932C6" w:rsidP="005932C6">
            <w:pPr>
              <w:autoSpaceDE w:val="0"/>
              <w:autoSpaceDN w:val="0"/>
              <w:adjustRightInd w:val="0"/>
              <w:spacing w:after="0"/>
              <w:rPr>
                <w:rFonts w:eastAsia="TimesNewRomanPS-BoldMT"/>
                <w:szCs w:val="24"/>
              </w:rPr>
            </w:pPr>
            <w:r w:rsidRPr="006228EB">
              <w:rPr>
                <w:rFonts w:eastAsia="TimesNewRomanPS-ItalicMT"/>
                <w:i/>
                <w:iCs/>
                <w:szCs w:val="24"/>
              </w:rPr>
              <w:t xml:space="preserve">Cf </w:t>
            </w:r>
            <w:r w:rsidRPr="006228EB">
              <w:rPr>
                <w:rFonts w:eastAsia="TimesNewRomanPS-BoldMT"/>
                <w:szCs w:val="24"/>
              </w:rPr>
              <w:t>– коэффициент трения</w:t>
            </w:r>
          </w:p>
          <w:p w14:paraId="7BBE743E" w14:textId="77777777" w:rsidR="005932C6" w:rsidRPr="006228EB" w:rsidRDefault="005932C6" w:rsidP="005932C6">
            <w:pPr>
              <w:autoSpaceDE w:val="0"/>
              <w:autoSpaceDN w:val="0"/>
              <w:adjustRightInd w:val="0"/>
              <w:spacing w:after="0"/>
              <w:rPr>
                <w:rFonts w:eastAsia="TimesNewRomanPS-BoldMT"/>
                <w:szCs w:val="24"/>
              </w:rPr>
            </w:pPr>
            <w:r w:rsidRPr="006228EB">
              <w:rPr>
                <w:rFonts w:eastAsia="TimesNewRomanPS-ItalicMT"/>
                <w:i/>
                <w:iCs/>
                <w:szCs w:val="24"/>
              </w:rPr>
              <w:t xml:space="preserve">cp </w:t>
            </w:r>
            <w:r w:rsidRPr="006228EB">
              <w:rPr>
                <w:rFonts w:eastAsia="TimesNewRomanPS-BoldMT"/>
                <w:szCs w:val="24"/>
              </w:rPr>
              <w:t>– удельная теплоемкость при постоянном давлении</w:t>
            </w:r>
          </w:p>
          <w:p w14:paraId="547E6F2D" w14:textId="77777777" w:rsidR="005932C6" w:rsidRPr="006228EB" w:rsidRDefault="005932C6" w:rsidP="005932C6">
            <w:pPr>
              <w:autoSpaceDE w:val="0"/>
              <w:autoSpaceDN w:val="0"/>
              <w:adjustRightInd w:val="0"/>
              <w:spacing w:after="0"/>
              <w:rPr>
                <w:rFonts w:eastAsia="TimesNewRomanPS-BoldMT"/>
                <w:szCs w:val="24"/>
              </w:rPr>
            </w:pPr>
            <w:r w:rsidRPr="006228EB">
              <w:rPr>
                <w:rFonts w:eastAsia="TimesNewRomanPS-ItalicMT"/>
                <w:i/>
                <w:iCs/>
                <w:szCs w:val="24"/>
              </w:rPr>
              <w:t xml:space="preserve">cv </w:t>
            </w:r>
            <w:r w:rsidRPr="006228EB">
              <w:rPr>
                <w:rFonts w:eastAsia="TimesNewRomanPS-BoldMT"/>
                <w:szCs w:val="24"/>
              </w:rPr>
              <w:t>– удельная теплоемкость при постоянном объеме</w:t>
            </w:r>
          </w:p>
          <w:p w14:paraId="117BE68B" w14:textId="77777777" w:rsidR="005932C6" w:rsidRPr="006228EB" w:rsidRDefault="005932C6" w:rsidP="005932C6">
            <w:pPr>
              <w:autoSpaceDE w:val="0"/>
              <w:autoSpaceDN w:val="0"/>
              <w:adjustRightInd w:val="0"/>
              <w:spacing w:after="0"/>
              <w:rPr>
                <w:rFonts w:eastAsia="TimesNewRomanPS-BoldMT"/>
                <w:szCs w:val="24"/>
              </w:rPr>
            </w:pPr>
            <w:r w:rsidRPr="006228EB">
              <w:rPr>
                <w:rFonts w:eastAsia="TimesNewRomanPS-ItalicMT"/>
                <w:i/>
                <w:iCs/>
                <w:szCs w:val="24"/>
              </w:rPr>
              <w:t xml:space="preserve">d </w:t>
            </w:r>
            <w:r w:rsidRPr="006228EB">
              <w:rPr>
                <w:rFonts w:eastAsia="TimesNewRomanPS-BoldMT"/>
                <w:szCs w:val="24"/>
              </w:rPr>
              <w:t>– диаметр</w:t>
            </w:r>
          </w:p>
          <w:p w14:paraId="59482A20" w14:textId="77777777" w:rsidR="005932C6" w:rsidRPr="006228EB" w:rsidRDefault="005932C6" w:rsidP="005932C6">
            <w:pPr>
              <w:autoSpaceDE w:val="0"/>
              <w:autoSpaceDN w:val="0"/>
              <w:adjustRightInd w:val="0"/>
              <w:spacing w:after="0"/>
              <w:rPr>
                <w:rFonts w:eastAsia="TimesNewRomanPS-BoldMT"/>
                <w:szCs w:val="24"/>
              </w:rPr>
            </w:pPr>
            <w:r w:rsidRPr="006228EB">
              <w:rPr>
                <w:rFonts w:eastAsia="TimesNewRomanPS-ItalicMT"/>
                <w:i/>
                <w:iCs/>
                <w:szCs w:val="24"/>
              </w:rPr>
              <w:t>E</w:t>
            </w:r>
            <w:r w:rsidRPr="006228EB">
              <w:rPr>
                <w:rFonts w:eastAsia="TimesNewRomanPS-BoldMT"/>
                <w:szCs w:val="24"/>
              </w:rPr>
              <w:t>п – полная энергия</w:t>
            </w:r>
          </w:p>
          <w:p w14:paraId="40850057" w14:textId="77777777" w:rsidR="005932C6" w:rsidRPr="006228EB" w:rsidRDefault="005932C6" w:rsidP="005932C6">
            <w:pPr>
              <w:autoSpaceDE w:val="0"/>
              <w:autoSpaceDN w:val="0"/>
              <w:adjustRightInd w:val="0"/>
              <w:spacing w:after="0"/>
              <w:rPr>
                <w:rFonts w:eastAsia="TimesNewRomanPS-BoldMT"/>
                <w:szCs w:val="24"/>
              </w:rPr>
            </w:pPr>
            <w:r w:rsidRPr="006228EB">
              <w:rPr>
                <w:rFonts w:eastAsia="TimesNewRomanPS-ItalicMT"/>
                <w:i/>
                <w:iCs/>
                <w:szCs w:val="24"/>
              </w:rPr>
              <w:t xml:space="preserve">F </w:t>
            </w:r>
            <w:r w:rsidRPr="006228EB">
              <w:rPr>
                <w:rFonts w:eastAsia="TimesNewRomanPS-BoldMT"/>
                <w:szCs w:val="24"/>
              </w:rPr>
              <w:t>– площадь; сила</w:t>
            </w:r>
          </w:p>
          <w:p w14:paraId="496AE6F7" w14:textId="77777777" w:rsidR="005932C6" w:rsidRPr="006228EB" w:rsidRDefault="005932C6" w:rsidP="005932C6">
            <w:pPr>
              <w:autoSpaceDE w:val="0"/>
              <w:autoSpaceDN w:val="0"/>
              <w:adjustRightInd w:val="0"/>
              <w:spacing w:after="0"/>
              <w:rPr>
                <w:rFonts w:eastAsia="TimesNewRomanPS-BoldMT"/>
                <w:szCs w:val="24"/>
              </w:rPr>
            </w:pPr>
            <w:r w:rsidRPr="006228EB">
              <w:rPr>
                <w:rFonts w:eastAsia="TimesNewRomanPS-ItalicMT"/>
                <w:i/>
                <w:iCs/>
                <w:szCs w:val="24"/>
              </w:rPr>
              <w:t>F</w:t>
            </w:r>
            <w:r w:rsidRPr="006228EB">
              <w:rPr>
                <w:rFonts w:eastAsia="TimesNewRomanPS-BoldMT"/>
                <w:szCs w:val="24"/>
              </w:rPr>
              <w:t>′′ – удельная площадь потока</w:t>
            </w:r>
          </w:p>
          <w:p w14:paraId="252B7802" w14:textId="77777777" w:rsidR="005932C6" w:rsidRPr="006228EB" w:rsidRDefault="005932C6" w:rsidP="005932C6">
            <w:pPr>
              <w:autoSpaceDE w:val="0"/>
              <w:autoSpaceDN w:val="0"/>
              <w:adjustRightInd w:val="0"/>
              <w:spacing w:after="0"/>
              <w:rPr>
                <w:rFonts w:eastAsia="TimesNewRomanPS-ItalicMT"/>
                <w:i/>
                <w:iCs/>
                <w:szCs w:val="24"/>
              </w:rPr>
            </w:pPr>
            <w:r w:rsidRPr="006228EB">
              <w:rPr>
                <w:rFonts w:eastAsia="TimesNewRomanPS-ItalicMT"/>
                <w:i/>
                <w:iCs/>
                <w:szCs w:val="24"/>
              </w:rPr>
              <w:t>F</w:t>
            </w:r>
            <w:r w:rsidRPr="006228EB">
              <w:rPr>
                <w:rFonts w:eastAsia="TimesNewRomanPS-BoldMT"/>
                <w:szCs w:val="24"/>
              </w:rPr>
              <w:t>(</w:t>
            </w:r>
            <w:r w:rsidRPr="006228EB">
              <w:rPr>
                <w:rFonts w:eastAsia="TimesNewRomanPS-ItalicMT"/>
                <w:i/>
                <w:iCs/>
                <w:szCs w:val="24"/>
              </w:rPr>
              <w:t>x</w:t>
            </w:r>
            <w:r w:rsidRPr="006228EB">
              <w:rPr>
                <w:rFonts w:eastAsia="TimesNewRomanPS-BoldMT"/>
                <w:szCs w:val="24"/>
              </w:rPr>
              <w:t xml:space="preserve">), </w:t>
            </w:r>
            <w:r w:rsidRPr="006228EB">
              <w:rPr>
                <w:rFonts w:eastAsia="TimesNewRomanPS-ItalicMT"/>
                <w:i/>
                <w:iCs/>
                <w:szCs w:val="24"/>
              </w:rPr>
              <w:t>f</w:t>
            </w:r>
            <w:r w:rsidRPr="006228EB">
              <w:rPr>
                <w:rFonts w:eastAsia="TimesNewRomanPS-BoldMT"/>
                <w:szCs w:val="24"/>
              </w:rPr>
              <w:t>(</w:t>
            </w:r>
            <w:r w:rsidRPr="006228EB">
              <w:rPr>
                <w:rFonts w:eastAsia="TimesNewRomanPS-ItalicMT"/>
                <w:i/>
                <w:iCs/>
                <w:szCs w:val="24"/>
              </w:rPr>
              <w:t>x</w:t>
            </w:r>
            <w:r w:rsidRPr="006228EB">
              <w:rPr>
                <w:rFonts w:eastAsia="TimesNewRomanPS-BoldMT"/>
                <w:szCs w:val="24"/>
              </w:rPr>
              <w:t xml:space="preserve">) – функции аргумента </w:t>
            </w:r>
            <w:r w:rsidRPr="006228EB">
              <w:rPr>
                <w:rFonts w:eastAsia="TimesNewRomanPS-ItalicMT"/>
                <w:i/>
                <w:iCs/>
                <w:szCs w:val="24"/>
              </w:rPr>
              <w:t>х</w:t>
            </w:r>
          </w:p>
          <w:p w14:paraId="0FA7BC3F" w14:textId="77777777" w:rsidR="005932C6" w:rsidRPr="006228EB" w:rsidRDefault="005932C6" w:rsidP="005932C6">
            <w:pPr>
              <w:autoSpaceDE w:val="0"/>
              <w:autoSpaceDN w:val="0"/>
              <w:adjustRightInd w:val="0"/>
              <w:spacing w:after="0"/>
              <w:rPr>
                <w:rFonts w:eastAsia="TimesNewRomanPS-BoldMT"/>
                <w:szCs w:val="24"/>
              </w:rPr>
            </w:pPr>
            <w:r w:rsidRPr="006228EB">
              <w:rPr>
                <w:rFonts w:eastAsia="TimesNewRomanPS-ItalicMT"/>
                <w:i/>
                <w:iCs/>
                <w:szCs w:val="24"/>
              </w:rPr>
              <w:t xml:space="preserve">g </w:t>
            </w:r>
            <w:r w:rsidRPr="006228EB">
              <w:rPr>
                <w:rFonts w:eastAsia="TimesNewRomanPS-BoldMT"/>
                <w:szCs w:val="24"/>
              </w:rPr>
              <w:t>– ускорение; массовая доля; коэффициент балластировки</w:t>
            </w:r>
          </w:p>
          <w:p w14:paraId="30ED765C" w14:textId="77777777" w:rsidR="005932C6" w:rsidRPr="006228EB" w:rsidRDefault="005932C6" w:rsidP="005932C6">
            <w:pPr>
              <w:autoSpaceDE w:val="0"/>
              <w:autoSpaceDN w:val="0"/>
              <w:adjustRightInd w:val="0"/>
              <w:spacing w:after="0"/>
              <w:rPr>
                <w:rFonts w:eastAsia="TimesNewRomanPS-BoldMT"/>
                <w:szCs w:val="24"/>
              </w:rPr>
            </w:pPr>
            <w:r w:rsidRPr="006228EB">
              <w:rPr>
                <w:rFonts w:eastAsia="TimesNewRomanPS-ItalicMT"/>
                <w:i/>
                <w:iCs/>
                <w:szCs w:val="24"/>
              </w:rPr>
              <w:t xml:space="preserve">h </w:t>
            </w:r>
            <w:r w:rsidRPr="006228EB">
              <w:rPr>
                <w:rFonts w:eastAsia="TimesNewRomanPS-BoldMT"/>
                <w:szCs w:val="24"/>
              </w:rPr>
              <w:t>– глубина погружения; глубина хода</w:t>
            </w:r>
          </w:p>
          <w:p w14:paraId="20E2671D" w14:textId="77777777" w:rsidR="005932C6" w:rsidRPr="006228EB" w:rsidRDefault="005932C6" w:rsidP="004F5143">
            <w:pPr>
              <w:autoSpaceDE w:val="0"/>
              <w:autoSpaceDN w:val="0"/>
              <w:adjustRightInd w:val="0"/>
              <w:spacing w:after="0"/>
              <w:rPr>
                <w:rFonts w:eastAsia="TimesNewRomanPS-BoldMT"/>
                <w:szCs w:val="24"/>
              </w:rPr>
            </w:pPr>
            <w:r w:rsidRPr="006228EB">
              <w:rPr>
                <w:rFonts w:eastAsia="TimesNewRomanPS-ItalicMT"/>
                <w:i/>
                <w:iCs/>
                <w:szCs w:val="24"/>
              </w:rPr>
              <w:t xml:space="preserve">H </w:t>
            </w:r>
            <w:r w:rsidRPr="006228EB">
              <w:rPr>
                <w:rFonts w:eastAsia="TimesNewRomanPS-BoldMT"/>
                <w:szCs w:val="24"/>
              </w:rPr>
              <w:t xml:space="preserve">– высота полета; </w:t>
            </w:r>
          </w:p>
        </w:tc>
        <w:tc>
          <w:tcPr>
            <w:tcW w:w="4819" w:type="dxa"/>
            <w:tcBorders>
              <w:bottom w:val="single" w:sz="12" w:space="0" w:color="auto"/>
              <w:right w:val="single" w:sz="12" w:space="0" w:color="auto"/>
            </w:tcBorders>
            <w:shd w:val="clear" w:color="auto" w:fill="EEECE1" w:themeFill="background2"/>
          </w:tcPr>
          <w:p w14:paraId="289A8626" w14:textId="77777777" w:rsidR="005932C6" w:rsidRPr="006228EB" w:rsidRDefault="005932C6" w:rsidP="005932C6">
            <w:pPr>
              <w:autoSpaceDE w:val="0"/>
              <w:autoSpaceDN w:val="0"/>
              <w:adjustRightInd w:val="0"/>
              <w:spacing w:after="0"/>
              <w:rPr>
                <w:rFonts w:eastAsia="TimesNewRomanPS-BoldMT"/>
                <w:szCs w:val="24"/>
              </w:rPr>
            </w:pPr>
            <w:r w:rsidRPr="006228EB">
              <w:rPr>
                <w:rFonts w:eastAsia="TimesNewRomanPS-ItalicMT"/>
                <w:i/>
                <w:iCs/>
                <w:szCs w:val="24"/>
              </w:rPr>
              <w:t>I</w:t>
            </w:r>
            <w:r w:rsidRPr="006228EB">
              <w:rPr>
                <w:rFonts w:eastAsia="TimesNewRomanPS-BoldMT"/>
                <w:szCs w:val="24"/>
              </w:rPr>
              <w:t>y – удельный импульс тяги; удельный импульс</w:t>
            </w:r>
          </w:p>
          <w:p w14:paraId="4B1925A3" w14:textId="77777777" w:rsidR="005932C6" w:rsidRPr="006228EB" w:rsidRDefault="005932C6" w:rsidP="005932C6">
            <w:pPr>
              <w:autoSpaceDE w:val="0"/>
              <w:autoSpaceDN w:val="0"/>
              <w:adjustRightInd w:val="0"/>
              <w:spacing w:after="0"/>
              <w:rPr>
                <w:rFonts w:eastAsia="TimesNewRomanPS-BoldMT"/>
                <w:szCs w:val="24"/>
              </w:rPr>
            </w:pPr>
            <w:r w:rsidRPr="006228EB">
              <w:rPr>
                <w:rFonts w:eastAsia="TimesNewRomanPS-ItalicMT"/>
                <w:i/>
                <w:iCs/>
                <w:szCs w:val="24"/>
              </w:rPr>
              <w:t>I</w:t>
            </w:r>
            <w:r w:rsidRPr="006228EB">
              <w:rPr>
                <w:rFonts w:eastAsia="TimesNewRomanPS-BoldMT"/>
                <w:szCs w:val="24"/>
              </w:rPr>
              <w:t>п – полная энтальпия, полное энергосодержание</w:t>
            </w:r>
          </w:p>
          <w:p w14:paraId="1EC5C325" w14:textId="77777777" w:rsidR="005932C6" w:rsidRPr="006228EB" w:rsidRDefault="005932C6" w:rsidP="005932C6">
            <w:pPr>
              <w:autoSpaceDE w:val="0"/>
              <w:autoSpaceDN w:val="0"/>
              <w:adjustRightInd w:val="0"/>
              <w:spacing w:after="0"/>
              <w:rPr>
                <w:rFonts w:eastAsia="TimesNewRomanPS-BoldMT"/>
                <w:szCs w:val="24"/>
              </w:rPr>
            </w:pPr>
            <w:r w:rsidRPr="006228EB">
              <w:rPr>
                <w:rFonts w:eastAsia="TimesNewRomanPS-ItalicMT"/>
                <w:i/>
                <w:iCs/>
                <w:szCs w:val="24"/>
              </w:rPr>
              <w:t xml:space="preserve">k </w:t>
            </w:r>
            <w:r w:rsidRPr="006228EB">
              <w:rPr>
                <w:rFonts w:eastAsia="TimesNewRomanPS-BoldMT"/>
                <w:szCs w:val="24"/>
              </w:rPr>
              <w:t xml:space="preserve">– показатель адиабаты, </w:t>
            </w:r>
            <w:r w:rsidRPr="006228EB">
              <w:rPr>
                <w:rFonts w:eastAsia="TimesNewRomanPS-ItalicMT"/>
                <w:i/>
                <w:iCs/>
                <w:szCs w:val="24"/>
              </w:rPr>
              <w:t xml:space="preserve">k </w:t>
            </w:r>
            <w:r w:rsidRPr="006228EB">
              <w:rPr>
                <w:rFonts w:eastAsia="TimesNewRomanPS-BoldMT"/>
                <w:szCs w:val="24"/>
              </w:rPr>
              <w:t xml:space="preserve">= </w:t>
            </w:r>
            <w:r w:rsidRPr="006228EB">
              <w:rPr>
                <w:rFonts w:eastAsia="TimesNewRomanPS-ItalicMT"/>
                <w:i/>
                <w:iCs/>
                <w:szCs w:val="24"/>
              </w:rPr>
              <w:t>cp</w:t>
            </w:r>
            <w:r w:rsidRPr="006228EB">
              <w:rPr>
                <w:rFonts w:eastAsia="TimesNewRomanPS-BoldMT"/>
                <w:szCs w:val="24"/>
              </w:rPr>
              <w:t>/</w:t>
            </w:r>
            <w:r w:rsidRPr="006228EB">
              <w:rPr>
                <w:rFonts w:eastAsia="TimesNewRomanPS-ItalicMT"/>
                <w:i/>
                <w:iCs/>
                <w:szCs w:val="24"/>
              </w:rPr>
              <w:t>cv</w:t>
            </w:r>
            <w:r w:rsidRPr="006228EB">
              <w:rPr>
                <w:rFonts w:eastAsia="TimesNewRomanPS-BoldMT"/>
                <w:szCs w:val="24"/>
              </w:rPr>
              <w:t>; коэффициент в уравнении для скорости химической реакции</w:t>
            </w:r>
          </w:p>
          <w:p w14:paraId="23DC2F9F" w14:textId="77777777" w:rsidR="005932C6" w:rsidRPr="006228EB" w:rsidRDefault="005932C6" w:rsidP="005932C6">
            <w:pPr>
              <w:autoSpaceDE w:val="0"/>
              <w:autoSpaceDN w:val="0"/>
              <w:adjustRightInd w:val="0"/>
              <w:spacing w:after="0"/>
              <w:rPr>
                <w:rFonts w:eastAsia="TimesNewRomanPS-BoldMT"/>
                <w:szCs w:val="24"/>
              </w:rPr>
            </w:pPr>
            <w:r w:rsidRPr="006228EB">
              <w:rPr>
                <w:rFonts w:eastAsia="TimesNewRomanPS-ItalicMT"/>
                <w:i/>
                <w:iCs/>
                <w:szCs w:val="24"/>
              </w:rPr>
              <w:t xml:space="preserve">K </w:t>
            </w:r>
            <w:r w:rsidRPr="006228EB">
              <w:rPr>
                <w:rFonts w:eastAsia="TimesNewRomanPS-BoldMT"/>
                <w:szCs w:val="24"/>
              </w:rPr>
              <w:t>– коэффициент тяги; константа равновесия; соотношение компонентов топлива (по массе)</w:t>
            </w:r>
          </w:p>
          <w:p w14:paraId="511B9DAF" w14:textId="77777777" w:rsidR="005932C6" w:rsidRPr="006228EB" w:rsidRDefault="005932C6" w:rsidP="005932C6">
            <w:pPr>
              <w:autoSpaceDE w:val="0"/>
              <w:autoSpaceDN w:val="0"/>
              <w:adjustRightInd w:val="0"/>
              <w:spacing w:after="0"/>
              <w:rPr>
                <w:rFonts w:eastAsia="TimesNewRomanPS-BoldMT"/>
                <w:szCs w:val="24"/>
              </w:rPr>
            </w:pPr>
            <w:r w:rsidRPr="006228EB">
              <w:rPr>
                <w:rFonts w:eastAsia="TimesNewRomanPS-ItalicMT"/>
                <w:i/>
                <w:iCs/>
                <w:szCs w:val="24"/>
              </w:rPr>
              <w:t>K</w:t>
            </w:r>
            <w:r w:rsidRPr="006228EB">
              <w:rPr>
                <w:rFonts w:eastAsia="TimesNewRomanPS-BoldMT"/>
                <w:szCs w:val="24"/>
              </w:rPr>
              <w:t>′ – мольное соотношение компонентов топлива</w:t>
            </w:r>
          </w:p>
          <w:p w14:paraId="2B7D21E2" w14:textId="77777777" w:rsidR="005932C6" w:rsidRPr="006228EB" w:rsidRDefault="005932C6" w:rsidP="005932C6">
            <w:pPr>
              <w:autoSpaceDE w:val="0"/>
              <w:autoSpaceDN w:val="0"/>
              <w:adjustRightInd w:val="0"/>
              <w:spacing w:after="0"/>
              <w:rPr>
                <w:rFonts w:eastAsia="TimesNewRomanPS-BoldMT"/>
                <w:szCs w:val="24"/>
              </w:rPr>
            </w:pPr>
            <w:r w:rsidRPr="006228EB">
              <w:rPr>
                <w:rFonts w:eastAsia="TimesNewRomanPS-ItalicMT"/>
                <w:i/>
                <w:iCs/>
                <w:szCs w:val="24"/>
              </w:rPr>
              <w:t xml:space="preserve">l </w:t>
            </w:r>
            <w:r w:rsidRPr="006228EB">
              <w:rPr>
                <w:rFonts w:eastAsia="TimesNewRomanPS-BoldMT"/>
                <w:szCs w:val="24"/>
              </w:rPr>
              <w:t>– линейный размер</w:t>
            </w:r>
          </w:p>
          <w:p w14:paraId="7A89B6BC" w14:textId="77777777" w:rsidR="005932C6" w:rsidRPr="006228EB" w:rsidRDefault="005932C6" w:rsidP="005932C6">
            <w:pPr>
              <w:autoSpaceDE w:val="0"/>
              <w:autoSpaceDN w:val="0"/>
              <w:adjustRightInd w:val="0"/>
              <w:spacing w:after="0"/>
              <w:rPr>
                <w:rFonts w:eastAsia="TimesNewRomanPS-BoldMT"/>
                <w:szCs w:val="24"/>
              </w:rPr>
            </w:pPr>
            <w:r w:rsidRPr="006228EB">
              <w:rPr>
                <w:rFonts w:eastAsia="TimesNewRomanPS-ItalicMT"/>
                <w:i/>
                <w:iCs/>
                <w:szCs w:val="24"/>
              </w:rPr>
              <w:t xml:space="preserve">L </w:t>
            </w:r>
            <w:r w:rsidRPr="006228EB">
              <w:rPr>
                <w:rFonts w:eastAsia="TimesNewRomanPS-BoldMT"/>
                <w:szCs w:val="24"/>
              </w:rPr>
              <w:t>– длина</w:t>
            </w:r>
          </w:p>
          <w:p w14:paraId="1034501F" w14:textId="77777777" w:rsidR="005932C6" w:rsidRPr="006228EB" w:rsidRDefault="005932C6" w:rsidP="005932C6">
            <w:pPr>
              <w:autoSpaceDE w:val="0"/>
              <w:autoSpaceDN w:val="0"/>
              <w:adjustRightInd w:val="0"/>
              <w:spacing w:after="0"/>
              <w:rPr>
                <w:rFonts w:eastAsia="TimesNewRomanPS-BoldMT"/>
                <w:szCs w:val="24"/>
              </w:rPr>
            </w:pPr>
            <w:r w:rsidRPr="006228EB">
              <w:rPr>
                <w:rFonts w:eastAsia="TimesNewRomanPS-BoldMT"/>
                <w:szCs w:val="24"/>
              </w:rPr>
              <w:t>M – число Маха</w:t>
            </w:r>
          </w:p>
          <w:p w14:paraId="41F2789F" w14:textId="77777777" w:rsidR="005932C6" w:rsidRPr="006228EB" w:rsidRDefault="005932C6" w:rsidP="005932C6">
            <w:pPr>
              <w:autoSpaceDE w:val="0"/>
              <w:autoSpaceDN w:val="0"/>
              <w:adjustRightInd w:val="0"/>
              <w:spacing w:after="0"/>
              <w:rPr>
                <w:rFonts w:eastAsia="TimesNewRomanPS-BoldMT"/>
                <w:szCs w:val="24"/>
              </w:rPr>
            </w:pPr>
            <w:r w:rsidRPr="006228EB">
              <w:rPr>
                <w:rFonts w:eastAsia="TimesNewRomanPS-ItalicMT"/>
                <w:i/>
                <w:iCs/>
                <w:szCs w:val="24"/>
              </w:rPr>
              <w:t xml:space="preserve">m </w:t>
            </w:r>
            <w:r w:rsidRPr="006228EB">
              <w:rPr>
                <w:rFonts w:eastAsia="TimesNewRomanPS-BoldMT"/>
                <w:szCs w:val="24"/>
              </w:rPr>
              <w:t>– масса</w:t>
            </w:r>
          </w:p>
          <w:p w14:paraId="0E0A50EB" w14:textId="77777777" w:rsidR="005932C6" w:rsidRPr="006228EB" w:rsidRDefault="005932C6" w:rsidP="005932C6">
            <w:pPr>
              <w:autoSpaceDE w:val="0"/>
              <w:autoSpaceDN w:val="0"/>
              <w:adjustRightInd w:val="0"/>
              <w:spacing w:after="0"/>
              <w:rPr>
                <w:rFonts w:eastAsia="TimesNewRomanPS-BoldMT"/>
                <w:szCs w:val="24"/>
              </w:rPr>
            </w:pPr>
            <w:r w:rsidRPr="006228EB">
              <w:rPr>
                <w:rFonts w:eastAsia="TimesNewRomanPS-ItalicMT"/>
                <w:i/>
                <w:iCs/>
                <w:szCs w:val="24"/>
              </w:rPr>
              <w:t xml:space="preserve">N </w:t>
            </w:r>
            <w:r w:rsidRPr="006228EB">
              <w:rPr>
                <w:rFonts w:eastAsia="TimesNewRomanPS-BoldMT"/>
                <w:szCs w:val="24"/>
              </w:rPr>
              <w:t>– мощность</w:t>
            </w:r>
          </w:p>
        </w:tc>
      </w:tr>
    </w:tbl>
    <w:p w14:paraId="6CB65A47" w14:textId="5118D3BF" w:rsidR="005932C6" w:rsidRDefault="005932C6" w:rsidP="00ED336A">
      <w:pPr>
        <w:rPr>
          <w:lang w:eastAsia="ko-KR"/>
        </w:rPr>
      </w:pPr>
    </w:p>
    <w:p w14:paraId="408029BE" w14:textId="7C8050B9" w:rsidR="006B404E" w:rsidRDefault="006B404E" w:rsidP="00ED336A">
      <w:pPr>
        <w:rPr>
          <w:lang w:eastAsia="ko-KR"/>
        </w:rPr>
      </w:pPr>
    </w:p>
    <w:p w14:paraId="61A5C8BC" w14:textId="77777777" w:rsidR="006B404E" w:rsidRDefault="006B404E" w:rsidP="00ED336A">
      <w:pPr>
        <w:rPr>
          <w:lang w:eastAsia="ko-KR"/>
        </w:rPr>
      </w:pPr>
    </w:p>
    <w:p w14:paraId="2AB2363A" w14:textId="77777777" w:rsidR="00ED336A" w:rsidRDefault="00ED336A" w:rsidP="0026745D">
      <w:pPr>
        <w:ind w:firstLine="708"/>
        <w:rPr>
          <w:rFonts w:cs="Times New Roman"/>
          <w:color w:val="000000"/>
          <w:szCs w:val="24"/>
          <w:shd w:val="clear" w:color="auto" w:fill="FFFFFF"/>
        </w:rPr>
      </w:pPr>
      <w:r w:rsidRPr="00ED336A">
        <w:rPr>
          <w:rStyle w:val="keyword"/>
          <w:rFonts w:cs="Times New Roman"/>
          <w:i/>
          <w:iCs/>
          <w:color w:val="000000"/>
          <w:szCs w:val="24"/>
          <w:shd w:val="clear" w:color="auto" w:fill="FFFFFF"/>
        </w:rPr>
        <w:t>Список</w:t>
      </w:r>
      <w:r>
        <w:rPr>
          <w:rStyle w:val="apple-converted-space"/>
          <w:rFonts w:cs="Times New Roman"/>
          <w:color w:val="000000"/>
          <w:szCs w:val="24"/>
          <w:shd w:val="clear" w:color="auto" w:fill="FFFFFF"/>
        </w:rPr>
        <w:t xml:space="preserve"> сокращений </w:t>
      </w:r>
      <w:r w:rsidRPr="00ED336A">
        <w:rPr>
          <w:rFonts w:cs="Times New Roman"/>
          <w:color w:val="000000"/>
          <w:szCs w:val="24"/>
          <w:shd w:val="clear" w:color="auto" w:fill="FFFFFF"/>
        </w:rPr>
        <w:t>составляют в алфавитном порядке соответствующего языка (русский, английский и др.)</w:t>
      </w:r>
      <w:r>
        <w:rPr>
          <w:rFonts w:cs="Times New Roman"/>
          <w:color w:val="000000"/>
          <w:szCs w:val="24"/>
          <w:shd w:val="clear" w:color="auto" w:fill="FFFFFF"/>
        </w:rPr>
        <w:t>. Например, сокращения на русском и английском языках:</w:t>
      </w:r>
    </w:p>
    <w:tbl>
      <w:tblPr>
        <w:tblStyle w:val="af0"/>
        <w:tblW w:w="0" w:type="auto"/>
        <w:tblLook w:val="04A0" w:firstRow="1" w:lastRow="0" w:firstColumn="1" w:lastColumn="0" w:noHBand="0" w:noVBand="1"/>
      </w:tblPr>
      <w:tblGrid>
        <w:gridCol w:w="9617"/>
      </w:tblGrid>
      <w:tr w:rsidR="00254494" w:rsidRPr="00293B86" w14:paraId="47BF5F61" w14:textId="77777777" w:rsidTr="005932C6">
        <w:tc>
          <w:tcPr>
            <w:tcW w:w="10137" w:type="dxa"/>
            <w:tcBorders>
              <w:bottom w:val="single" w:sz="12" w:space="0" w:color="auto"/>
              <w:right w:val="single" w:sz="12" w:space="0" w:color="auto"/>
            </w:tcBorders>
            <w:shd w:val="clear" w:color="auto" w:fill="F2F2F2" w:themeFill="background1" w:themeFillShade="F2"/>
          </w:tcPr>
          <w:p w14:paraId="11D72039" w14:textId="77777777" w:rsidR="00254494" w:rsidRPr="0026745D" w:rsidRDefault="00254494" w:rsidP="00313605">
            <w:pPr>
              <w:pStyle w:val="ae"/>
              <w:numPr>
                <w:ilvl w:val="0"/>
                <w:numId w:val="21"/>
              </w:numPr>
              <w:spacing w:before="120" w:afterLines="120" w:after="288"/>
              <w:ind w:left="714" w:hanging="357"/>
            </w:pPr>
            <w:r w:rsidRPr="0026745D">
              <w:t>АРМ - автоматизированное рабочее место</w:t>
            </w:r>
            <w:r w:rsidR="00470A90">
              <w:t>.</w:t>
            </w:r>
          </w:p>
          <w:p w14:paraId="04FBD352" w14:textId="77777777" w:rsidR="00254494" w:rsidRPr="0026745D" w:rsidRDefault="00254494" w:rsidP="00313605">
            <w:pPr>
              <w:pStyle w:val="ae"/>
              <w:numPr>
                <w:ilvl w:val="0"/>
                <w:numId w:val="21"/>
              </w:numPr>
              <w:spacing w:before="120" w:afterLines="120" w:after="288"/>
              <w:ind w:left="714" w:hanging="357"/>
            </w:pPr>
            <w:r w:rsidRPr="0026745D">
              <w:t>АСУ - автоматизированная система управления</w:t>
            </w:r>
            <w:r w:rsidR="00470A90">
              <w:t>.</w:t>
            </w:r>
          </w:p>
          <w:p w14:paraId="4BE6B57F" w14:textId="77777777" w:rsidR="00254494" w:rsidRPr="0026745D" w:rsidRDefault="00254494" w:rsidP="00313605">
            <w:pPr>
              <w:pStyle w:val="ae"/>
              <w:numPr>
                <w:ilvl w:val="0"/>
                <w:numId w:val="21"/>
              </w:numPr>
              <w:spacing w:before="120" w:afterLines="120" w:after="288"/>
              <w:ind w:left="714" w:hanging="357"/>
            </w:pPr>
            <w:r w:rsidRPr="0026745D">
              <w:t>ИКТ - информационно-компьютерные технологии</w:t>
            </w:r>
            <w:r w:rsidR="00470A90">
              <w:t>.</w:t>
            </w:r>
          </w:p>
          <w:p w14:paraId="6CCDB8A1" w14:textId="77777777" w:rsidR="00254494" w:rsidRPr="0026745D" w:rsidRDefault="00254494" w:rsidP="00313605">
            <w:pPr>
              <w:pStyle w:val="ae"/>
              <w:numPr>
                <w:ilvl w:val="0"/>
                <w:numId w:val="21"/>
              </w:numPr>
              <w:spacing w:before="120" w:afterLines="120" w:after="288"/>
              <w:ind w:left="714" w:hanging="357"/>
            </w:pPr>
            <w:r w:rsidRPr="0026745D">
              <w:t>МНК - метод наименьших квадратов</w:t>
            </w:r>
            <w:r w:rsidR="00470A90">
              <w:t>.</w:t>
            </w:r>
          </w:p>
          <w:p w14:paraId="2B30DD1E" w14:textId="77777777" w:rsidR="00254494" w:rsidRPr="0026745D" w:rsidRDefault="00254494" w:rsidP="00313605">
            <w:pPr>
              <w:pStyle w:val="ae"/>
              <w:numPr>
                <w:ilvl w:val="0"/>
                <w:numId w:val="21"/>
              </w:numPr>
              <w:spacing w:before="120" w:afterLines="120" w:after="288"/>
              <w:ind w:left="714" w:hanging="357"/>
            </w:pPr>
            <w:r w:rsidRPr="0026745D">
              <w:t>МР - материальные ресурсы</w:t>
            </w:r>
            <w:r w:rsidR="00470A90">
              <w:t>.</w:t>
            </w:r>
          </w:p>
          <w:p w14:paraId="0C9F9FA5" w14:textId="77777777" w:rsidR="00254494" w:rsidRPr="0026745D" w:rsidRDefault="00254494" w:rsidP="00313605">
            <w:pPr>
              <w:pStyle w:val="ae"/>
              <w:numPr>
                <w:ilvl w:val="0"/>
                <w:numId w:val="21"/>
              </w:numPr>
              <w:spacing w:before="120" w:afterLines="120" w:after="288"/>
              <w:ind w:left="714" w:hanging="357"/>
            </w:pPr>
            <w:r w:rsidRPr="0026745D">
              <w:t>САПР - система автоматизации управления</w:t>
            </w:r>
            <w:r w:rsidR="00470A90">
              <w:t>.</w:t>
            </w:r>
          </w:p>
          <w:p w14:paraId="62BC24F4" w14:textId="77777777" w:rsidR="00254494" w:rsidRPr="00043B3C" w:rsidRDefault="00254494" w:rsidP="00313605">
            <w:pPr>
              <w:pStyle w:val="ae"/>
              <w:numPr>
                <w:ilvl w:val="0"/>
                <w:numId w:val="21"/>
              </w:numPr>
              <w:spacing w:before="120" w:afterLines="120" w:after="288"/>
              <w:ind w:left="714" w:hanging="357"/>
              <w:rPr>
                <w:rFonts w:eastAsia="Times New Roman"/>
                <w:lang w:val="en-US" w:eastAsia="ru-RU"/>
              </w:rPr>
            </w:pPr>
            <w:r w:rsidRPr="00043B3C">
              <w:rPr>
                <w:rFonts w:eastAsia="Times New Roman"/>
                <w:lang w:val="en-US" w:eastAsia="ru-RU"/>
              </w:rPr>
              <w:t>ABD</w:t>
            </w:r>
            <w:r w:rsidRPr="00043B3C">
              <w:rPr>
                <w:rFonts w:eastAsia="Times New Roman"/>
                <w:lang w:eastAsia="ru-RU"/>
              </w:rPr>
              <w:t xml:space="preserve"> - </w:t>
            </w:r>
            <w:r w:rsidRPr="00973AD0">
              <w:rPr>
                <w:rFonts w:eastAsia="Times New Roman"/>
                <w:i/>
                <w:lang w:val="en-US" w:eastAsia="ru-RU"/>
              </w:rPr>
              <w:t xml:space="preserve">Asset Based Development </w:t>
            </w:r>
            <w:r w:rsidRPr="00043B3C">
              <w:rPr>
                <w:rFonts w:eastAsia="Times New Roman"/>
                <w:lang w:val="en-US" w:eastAsia="ru-RU"/>
              </w:rPr>
              <w:t>(</w:t>
            </w:r>
            <w:r w:rsidRPr="00043B3C">
              <w:rPr>
                <w:rFonts w:eastAsia="Times New Roman"/>
                <w:lang w:eastAsia="ru-RU"/>
              </w:rPr>
              <w:t>Разработка</w:t>
            </w:r>
            <w:r w:rsidRPr="00043B3C">
              <w:rPr>
                <w:rFonts w:eastAsia="Times New Roman"/>
                <w:lang w:val="en-US" w:eastAsia="ru-RU"/>
              </w:rPr>
              <w:t xml:space="preserve">, </w:t>
            </w:r>
            <w:r w:rsidRPr="00043B3C">
              <w:rPr>
                <w:rFonts w:eastAsia="Times New Roman"/>
                <w:lang w:eastAsia="ru-RU"/>
              </w:rPr>
              <w:t>управляемаяактивами</w:t>
            </w:r>
            <w:r w:rsidRPr="00043B3C">
              <w:rPr>
                <w:rFonts w:eastAsia="Times New Roman"/>
                <w:lang w:val="en-US" w:eastAsia="ru-RU"/>
              </w:rPr>
              <w:t>)</w:t>
            </w:r>
            <w:r w:rsidR="00470A90">
              <w:rPr>
                <w:rFonts w:eastAsia="Times New Roman"/>
                <w:lang w:eastAsia="ru-RU"/>
              </w:rPr>
              <w:t>.</w:t>
            </w:r>
          </w:p>
          <w:p w14:paraId="66E27E54" w14:textId="77777777" w:rsidR="00254494" w:rsidRPr="00043B3C" w:rsidRDefault="00254494" w:rsidP="00313605">
            <w:pPr>
              <w:pStyle w:val="ae"/>
              <w:numPr>
                <w:ilvl w:val="0"/>
                <w:numId w:val="21"/>
              </w:numPr>
              <w:spacing w:before="120" w:afterLines="120" w:after="288"/>
              <w:ind w:left="714" w:hanging="357"/>
              <w:rPr>
                <w:rFonts w:eastAsia="Times New Roman"/>
                <w:lang w:val="en-US" w:eastAsia="ru-RU"/>
              </w:rPr>
            </w:pPr>
            <w:r w:rsidRPr="00043B3C">
              <w:rPr>
                <w:rFonts w:eastAsia="Times New Roman"/>
                <w:lang w:val="en-US" w:eastAsia="ru-RU"/>
              </w:rPr>
              <w:t xml:space="preserve">B2B - </w:t>
            </w:r>
            <w:r w:rsidRPr="00973AD0">
              <w:rPr>
                <w:rFonts w:eastAsia="Times New Roman"/>
                <w:i/>
                <w:lang w:val="en-US" w:eastAsia="ru-RU"/>
              </w:rPr>
              <w:t>Business to Business</w:t>
            </w:r>
            <w:r w:rsidRPr="00043B3C">
              <w:rPr>
                <w:rFonts w:eastAsia="Times New Roman"/>
                <w:lang w:val="en-US" w:eastAsia="ru-RU"/>
              </w:rPr>
              <w:t xml:space="preserve"> (</w:t>
            </w:r>
            <w:r w:rsidRPr="00043B3C">
              <w:rPr>
                <w:rFonts w:eastAsia="Times New Roman"/>
                <w:lang w:eastAsia="ru-RU"/>
              </w:rPr>
              <w:t>Бизнес</w:t>
            </w:r>
            <w:r w:rsidR="00413A99" w:rsidRPr="00413A99">
              <w:rPr>
                <w:rFonts w:eastAsia="Times New Roman"/>
                <w:lang w:val="en-US" w:eastAsia="ru-RU"/>
              </w:rPr>
              <w:t>-</w:t>
            </w:r>
            <w:r w:rsidR="00413A99">
              <w:rPr>
                <w:rFonts w:eastAsia="Times New Roman"/>
                <w:lang w:eastAsia="ru-RU"/>
              </w:rPr>
              <w:t>Б</w:t>
            </w:r>
            <w:r w:rsidRPr="00043B3C">
              <w:rPr>
                <w:rFonts w:eastAsia="Times New Roman"/>
                <w:lang w:eastAsia="ru-RU"/>
              </w:rPr>
              <w:t>изнесу</w:t>
            </w:r>
            <w:r w:rsidRPr="00043B3C">
              <w:rPr>
                <w:rFonts w:eastAsia="Times New Roman"/>
                <w:lang w:val="en-US" w:eastAsia="ru-RU"/>
              </w:rPr>
              <w:t>)</w:t>
            </w:r>
            <w:r w:rsidR="00470A90" w:rsidRPr="00470A90">
              <w:rPr>
                <w:rFonts w:eastAsia="Times New Roman"/>
                <w:lang w:val="en-US" w:eastAsia="ru-RU"/>
              </w:rPr>
              <w:t>.</w:t>
            </w:r>
          </w:p>
          <w:p w14:paraId="1A15469E" w14:textId="77777777" w:rsidR="00254494" w:rsidRDefault="00254494" w:rsidP="00313605">
            <w:pPr>
              <w:pStyle w:val="ae"/>
              <w:numPr>
                <w:ilvl w:val="0"/>
                <w:numId w:val="21"/>
              </w:numPr>
              <w:spacing w:before="120" w:afterLines="120" w:after="288"/>
              <w:ind w:left="714" w:hanging="357"/>
              <w:rPr>
                <w:rFonts w:eastAsia="Times New Roman"/>
                <w:lang w:val="en-US" w:eastAsia="ru-RU"/>
              </w:rPr>
            </w:pPr>
            <w:r w:rsidRPr="00043B3C">
              <w:rPr>
                <w:rFonts w:eastAsia="Times New Roman"/>
                <w:lang w:val="en-US" w:eastAsia="ru-RU"/>
              </w:rPr>
              <w:t xml:space="preserve">B2C - </w:t>
            </w:r>
            <w:r w:rsidRPr="00973AD0">
              <w:rPr>
                <w:rFonts w:eastAsia="Times New Roman"/>
                <w:i/>
                <w:lang w:val="en-US" w:eastAsia="ru-RU"/>
              </w:rPr>
              <w:t>Business to </w:t>
            </w:r>
            <w:bookmarkStart w:id="38" w:name="keyword1"/>
            <w:bookmarkEnd w:id="38"/>
            <w:r w:rsidRPr="00973AD0">
              <w:rPr>
                <w:rFonts w:eastAsia="Times New Roman"/>
                <w:i/>
                <w:iCs/>
                <w:lang w:val="en-US" w:eastAsia="ru-RU"/>
              </w:rPr>
              <w:t>Consumer</w:t>
            </w:r>
            <w:r w:rsidRPr="00043B3C">
              <w:rPr>
                <w:rFonts w:eastAsia="Times New Roman"/>
                <w:lang w:val="en-US" w:eastAsia="ru-RU"/>
              </w:rPr>
              <w:t> (</w:t>
            </w:r>
            <w:r w:rsidRPr="00043B3C">
              <w:rPr>
                <w:rFonts w:eastAsia="Times New Roman"/>
                <w:lang w:eastAsia="ru-RU"/>
              </w:rPr>
              <w:t>Бизнес</w:t>
            </w:r>
            <w:r w:rsidR="00413A99" w:rsidRPr="00413A99">
              <w:rPr>
                <w:rFonts w:eastAsia="Times New Roman"/>
                <w:lang w:val="en-US" w:eastAsia="ru-RU"/>
              </w:rPr>
              <w:t>-</w:t>
            </w:r>
            <w:r w:rsidR="00413A99">
              <w:rPr>
                <w:rFonts w:eastAsia="Times New Roman"/>
                <w:lang w:eastAsia="ru-RU"/>
              </w:rPr>
              <w:t>К</w:t>
            </w:r>
            <w:r w:rsidRPr="00043B3C">
              <w:rPr>
                <w:rFonts w:eastAsia="Times New Roman"/>
                <w:lang w:eastAsia="ru-RU"/>
              </w:rPr>
              <w:t>лиенту</w:t>
            </w:r>
            <w:r w:rsidRPr="00043B3C">
              <w:rPr>
                <w:rFonts w:eastAsia="Times New Roman"/>
                <w:lang w:val="en-US" w:eastAsia="ru-RU"/>
              </w:rPr>
              <w:t>)</w:t>
            </w:r>
            <w:r w:rsidR="00470A90" w:rsidRPr="00470A90">
              <w:rPr>
                <w:rFonts w:eastAsia="Times New Roman"/>
                <w:lang w:val="en-US" w:eastAsia="ru-RU"/>
              </w:rPr>
              <w:t>.</w:t>
            </w:r>
          </w:p>
          <w:p w14:paraId="3D42D6AB" w14:textId="77777777" w:rsidR="00254494" w:rsidRDefault="00254494" w:rsidP="00313605">
            <w:pPr>
              <w:pStyle w:val="ae"/>
              <w:numPr>
                <w:ilvl w:val="0"/>
                <w:numId w:val="21"/>
              </w:numPr>
              <w:spacing w:before="120" w:afterLines="120" w:after="288"/>
              <w:ind w:left="714" w:hanging="357"/>
              <w:rPr>
                <w:rFonts w:eastAsia="Times New Roman"/>
                <w:lang w:val="en-US" w:eastAsia="ru-RU"/>
              </w:rPr>
            </w:pPr>
            <w:r w:rsidRPr="00254494">
              <w:rPr>
                <w:rFonts w:eastAsia="Times New Roman"/>
                <w:szCs w:val="20"/>
                <w:lang w:eastAsia="ru-RU"/>
              </w:rPr>
              <w:t xml:space="preserve">BDD - </w:t>
            </w:r>
            <w:r w:rsidRPr="00973AD0">
              <w:rPr>
                <w:rFonts w:eastAsia="Times New Roman"/>
                <w:i/>
                <w:szCs w:val="20"/>
                <w:lang w:val="en-US" w:eastAsia="ru-RU"/>
              </w:rPr>
              <w:t>Business Driven Developmen</w:t>
            </w:r>
            <w:r w:rsidRPr="00973AD0">
              <w:rPr>
                <w:rFonts w:eastAsia="Times New Roman"/>
                <w:szCs w:val="20"/>
                <w:lang w:val="en-US" w:eastAsia="ru-RU"/>
              </w:rPr>
              <w:t>t</w:t>
            </w:r>
            <w:r w:rsidRPr="00254494">
              <w:rPr>
                <w:rFonts w:eastAsia="Times New Roman"/>
                <w:szCs w:val="20"/>
                <w:lang w:eastAsia="ru-RU"/>
              </w:rPr>
              <w:t xml:space="preserve"> (Разработка, направляемая бизнесом)</w:t>
            </w:r>
            <w:r w:rsidR="00470A90">
              <w:rPr>
                <w:rFonts w:eastAsia="Times New Roman"/>
                <w:lang w:eastAsia="ru-RU"/>
              </w:rPr>
              <w:t>.</w:t>
            </w:r>
          </w:p>
          <w:p w14:paraId="48322B99" w14:textId="77777777" w:rsidR="00254494" w:rsidRPr="00D7315C" w:rsidRDefault="00254494" w:rsidP="00313605">
            <w:pPr>
              <w:pStyle w:val="ae"/>
              <w:numPr>
                <w:ilvl w:val="0"/>
                <w:numId w:val="21"/>
              </w:numPr>
              <w:spacing w:before="120" w:afterLines="120" w:after="288"/>
              <w:ind w:left="714" w:hanging="357"/>
              <w:rPr>
                <w:rFonts w:eastAsia="Times New Roman"/>
                <w:lang w:val="en-US" w:eastAsia="ru-RU"/>
              </w:rPr>
            </w:pPr>
            <w:r w:rsidRPr="00043B3C">
              <w:rPr>
                <w:rFonts w:eastAsia="Times New Roman"/>
                <w:lang w:val="en-US" w:eastAsia="ru-RU"/>
              </w:rPr>
              <w:t>BM -</w:t>
            </w:r>
            <w:bookmarkStart w:id="39" w:name="keyword2"/>
            <w:bookmarkEnd w:id="39"/>
            <w:r w:rsidRPr="00043B3C">
              <w:rPr>
                <w:rFonts w:eastAsia="Times New Roman"/>
                <w:i/>
                <w:iCs/>
                <w:lang w:val="en-US" w:eastAsia="ru-RU"/>
              </w:rPr>
              <w:t>Business Model</w:t>
            </w:r>
            <w:r w:rsidRPr="00043B3C">
              <w:rPr>
                <w:rFonts w:eastAsia="Times New Roman"/>
                <w:lang w:val="en-US" w:eastAsia="ru-RU"/>
              </w:rPr>
              <w:t> (</w:t>
            </w:r>
            <w:r w:rsidRPr="00043B3C">
              <w:rPr>
                <w:rFonts w:eastAsia="Times New Roman"/>
                <w:lang w:eastAsia="ru-RU"/>
              </w:rPr>
              <w:t>Бизнес</w:t>
            </w:r>
            <w:r w:rsidRPr="00043B3C">
              <w:rPr>
                <w:rFonts w:eastAsia="Times New Roman"/>
                <w:lang w:val="en-US" w:eastAsia="ru-RU"/>
              </w:rPr>
              <w:t>-</w:t>
            </w:r>
            <w:r w:rsidRPr="00043B3C">
              <w:rPr>
                <w:rFonts w:eastAsia="Times New Roman"/>
                <w:lang w:eastAsia="ru-RU"/>
              </w:rPr>
              <w:t>модель</w:t>
            </w:r>
            <w:r w:rsidRPr="00043B3C">
              <w:rPr>
                <w:rFonts w:eastAsia="Times New Roman"/>
                <w:lang w:val="en-US" w:eastAsia="ru-RU"/>
              </w:rPr>
              <w:t>)</w:t>
            </w:r>
            <w:r w:rsidR="00470A90" w:rsidRPr="00033A28">
              <w:rPr>
                <w:rFonts w:eastAsia="Times New Roman"/>
                <w:lang w:val="en-US" w:eastAsia="ru-RU"/>
              </w:rPr>
              <w:t>.</w:t>
            </w:r>
          </w:p>
        </w:tc>
      </w:tr>
    </w:tbl>
    <w:p w14:paraId="13BADB11" w14:textId="77777777" w:rsidR="00627887" w:rsidRPr="005C330B" w:rsidRDefault="000D49A1" w:rsidP="005C330B">
      <w:pPr>
        <w:pStyle w:val="2"/>
      </w:pPr>
      <w:bookmarkStart w:id="40" w:name="_Toc525905306"/>
      <w:r>
        <w:t>6.</w:t>
      </w:r>
      <w:r w:rsidR="00152354">
        <w:t>9</w:t>
      </w:r>
      <w:r w:rsidR="00627887" w:rsidRPr="005C330B">
        <w:t>. Глоссарий</w:t>
      </w:r>
      <w:bookmarkEnd w:id="40"/>
    </w:p>
    <w:p w14:paraId="0272D1F4" w14:textId="77777777" w:rsidR="003B0CBF" w:rsidRDefault="00627887" w:rsidP="003B0CBF">
      <w:pPr>
        <w:spacing w:after="0"/>
        <w:ind w:firstLine="709"/>
        <w:rPr>
          <w:rFonts w:cs="Times New Roman"/>
          <w:color w:val="000000"/>
          <w:szCs w:val="24"/>
          <w:shd w:val="clear" w:color="auto" w:fill="FFFFFF"/>
        </w:rPr>
      </w:pPr>
      <w:r>
        <w:rPr>
          <w:rStyle w:val="apple-converted-space"/>
          <w:rFonts w:ascii="Tahoma" w:hAnsi="Tahoma" w:cs="Tahoma"/>
          <w:color w:val="000000"/>
          <w:sz w:val="18"/>
          <w:szCs w:val="18"/>
          <w:shd w:val="clear" w:color="auto" w:fill="FFFFFF"/>
        </w:rPr>
        <w:t> </w:t>
      </w:r>
      <w:bookmarkStart w:id="41" w:name="keyword-context2"/>
      <w:bookmarkStart w:id="42" w:name="keyword6"/>
      <w:bookmarkEnd w:id="41"/>
      <w:bookmarkEnd w:id="42"/>
      <w:r w:rsidRPr="00627887">
        <w:rPr>
          <w:rStyle w:val="keyword"/>
          <w:rFonts w:cs="Times New Roman"/>
          <w:b/>
          <w:bCs/>
          <w:i/>
          <w:iCs/>
          <w:color w:val="000000"/>
          <w:szCs w:val="24"/>
          <w:shd w:val="clear" w:color="auto" w:fill="FFFFFF"/>
        </w:rPr>
        <w:t xml:space="preserve">Глоссарий </w:t>
      </w:r>
      <w:r w:rsidRPr="00627887">
        <w:rPr>
          <w:rFonts w:cs="Times New Roman"/>
          <w:color w:val="000000"/>
          <w:szCs w:val="24"/>
          <w:shd w:val="clear" w:color="auto" w:fill="FFFFFF"/>
        </w:rPr>
        <w:t>представляет собой список терминов</w:t>
      </w:r>
      <w:r w:rsidR="00FC2048">
        <w:rPr>
          <w:rFonts w:cs="Times New Roman"/>
          <w:color w:val="000000"/>
          <w:szCs w:val="24"/>
          <w:shd w:val="clear" w:color="auto" w:fill="FFFFFF"/>
        </w:rPr>
        <w:t xml:space="preserve"> </w:t>
      </w:r>
      <w:r w:rsidR="00D82FCD" w:rsidRPr="00732280">
        <w:rPr>
          <w:rFonts w:cs="Times New Roman"/>
          <w:color w:val="000000"/>
          <w:szCs w:val="24"/>
          <w:shd w:val="clear" w:color="auto" w:fill="FFFFFF"/>
        </w:rPr>
        <w:t>изучаемой предметной области</w:t>
      </w:r>
      <w:r w:rsidRPr="00627887">
        <w:rPr>
          <w:rFonts w:cs="Times New Roman"/>
          <w:color w:val="000000"/>
          <w:szCs w:val="24"/>
          <w:shd w:val="clear" w:color="auto" w:fill="FFFFFF"/>
        </w:rPr>
        <w:t xml:space="preserve"> с их значениями. Значения описываются в ви</w:t>
      </w:r>
      <w:r w:rsidRPr="003B0CBF">
        <w:rPr>
          <w:rFonts w:cs="Times New Roman"/>
          <w:color w:val="000000"/>
          <w:szCs w:val="24"/>
          <w:shd w:val="clear" w:color="auto" w:fill="FFFFFF"/>
        </w:rPr>
        <w:t xml:space="preserve">де комментариев, интерпретации терминов могут быть многозначными. </w:t>
      </w:r>
    </w:p>
    <w:p w14:paraId="09ED28A7" w14:textId="3D07B25C" w:rsidR="00627887" w:rsidRDefault="003B0CBF" w:rsidP="003B0CBF">
      <w:pPr>
        <w:spacing w:after="0"/>
        <w:ind w:firstLine="709"/>
        <w:rPr>
          <w:rFonts w:cs="Times New Roman"/>
          <w:color w:val="000000"/>
          <w:szCs w:val="24"/>
          <w:shd w:val="clear" w:color="auto" w:fill="FFFFFF"/>
        </w:rPr>
      </w:pPr>
      <w:r>
        <w:rPr>
          <w:rFonts w:cs="Times New Roman"/>
          <w:color w:val="000000"/>
          <w:szCs w:val="24"/>
          <w:shd w:val="clear" w:color="auto" w:fill="FFFFFF"/>
        </w:rPr>
        <w:t>Например</w:t>
      </w:r>
      <w:r w:rsidR="004A69BE">
        <w:rPr>
          <w:rFonts w:cs="Times New Roman"/>
          <w:color w:val="000000"/>
          <w:szCs w:val="24"/>
          <w:shd w:val="clear" w:color="auto" w:fill="FFFFFF"/>
        </w:rPr>
        <w:t>, глоссарий по тематике, близкой к предметной области данного пособия</w:t>
      </w:r>
      <w:r>
        <w:rPr>
          <w:rFonts w:cs="Times New Roman"/>
          <w:color w:val="000000"/>
          <w:szCs w:val="24"/>
          <w:shd w:val="clear" w:color="auto" w:fill="FFFFFF"/>
        </w:rPr>
        <w:t>:</w:t>
      </w:r>
    </w:p>
    <w:p w14:paraId="6B523E0C" w14:textId="77777777" w:rsidR="00293B86" w:rsidRDefault="00293B86" w:rsidP="003B0CBF">
      <w:pPr>
        <w:spacing w:after="0"/>
        <w:ind w:firstLine="709"/>
        <w:rPr>
          <w:rFonts w:cs="Times New Roman"/>
          <w:color w:val="000000"/>
          <w:szCs w:val="24"/>
          <w:shd w:val="clear" w:color="auto" w:fill="FFFFFF"/>
        </w:rPr>
      </w:pPr>
    </w:p>
    <w:tbl>
      <w:tblPr>
        <w:tblStyle w:val="af0"/>
        <w:tblW w:w="0" w:type="auto"/>
        <w:tblLook w:val="04A0" w:firstRow="1" w:lastRow="0" w:firstColumn="1" w:lastColumn="0" w:noHBand="0" w:noVBand="1"/>
      </w:tblPr>
      <w:tblGrid>
        <w:gridCol w:w="9627"/>
      </w:tblGrid>
      <w:tr w:rsidR="00254494" w14:paraId="765D080D" w14:textId="77777777" w:rsidTr="006B404E">
        <w:tc>
          <w:tcPr>
            <w:tcW w:w="9627" w:type="dxa"/>
            <w:shd w:val="clear" w:color="auto" w:fill="F2F2F2" w:themeFill="background1" w:themeFillShade="F2"/>
          </w:tcPr>
          <w:p w14:paraId="4CA09CC7" w14:textId="77777777" w:rsidR="00254494" w:rsidRPr="000F0532" w:rsidRDefault="00254494" w:rsidP="00254494">
            <w:pPr>
              <w:spacing w:before="120" w:after="0"/>
              <w:ind w:firstLine="709"/>
              <w:rPr>
                <w:rFonts w:eastAsia="Times New Roman"/>
                <w:color w:val="000000"/>
                <w:szCs w:val="24"/>
                <w:lang w:eastAsia="ru-RU"/>
              </w:rPr>
            </w:pPr>
            <w:r w:rsidRPr="000F0532">
              <w:rPr>
                <w:rFonts w:eastAsia="Times New Roman"/>
                <w:b/>
                <w:bCs/>
                <w:color w:val="000000"/>
                <w:szCs w:val="24"/>
                <w:lang w:eastAsia="ru-RU"/>
              </w:rPr>
              <w:t>Авторское право</w:t>
            </w:r>
            <w:r w:rsidRPr="000F0532">
              <w:rPr>
                <w:rFonts w:eastAsia="Times New Roman"/>
                <w:color w:val="000000"/>
                <w:szCs w:val="24"/>
                <w:lang w:eastAsia="ru-RU"/>
              </w:rPr>
              <w:t> - часть гражданского </w:t>
            </w:r>
            <w:r w:rsidRPr="000F0532">
              <w:rPr>
                <w:rFonts w:eastAsia="Times New Roman"/>
                <w:i/>
                <w:iCs/>
                <w:color w:val="000000"/>
                <w:szCs w:val="24"/>
                <w:lang w:eastAsia="ru-RU"/>
              </w:rPr>
              <w:t>права</w:t>
            </w:r>
            <w:r w:rsidRPr="000F0532">
              <w:rPr>
                <w:rFonts w:eastAsia="Times New Roman"/>
                <w:color w:val="000000"/>
                <w:szCs w:val="24"/>
                <w:lang w:eastAsia="ru-RU"/>
              </w:rPr>
              <w:t>, регулирующая отношения, связанные с созданием и использованием произведений науки, литературы или искусства, то есть объективных результатов творческой деятельности людей в этих областях. Программы для ЭВМ и </w:t>
            </w:r>
            <w:r w:rsidRPr="000F0532">
              <w:rPr>
                <w:rFonts w:eastAsia="Times New Roman"/>
                <w:i/>
                <w:iCs/>
                <w:color w:val="000000"/>
                <w:szCs w:val="24"/>
                <w:lang w:eastAsia="ru-RU"/>
              </w:rPr>
              <w:t>базы данных</w:t>
            </w:r>
            <w:r w:rsidRPr="000F0532">
              <w:rPr>
                <w:rFonts w:eastAsia="Times New Roman"/>
                <w:color w:val="000000"/>
                <w:szCs w:val="24"/>
                <w:lang w:eastAsia="ru-RU"/>
              </w:rPr>
              <w:t> также охраняются авторским правом. Они приравнены к литературным произведениям и сборникам соответственно.</w:t>
            </w:r>
          </w:p>
          <w:p w14:paraId="48AB568F" w14:textId="77777777" w:rsidR="00254494" w:rsidRPr="000F0532" w:rsidRDefault="00254494" w:rsidP="00254494">
            <w:pPr>
              <w:spacing w:after="0"/>
              <w:ind w:firstLine="709"/>
              <w:rPr>
                <w:rFonts w:eastAsia="Times New Roman"/>
                <w:color w:val="000000"/>
                <w:szCs w:val="24"/>
                <w:lang w:eastAsia="ru-RU"/>
              </w:rPr>
            </w:pPr>
            <w:r w:rsidRPr="000F0532">
              <w:rPr>
                <w:rFonts w:eastAsia="Times New Roman"/>
                <w:b/>
                <w:bCs/>
                <w:color w:val="000000"/>
                <w:szCs w:val="24"/>
                <w:lang w:eastAsia="ru-RU"/>
              </w:rPr>
              <w:t>База данных (БД)</w:t>
            </w:r>
            <w:r w:rsidRPr="000F0532">
              <w:rPr>
                <w:rFonts w:eastAsia="Times New Roman"/>
                <w:color w:val="000000"/>
                <w:szCs w:val="24"/>
                <w:lang w:eastAsia="ru-RU"/>
              </w:rPr>
              <w:t> – совокупность взаимосвязанных данных, организованных по определенным правилам.</w:t>
            </w:r>
          </w:p>
          <w:p w14:paraId="702484BD" w14:textId="77777777" w:rsidR="00254494" w:rsidRPr="000F0532" w:rsidRDefault="00254494" w:rsidP="00254494">
            <w:pPr>
              <w:spacing w:after="0"/>
              <w:ind w:firstLine="709"/>
              <w:rPr>
                <w:rFonts w:eastAsia="Times New Roman"/>
                <w:color w:val="000000"/>
                <w:szCs w:val="24"/>
                <w:lang w:eastAsia="ru-RU"/>
              </w:rPr>
            </w:pPr>
            <w:r w:rsidRPr="000F0532">
              <w:rPr>
                <w:rFonts w:eastAsia="Times New Roman"/>
                <w:b/>
                <w:bCs/>
                <w:color w:val="000000"/>
                <w:szCs w:val="24"/>
                <w:lang w:eastAsia="ru-RU"/>
              </w:rPr>
              <w:t>База знаний (БЗ)</w:t>
            </w:r>
            <w:r w:rsidRPr="000F0532">
              <w:rPr>
                <w:rFonts w:eastAsia="Times New Roman"/>
                <w:color w:val="000000"/>
                <w:szCs w:val="24"/>
                <w:lang w:eastAsia="ru-RU"/>
              </w:rPr>
              <w:t> – организованная совокупность знаний, относящихся к некоторой </w:t>
            </w:r>
            <w:r w:rsidRPr="000F0532">
              <w:rPr>
                <w:rFonts w:eastAsia="Times New Roman"/>
                <w:i/>
                <w:iCs/>
                <w:color w:val="000000"/>
                <w:szCs w:val="24"/>
                <w:lang w:eastAsia="ru-RU"/>
              </w:rPr>
              <w:t>предметной области</w:t>
            </w:r>
            <w:r w:rsidRPr="000F0532">
              <w:rPr>
                <w:rFonts w:eastAsia="Times New Roman"/>
                <w:color w:val="000000"/>
                <w:szCs w:val="24"/>
                <w:lang w:eastAsia="ru-RU"/>
              </w:rPr>
              <w:t>, содержащая данные о свойствах объектов, закономерностях процессов, явлений и правила использования этих данных для </w:t>
            </w:r>
            <w:r w:rsidRPr="000F0532">
              <w:rPr>
                <w:rFonts w:eastAsia="Times New Roman"/>
                <w:i/>
                <w:iCs/>
                <w:color w:val="000000"/>
                <w:szCs w:val="24"/>
                <w:lang w:eastAsia="ru-RU"/>
              </w:rPr>
              <w:t>принятия решений</w:t>
            </w:r>
            <w:r w:rsidRPr="000F0532">
              <w:rPr>
                <w:rFonts w:eastAsia="Times New Roman"/>
                <w:color w:val="000000"/>
                <w:szCs w:val="24"/>
                <w:lang w:eastAsia="ru-RU"/>
              </w:rPr>
              <w:t>.</w:t>
            </w:r>
          </w:p>
          <w:p w14:paraId="440529DE" w14:textId="77777777" w:rsidR="00254494" w:rsidRPr="000F0532" w:rsidRDefault="00254494" w:rsidP="00254494">
            <w:pPr>
              <w:spacing w:after="0"/>
              <w:ind w:firstLine="709"/>
              <w:rPr>
                <w:rFonts w:eastAsia="Times New Roman"/>
                <w:color w:val="000000"/>
                <w:szCs w:val="24"/>
                <w:lang w:eastAsia="ru-RU"/>
              </w:rPr>
            </w:pPr>
            <w:r w:rsidRPr="000F0532">
              <w:rPr>
                <w:rFonts w:eastAsia="Times New Roman"/>
                <w:b/>
                <w:bCs/>
                <w:color w:val="000000"/>
                <w:szCs w:val="24"/>
                <w:lang w:eastAsia="ru-RU"/>
              </w:rPr>
              <w:t>Информационно-образовательная среда (ИОС)</w:t>
            </w:r>
            <w:r w:rsidRPr="000F0532">
              <w:rPr>
                <w:rFonts w:eastAsia="Times New Roman"/>
                <w:color w:val="000000"/>
                <w:szCs w:val="24"/>
                <w:lang w:eastAsia="ru-RU"/>
              </w:rPr>
              <w:t> – программно-телекоммуникационное и педагогическое </w:t>
            </w:r>
            <w:r w:rsidRPr="000F0532">
              <w:rPr>
                <w:rFonts w:eastAsia="Times New Roman"/>
                <w:i/>
                <w:iCs/>
                <w:color w:val="000000"/>
                <w:szCs w:val="24"/>
                <w:lang w:eastAsia="ru-RU"/>
              </w:rPr>
              <w:t>пространство</w:t>
            </w:r>
            <w:r w:rsidRPr="000F0532">
              <w:rPr>
                <w:rFonts w:eastAsia="Times New Roman"/>
                <w:color w:val="000000"/>
                <w:szCs w:val="24"/>
                <w:lang w:eastAsia="ru-RU"/>
              </w:rPr>
              <w:t> с едиными технологическими средствами организации и ведения учебного процесса, его информационной поддержкой и документированием.</w:t>
            </w:r>
          </w:p>
          <w:p w14:paraId="1523F002" w14:textId="77777777" w:rsidR="00254494" w:rsidRPr="000F0532" w:rsidRDefault="00254494" w:rsidP="00254494">
            <w:pPr>
              <w:spacing w:after="0"/>
              <w:ind w:firstLine="709"/>
              <w:rPr>
                <w:rFonts w:eastAsia="Times New Roman"/>
                <w:color w:val="000000"/>
                <w:szCs w:val="24"/>
                <w:lang w:eastAsia="ru-RU"/>
              </w:rPr>
            </w:pPr>
            <w:r w:rsidRPr="000F0532">
              <w:rPr>
                <w:rFonts w:eastAsia="Times New Roman"/>
                <w:b/>
                <w:bCs/>
                <w:color w:val="000000"/>
                <w:szCs w:val="24"/>
                <w:lang w:eastAsia="ru-RU"/>
              </w:rPr>
              <w:t>Информационный ресурс (ИР)</w:t>
            </w:r>
            <w:r w:rsidRPr="000F0532">
              <w:rPr>
                <w:rFonts w:eastAsia="Times New Roman"/>
                <w:color w:val="000000"/>
                <w:szCs w:val="24"/>
                <w:lang w:eastAsia="ru-RU"/>
              </w:rPr>
              <w:t> – документ (совокупность документов), предназначенный и самостоятельно оформленный для распространения среди неограниченного круга лиц либо служащий основой для представления информационных услуг.</w:t>
            </w:r>
          </w:p>
          <w:p w14:paraId="1EBB45B6" w14:textId="77777777" w:rsidR="00254494" w:rsidRPr="000F0532" w:rsidRDefault="00254494" w:rsidP="00254494">
            <w:pPr>
              <w:spacing w:after="0"/>
              <w:ind w:firstLine="709"/>
              <w:rPr>
                <w:rFonts w:eastAsia="Times New Roman"/>
                <w:color w:val="000000"/>
                <w:szCs w:val="24"/>
                <w:lang w:eastAsia="ru-RU"/>
              </w:rPr>
            </w:pPr>
            <w:r w:rsidRPr="000F0532">
              <w:rPr>
                <w:rFonts w:eastAsia="Times New Roman"/>
                <w:b/>
                <w:bCs/>
                <w:color w:val="000000"/>
                <w:szCs w:val="24"/>
                <w:lang w:eastAsia="ru-RU"/>
              </w:rPr>
              <w:t>Качество обучения</w:t>
            </w:r>
            <w:r w:rsidRPr="000F0532">
              <w:rPr>
                <w:rFonts w:eastAsia="Times New Roman"/>
                <w:color w:val="000000"/>
                <w:szCs w:val="24"/>
                <w:lang w:eastAsia="ru-RU"/>
              </w:rPr>
              <w:t> – степень соответствия знаний и умений выпускника учебного заведения заранее согласованным требованиям, обеспечивающим его конкурентоспособность на рынке труда.</w:t>
            </w:r>
          </w:p>
          <w:p w14:paraId="116E0773" w14:textId="77777777" w:rsidR="00254494" w:rsidRPr="000F0532" w:rsidRDefault="00254494" w:rsidP="00254494">
            <w:pPr>
              <w:spacing w:after="0"/>
              <w:ind w:firstLine="709"/>
              <w:rPr>
                <w:rFonts w:eastAsia="Times New Roman"/>
                <w:color w:val="000000"/>
                <w:szCs w:val="24"/>
                <w:lang w:eastAsia="ru-RU"/>
              </w:rPr>
            </w:pPr>
            <w:r w:rsidRPr="000F0532">
              <w:rPr>
                <w:rFonts w:eastAsia="Times New Roman"/>
                <w:b/>
                <w:bCs/>
                <w:color w:val="000000"/>
                <w:szCs w:val="24"/>
                <w:lang w:eastAsia="ru-RU"/>
              </w:rPr>
              <w:lastRenderedPageBreak/>
              <w:t>Контент</w:t>
            </w:r>
            <w:r w:rsidRPr="000F0532">
              <w:rPr>
                <w:rFonts w:eastAsia="Times New Roman"/>
                <w:color w:val="000000"/>
                <w:szCs w:val="24"/>
                <w:lang w:eastAsia="ru-RU"/>
              </w:rPr>
              <w:t> – </w:t>
            </w:r>
            <w:r w:rsidRPr="000F0532">
              <w:rPr>
                <w:rFonts w:eastAsia="Times New Roman"/>
                <w:i/>
                <w:iCs/>
                <w:color w:val="000000"/>
                <w:szCs w:val="24"/>
                <w:lang w:eastAsia="ru-RU"/>
              </w:rPr>
              <w:t>информационное наполнение</w:t>
            </w:r>
            <w:r w:rsidRPr="000F0532">
              <w:rPr>
                <w:rFonts w:eastAsia="Times New Roman"/>
                <w:color w:val="000000"/>
                <w:szCs w:val="24"/>
                <w:lang w:eastAsia="ru-RU"/>
              </w:rPr>
              <w:t> - тексты, </w:t>
            </w:r>
            <w:r w:rsidRPr="000F0532">
              <w:rPr>
                <w:rFonts w:eastAsia="Times New Roman"/>
                <w:i/>
                <w:iCs/>
                <w:color w:val="000000"/>
                <w:szCs w:val="24"/>
                <w:lang w:eastAsia="ru-RU"/>
              </w:rPr>
              <w:t>графика</w:t>
            </w:r>
            <w:r w:rsidRPr="000F0532">
              <w:rPr>
                <w:rFonts w:eastAsia="Times New Roman"/>
                <w:color w:val="000000"/>
                <w:szCs w:val="24"/>
                <w:lang w:eastAsia="ru-RU"/>
              </w:rPr>
              <w:t>, </w:t>
            </w:r>
            <w:r w:rsidRPr="000F0532">
              <w:rPr>
                <w:rFonts w:eastAsia="Times New Roman"/>
                <w:i/>
                <w:iCs/>
                <w:color w:val="000000"/>
                <w:szCs w:val="24"/>
                <w:lang w:eastAsia="ru-RU"/>
              </w:rPr>
              <w:t>мультимедиа</w:t>
            </w:r>
            <w:r w:rsidRPr="000F0532">
              <w:rPr>
                <w:rFonts w:eastAsia="Times New Roman"/>
                <w:color w:val="000000"/>
                <w:szCs w:val="24"/>
                <w:lang w:eastAsia="ru-RU"/>
              </w:rPr>
              <w:t> и иное информационно значимое наполнение информационной системы.</w:t>
            </w:r>
          </w:p>
          <w:p w14:paraId="45208053" w14:textId="77777777" w:rsidR="00254494" w:rsidRDefault="00254494" w:rsidP="003B2C44">
            <w:pPr>
              <w:spacing w:after="0"/>
              <w:ind w:firstLine="709"/>
              <w:rPr>
                <w:rFonts w:eastAsia="Times New Roman"/>
                <w:color w:val="000000"/>
                <w:szCs w:val="24"/>
                <w:lang w:eastAsia="ru-RU"/>
              </w:rPr>
            </w:pPr>
            <w:r w:rsidRPr="000F0532">
              <w:rPr>
                <w:rFonts w:eastAsia="Times New Roman"/>
                <w:b/>
                <w:bCs/>
                <w:color w:val="000000"/>
                <w:szCs w:val="24"/>
                <w:lang w:eastAsia="ru-RU"/>
              </w:rPr>
              <w:t>Компетенция</w:t>
            </w:r>
            <w:r w:rsidRPr="000F0532">
              <w:rPr>
                <w:rFonts w:eastAsia="Times New Roman"/>
                <w:color w:val="000000"/>
                <w:szCs w:val="24"/>
                <w:lang w:eastAsia="ru-RU"/>
              </w:rPr>
              <w:t> - (от лат. competere — соответствовать, подходить) - способность применять знания и умения, успешно действовать на основе практического опыта при решении практических задач.</w:t>
            </w:r>
          </w:p>
          <w:p w14:paraId="0AE7B6D0" w14:textId="77777777" w:rsidR="00D7315C" w:rsidRPr="003B2C44" w:rsidRDefault="00D7315C" w:rsidP="003B2C44">
            <w:pPr>
              <w:spacing w:after="0"/>
              <w:ind w:firstLine="709"/>
              <w:rPr>
                <w:rFonts w:eastAsia="Times New Roman"/>
                <w:color w:val="000000"/>
                <w:szCs w:val="24"/>
                <w:lang w:eastAsia="ru-RU"/>
              </w:rPr>
            </w:pPr>
          </w:p>
        </w:tc>
      </w:tr>
    </w:tbl>
    <w:p w14:paraId="3A8C69BA" w14:textId="699F4367" w:rsidR="0051714A" w:rsidRPr="000630EB" w:rsidRDefault="0051714A" w:rsidP="0051714A">
      <w:pPr>
        <w:pStyle w:val="2"/>
      </w:pPr>
      <w:bookmarkStart w:id="43" w:name="_6.10._Список_литературы"/>
      <w:bookmarkStart w:id="44" w:name="_Toc525905307"/>
      <w:bookmarkEnd w:id="43"/>
      <w:r>
        <w:lastRenderedPageBreak/>
        <w:t>6.10</w:t>
      </w:r>
      <w:r w:rsidRPr="005C330B">
        <w:t xml:space="preserve">. </w:t>
      </w:r>
      <w:r w:rsidR="00313605" w:rsidRPr="00732280">
        <w:t>С</w:t>
      </w:r>
      <w:r w:rsidRPr="000630EB">
        <w:t>писок</w:t>
      </w:r>
      <w:r w:rsidR="00FC2048">
        <w:t xml:space="preserve"> </w:t>
      </w:r>
      <w:r w:rsidR="00350453" w:rsidRPr="00732280">
        <w:t>рекомендованной литературы</w:t>
      </w:r>
      <w:bookmarkEnd w:id="44"/>
    </w:p>
    <w:p w14:paraId="37C0EA79" w14:textId="72FB1E19" w:rsidR="0051714A" w:rsidRPr="00D51311" w:rsidRDefault="00732280" w:rsidP="00732280">
      <w:pPr>
        <w:spacing w:after="0"/>
        <w:ind w:firstLine="709"/>
        <w:jc w:val="both"/>
        <w:rPr>
          <w:rFonts w:cs="Times New Roman"/>
          <w:szCs w:val="24"/>
        </w:rPr>
      </w:pPr>
      <w:r>
        <w:rPr>
          <w:rFonts w:cs="Times New Roman"/>
          <w:szCs w:val="24"/>
        </w:rPr>
        <w:t>Список рекомендованной литературы</w:t>
      </w:r>
      <w:r w:rsidR="0051714A" w:rsidRPr="00D51311">
        <w:rPr>
          <w:rFonts w:cs="Times New Roman"/>
          <w:szCs w:val="24"/>
        </w:rPr>
        <w:t xml:space="preserve"> в учебном издании включает литературу, рекомендуемую автором для расширения предметной области и более глубокого освоения содержания дисциплины. </w:t>
      </w:r>
    </w:p>
    <w:p w14:paraId="7EEFFEFE" w14:textId="647BB0B8" w:rsidR="0051714A" w:rsidRPr="00D51311" w:rsidRDefault="0051714A" w:rsidP="00732280">
      <w:pPr>
        <w:spacing w:after="0"/>
        <w:ind w:firstLine="709"/>
        <w:jc w:val="both"/>
        <w:rPr>
          <w:rFonts w:cs="Times New Roman"/>
          <w:szCs w:val="24"/>
        </w:rPr>
      </w:pPr>
      <w:r w:rsidRPr="00D51311">
        <w:rPr>
          <w:rFonts w:cs="Times New Roman"/>
          <w:szCs w:val="24"/>
        </w:rPr>
        <w:t>В списке рекомендуемой литературы включаются общепризнанные фундаментальные работы (учебники, учебные пособия) современных авторов.</w:t>
      </w:r>
      <w:r w:rsidR="00FC2048">
        <w:rPr>
          <w:rFonts w:cs="Times New Roman"/>
          <w:szCs w:val="24"/>
        </w:rPr>
        <w:t xml:space="preserve"> </w:t>
      </w:r>
      <w:r w:rsidR="00732280">
        <w:rPr>
          <w:rFonts w:cs="Times New Roman"/>
          <w:szCs w:val="24"/>
        </w:rPr>
        <w:t>Дополнительно</w:t>
      </w:r>
      <w:r w:rsidRPr="00D51311">
        <w:rPr>
          <w:rFonts w:cs="Times New Roman"/>
          <w:szCs w:val="24"/>
        </w:rPr>
        <w:t xml:space="preserve"> могут указываться справочн</w:t>
      </w:r>
      <w:r w:rsidR="0084696D">
        <w:rPr>
          <w:rFonts w:cs="Times New Roman"/>
          <w:szCs w:val="24"/>
        </w:rPr>
        <w:t>ые</w:t>
      </w:r>
      <w:r w:rsidR="00FC2048">
        <w:rPr>
          <w:rFonts w:cs="Times New Roman"/>
          <w:szCs w:val="24"/>
        </w:rPr>
        <w:t xml:space="preserve"> </w:t>
      </w:r>
      <w:r w:rsidRPr="00732280">
        <w:rPr>
          <w:rFonts w:cs="Times New Roman"/>
          <w:szCs w:val="24"/>
        </w:rPr>
        <w:t>издания,</w:t>
      </w:r>
      <w:r w:rsidRPr="00D51311">
        <w:rPr>
          <w:rFonts w:cs="Times New Roman"/>
          <w:szCs w:val="24"/>
        </w:rPr>
        <w:t xml:space="preserve"> учебные издания на иностранных языках. </w:t>
      </w:r>
    </w:p>
    <w:p w14:paraId="58164AB6" w14:textId="77777777" w:rsidR="0051714A" w:rsidRPr="00D51311" w:rsidRDefault="0051714A" w:rsidP="00732280">
      <w:pPr>
        <w:spacing w:after="0"/>
        <w:ind w:firstLine="709"/>
        <w:jc w:val="both"/>
        <w:rPr>
          <w:rFonts w:cs="Times New Roman"/>
          <w:szCs w:val="24"/>
        </w:rPr>
      </w:pPr>
      <w:r>
        <w:rPr>
          <w:rFonts w:cs="Times New Roman"/>
          <w:szCs w:val="24"/>
        </w:rPr>
        <w:t xml:space="preserve">Рекомендуемая </w:t>
      </w:r>
      <w:r w:rsidRPr="00D51311">
        <w:rPr>
          <w:rFonts w:cs="Times New Roman"/>
          <w:szCs w:val="24"/>
        </w:rPr>
        <w:t xml:space="preserve">литература должна быть доступна в фондах электронной библиотечной системы Университета или находится в </w:t>
      </w:r>
      <w:r w:rsidRPr="00D51311">
        <w:rPr>
          <w:rFonts w:cs="Times New Roman"/>
          <w:szCs w:val="24"/>
          <w:shd w:val="clear" w:color="auto" w:fill="FFFFFF"/>
        </w:rPr>
        <w:t>свободном доступе</w:t>
      </w:r>
      <w:r w:rsidRPr="00D51311">
        <w:rPr>
          <w:rStyle w:val="apple-converted-space"/>
          <w:rFonts w:cs="Times New Roman"/>
          <w:szCs w:val="24"/>
          <w:shd w:val="clear" w:color="auto" w:fill="FFFFFF"/>
        </w:rPr>
        <w:t> в сети Интернет</w:t>
      </w:r>
      <w:r w:rsidRPr="00D51311">
        <w:rPr>
          <w:rFonts w:cs="Times New Roman"/>
          <w:szCs w:val="24"/>
        </w:rPr>
        <w:t xml:space="preserve">. </w:t>
      </w:r>
    </w:p>
    <w:p w14:paraId="6A3D0C72" w14:textId="230912B4" w:rsidR="0051714A" w:rsidRPr="00D51311" w:rsidRDefault="0051714A" w:rsidP="00732280">
      <w:pPr>
        <w:spacing w:after="0"/>
        <w:ind w:firstLine="709"/>
        <w:jc w:val="both"/>
        <w:rPr>
          <w:rFonts w:cs="Times New Roman"/>
          <w:szCs w:val="24"/>
        </w:rPr>
      </w:pPr>
      <w:r w:rsidRPr="00D51311">
        <w:rPr>
          <w:rFonts w:cs="Times New Roman"/>
          <w:szCs w:val="24"/>
        </w:rPr>
        <w:t xml:space="preserve">Оформление списка </w:t>
      </w:r>
      <w:r w:rsidR="00732280">
        <w:rPr>
          <w:rFonts w:cs="Times New Roman"/>
          <w:szCs w:val="24"/>
        </w:rPr>
        <w:t xml:space="preserve">рекомендованной литературы </w:t>
      </w:r>
      <w:r w:rsidRPr="00D51311">
        <w:rPr>
          <w:rFonts w:cs="Times New Roman"/>
          <w:szCs w:val="24"/>
        </w:rPr>
        <w:t xml:space="preserve">должно соответствовать требованиям ГОСТ 7.1-2003 «Библиографическая запись. Библиографическое описание. Общие требования и правила составления». </w:t>
      </w:r>
    </w:p>
    <w:p w14:paraId="43135392" w14:textId="77777777" w:rsidR="0051714A" w:rsidRDefault="0051714A" w:rsidP="00732280">
      <w:pPr>
        <w:spacing w:after="0"/>
        <w:ind w:firstLine="709"/>
        <w:jc w:val="both"/>
        <w:rPr>
          <w:rFonts w:cs="Times New Roman"/>
          <w:szCs w:val="24"/>
        </w:rPr>
      </w:pPr>
      <w:r w:rsidRPr="00D51311">
        <w:rPr>
          <w:rFonts w:cs="Times New Roman"/>
          <w:szCs w:val="24"/>
        </w:rPr>
        <w:t>Кроме того, в тексте учебного издания допускаются библиографические ссылки (сноски), которые оформляются согласно ГОСТ Р 7.0.5 2008 «Библиографическая ссылка. Общие требования и правила составления».</w:t>
      </w:r>
    </w:p>
    <w:p w14:paraId="5779DFEE" w14:textId="77777777" w:rsidR="00D41050" w:rsidRDefault="00D41050" w:rsidP="00732280">
      <w:pPr>
        <w:spacing w:after="0"/>
        <w:ind w:firstLine="709"/>
        <w:jc w:val="both"/>
        <w:rPr>
          <w:rFonts w:cs="Times New Roman"/>
          <w:szCs w:val="24"/>
        </w:rPr>
      </w:pPr>
    </w:p>
    <w:p w14:paraId="799089C5" w14:textId="77777777" w:rsidR="00D41050" w:rsidRPr="00FF06DF" w:rsidRDefault="00D41050" w:rsidP="00D41050">
      <w:pPr>
        <w:pStyle w:val="2"/>
      </w:pPr>
      <w:bookmarkStart w:id="45" w:name="_Toc525905308"/>
      <w:r w:rsidRPr="00FF06DF">
        <w:t>6.11. Вопросы для самостоятельного контроля</w:t>
      </w:r>
      <w:bookmarkEnd w:id="45"/>
    </w:p>
    <w:p w14:paraId="39024261" w14:textId="77777777" w:rsidR="00D41050" w:rsidRPr="00313605" w:rsidRDefault="001924AB" w:rsidP="0051714A">
      <w:pPr>
        <w:spacing w:after="0"/>
        <w:ind w:firstLine="709"/>
        <w:rPr>
          <w:rFonts w:cs="Times New Roman"/>
          <w:szCs w:val="24"/>
        </w:rPr>
      </w:pPr>
      <w:r w:rsidRPr="00FF06DF">
        <w:rPr>
          <w:rFonts w:cs="Times New Roman"/>
          <w:szCs w:val="24"/>
        </w:rPr>
        <w:t xml:space="preserve">Вопросы для самостоятельного контроля предназначены для </w:t>
      </w:r>
      <w:r w:rsidRPr="00FF06DF">
        <w:rPr>
          <w:szCs w:val="24"/>
        </w:rPr>
        <w:t>самопроверки достижения результатов после освоения учащимися материла учебного пособия или его частей. Вопросы должны быть направлены не только на проверку фактических знаний (вопросы на память), но и на практическое применение знаний для решения конкретных задач (вопросы на понимание, применение, анализ).</w:t>
      </w:r>
    </w:p>
    <w:p w14:paraId="26B947CD" w14:textId="77777777" w:rsidR="00F171CB" w:rsidRPr="005C330B" w:rsidRDefault="000D49A1" w:rsidP="0051714A">
      <w:pPr>
        <w:pStyle w:val="2"/>
      </w:pPr>
      <w:bookmarkStart w:id="46" w:name="_Toc525905309"/>
      <w:r>
        <w:t>6.</w:t>
      </w:r>
      <w:r w:rsidR="00F171CB" w:rsidRPr="005C330B">
        <w:t>1</w:t>
      </w:r>
      <w:r w:rsidR="00487BF7">
        <w:t>2</w:t>
      </w:r>
      <w:r w:rsidR="00F171CB" w:rsidRPr="005C330B">
        <w:t>. Приложения</w:t>
      </w:r>
      <w:bookmarkEnd w:id="46"/>
    </w:p>
    <w:p w14:paraId="2D043EAB" w14:textId="77777777" w:rsidR="00F171CB" w:rsidRPr="00F171CB" w:rsidRDefault="00F171CB" w:rsidP="00F171CB">
      <w:pPr>
        <w:spacing w:after="0"/>
        <w:ind w:firstLine="709"/>
        <w:jc w:val="both"/>
        <w:rPr>
          <w:rFonts w:cs="Times New Roman"/>
          <w:color w:val="000000"/>
          <w:szCs w:val="24"/>
        </w:rPr>
      </w:pPr>
      <w:r w:rsidRPr="00F171CB">
        <w:rPr>
          <w:rFonts w:cs="Times New Roman"/>
          <w:b/>
          <w:bCs/>
          <w:iCs/>
          <w:color w:val="000000"/>
          <w:szCs w:val="24"/>
        </w:rPr>
        <w:t xml:space="preserve">Приложения </w:t>
      </w:r>
      <w:r w:rsidRPr="00F171CB">
        <w:rPr>
          <w:rFonts w:cs="Times New Roman"/>
          <w:color w:val="000000"/>
          <w:szCs w:val="24"/>
        </w:rPr>
        <w:t>— элемент дополнительного текста учебного издания. Это материалы справочног</w:t>
      </w:r>
      <w:r>
        <w:rPr>
          <w:rFonts w:cs="Times New Roman"/>
          <w:color w:val="000000"/>
          <w:szCs w:val="24"/>
        </w:rPr>
        <w:t>о ха</w:t>
      </w:r>
      <w:r w:rsidRPr="00F171CB">
        <w:rPr>
          <w:rFonts w:cs="Times New Roman"/>
          <w:color w:val="000000"/>
          <w:szCs w:val="24"/>
        </w:rPr>
        <w:t>рактера, основная задача котор</w:t>
      </w:r>
      <w:r>
        <w:rPr>
          <w:rFonts w:cs="Times New Roman"/>
          <w:color w:val="000000"/>
          <w:szCs w:val="24"/>
        </w:rPr>
        <w:t>ых — дополнять основное содержа</w:t>
      </w:r>
      <w:r w:rsidRPr="00F171CB">
        <w:rPr>
          <w:rFonts w:cs="Times New Roman"/>
          <w:color w:val="000000"/>
          <w:szCs w:val="24"/>
        </w:rPr>
        <w:t xml:space="preserve">ние книги информацией, которую нецелесообразно вводить в основной текст. </w:t>
      </w:r>
    </w:p>
    <w:p w14:paraId="16E4ECA2" w14:textId="77777777" w:rsidR="007C4638" w:rsidRDefault="00096958" w:rsidP="00096958">
      <w:pPr>
        <w:spacing w:after="0"/>
        <w:ind w:firstLine="709"/>
        <w:jc w:val="both"/>
        <w:rPr>
          <w:rFonts w:cs="Times New Roman"/>
          <w:bCs/>
          <w:iCs/>
          <w:color w:val="000000"/>
          <w:szCs w:val="24"/>
        </w:rPr>
      </w:pPr>
      <w:r>
        <w:rPr>
          <w:rFonts w:cs="Times New Roman"/>
          <w:szCs w:val="24"/>
        </w:rPr>
        <w:t xml:space="preserve">Наиболее востребованы в учебных пособиях приложения, помогающие напомнить студенту </w:t>
      </w:r>
      <w:r w:rsidR="00165845">
        <w:rPr>
          <w:rFonts w:cs="Times New Roman"/>
          <w:szCs w:val="24"/>
        </w:rPr>
        <w:t xml:space="preserve">информацию или </w:t>
      </w:r>
      <w:r>
        <w:rPr>
          <w:rFonts w:cs="Times New Roman"/>
          <w:szCs w:val="24"/>
        </w:rPr>
        <w:t>восполнить пробелы в дисциплинах, необходимых для изучения данной дисциплины.</w:t>
      </w:r>
    </w:p>
    <w:p w14:paraId="6756B367" w14:textId="77777777" w:rsidR="00165845" w:rsidRDefault="00165845" w:rsidP="00096958">
      <w:pPr>
        <w:spacing w:after="0"/>
        <w:ind w:firstLine="709"/>
        <w:jc w:val="both"/>
        <w:rPr>
          <w:rFonts w:cs="Times New Roman"/>
          <w:bCs/>
          <w:iCs/>
          <w:color w:val="000000"/>
          <w:szCs w:val="24"/>
        </w:rPr>
      </w:pPr>
      <w:r w:rsidRPr="00F171CB">
        <w:rPr>
          <w:rFonts w:cs="Times New Roman"/>
          <w:color w:val="000000"/>
          <w:szCs w:val="24"/>
        </w:rPr>
        <w:t>В учебном пособии</w:t>
      </w:r>
      <w:r>
        <w:rPr>
          <w:rFonts w:cs="Times New Roman"/>
          <w:color w:val="000000"/>
          <w:szCs w:val="24"/>
        </w:rPr>
        <w:t xml:space="preserve"> в </w:t>
      </w:r>
      <w:r w:rsidRPr="00F171CB">
        <w:rPr>
          <w:rFonts w:cs="Times New Roman"/>
          <w:color w:val="000000"/>
          <w:szCs w:val="24"/>
        </w:rPr>
        <w:t>приложения</w:t>
      </w:r>
      <w:r>
        <w:rPr>
          <w:rFonts w:cs="Times New Roman"/>
          <w:color w:val="000000"/>
          <w:szCs w:val="24"/>
        </w:rPr>
        <w:t xml:space="preserve">х также приводятся </w:t>
      </w:r>
      <w:r w:rsidRPr="00F171CB">
        <w:rPr>
          <w:rFonts w:cs="Times New Roman"/>
          <w:color w:val="000000"/>
          <w:szCs w:val="24"/>
        </w:rPr>
        <w:t xml:space="preserve">фрагменты </w:t>
      </w:r>
      <w:r>
        <w:rPr>
          <w:rFonts w:cs="Times New Roman"/>
          <w:color w:val="000000"/>
          <w:szCs w:val="24"/>
        </w:rPr>
        <w:t xml:space="preserve">дополнительных </w:t>
      </w:r>
      <w:r w:rsidRPr="00F171CB">
        <w:rPr>
          <w:rFonts w:cs="Times New Roman"/>
          <w:color w:val="000000"/>
          <w:szCs w:val="24"/>
        </w:rPr>
        <w:t>источников, спра</w:t>
      </w:r>
      <w:r w:rsidRPr="00F171CB">
        <w:rPr>
          <w:rFonts w:cs="Times New Roman"/>
          <w:szCs w:val="24"/>
        </w:rPr>
        <w:t>вочные и расчетные материалы</w:t>
      </w:r>
      <w:r>
        <w:rPr>
          <w:rFonts w:cs="Times New Roman"/>
          <w:szCs w:val="24"/>
        </w:rPr>
        <w:t>, норма</w:t>
      </w:r>
      <w:r w:rsidRPr="00F171CB">
        <w:rPr>
          <w:rFonts w:cs="Times New Roman"/>
          <w:szCs w:val="24"/>
        </w:rPr>
        <w:t xml:space="preserve">тивные документы, </w:t>
      </w:r>
      <w:r>
        <w:rPr>
          <w:rFonts w:cs="Times New Roman"/>
          <w:szCs w:val="24"/>
        </w:rPr>
        <w:t>материалы, помо</w:t>
      </w:r>
      <w:r w:rsidRPr="00F171CB">
        <w:rPr>
          <w:rFonts w:cs="Times New Roman"/>
          <w:szCs w:val="24"/>
        </w:rPr>
        <w:t xml:space="preserve">гающие читателю решать практические задачи и т.п. </w:t>
      </w:r>
      <w:r>
        <w:rPr>
          <w:rFonts w:cs="Times New Roman"/>
          <w:szCs w:val="24"/>
        </w:rPr>
        <w:t xml:space="preserve"> П</w:t>
      </w:r>
      <w:r w:rsidRPr="00F171CB">
        <w:rPr>
          <w:rFonts w:cs="Times New Roman"/>
          <w:szCs w:val="24"/>
        </w:rPr>
        <w:t>риложени</w:t>
      </w:r>
      <w:r>
        <w:rPr>
          <w:rFonts w:cs="Times New Roman"/>
          <w:szCs w:val="24"/>
        </w:rPr>
        <w:t>я удобнее выделя</w:t>
      </w:r>
      <w:r w:rsidRPr="00F171CB">
        <w:rPr>
          <w:rFonts w:cs="Times New Roman"/>
          <w:szCs w:val="24"/>
        </w:rPr>
        <w:t>ть в самостоятельный отдел в конце книги.</w:t>
      </w:r>
      <w:r w:rsidR="00FC2048">
        <w:rPr>
          <w:rFonts w:cs="Times New Roman"/>
          <w:szCs w:val="24"/>
        </w:rPr>
        <w:t xml:space="preserve"> </w:t>
      </w:r>
      <w:r w:rsidRPr="00F171CB">
        <w:rPr>
          <w:rFonts w:cs="Times New Roman"/>
          <w:szCs w:val="24"/>
        </w:rPr>
        <w:t>Если приложений несколько, их нумеруют и ставят над каждым из них тематический заголовок. Нумерация таблиц, формул, рисунков в каждом приложени</w:t>
      </w:r>
      <w:r>
        <w:rPr>
          <w:rFonts w:cs="Times New Roman"/>
        </w:rPr>
        <w:t>и долж</w:t>
      </w:r>
      <w:r w:rsidRPr="00F171CB">
        <w:rPr>
          <w:rFonts w:cs="Times New Roman"/>
          <w:szCs w:val="24"/>
        </w:rPr>
        <w:t xml:space="preserve">на быть самостоятельной. </w:t>
      </w:r>
      <w:r>
        <w:rPr>
          <w:rFonts w:cs="Times New Roman"/>
          <w:szCs w:val="24"/>
        </w:rPr>
        <w:t xml:space="preserve"> Раздел</w:t>
      </w:r>
      <w:r w:rsidRPr="00F171CB">
        <w:rPr>
          <w:rFonts w:cs="Times New Roman"/>
          <w:szCs w:val="24"/>
        </w:rPr>
        <w:t xml:space="preserve"> «Приложения» </w:t>
      </w:r>
      <w:r>
        <w:rPr>
          <w:rFonts w:cs="Times New Roman"/>
        </w:rPr>
        <w:t>вносится в оглавление</w:t>
      </w:r>
      <w:r w:rsidRPr="00F171CB">
        <w:rPr>
          <w:rFonts w:cs="Times New Roman"/>
          <w:szCs w:val="24"/>
        </w:rPr>
        <w:t xml:space="preserve"> книги. </w:t>
      </w:r>
    </w:p>
    <w:p w14:paraId="042D6B3C" w14:textId="77777777" w:rsidR="00165845" w:rsidRPr="005C330B" w:rsidRDefault="000D49A1" w:rsidP="005C330B">
      <w:pPr>
        <w:pStyle w:val="2"/>
      </w:pPr>
      <w:bookmarkStart w:id="47" w:name="_Toc525905310"/>
      <w:r>
        <w:t>6.</w:t>
      </w:r>
      <w:r w:rsidR="00165845" w:rsidRPr="005C330B">
        <w:t>1</w:t>
      </w:r>
      <w:r w:rsidR="001924AB">
        <w:t>3</w:t>
      </w:r>
      <w:r w:rsidR="00165845" w:rsidRPr="005C330B">
        <w:t>. Указатели</w:t>
      </w:r>
      <w:bookmarkEnd w:id="47"/>
    </w:p>
    <w:p w14:paraId="5D779717" w14:textId="77777777" w:rsidR="00165845" w:rsidRPr="00AF3ED3" w:rsidRDefault="00AF3ED3" w:rsidP="00A54BCA">
      <w:pPr>
        <w:pStyle w:val="Default"/>
        <w:ind w:firstLine="709"/>
        <w:jc w:val="both"/>
        <w:rPr>
          <w:rFonts w:ascii="Times New Roman" w:hAnsi="Times New Roman" w:cs="Times New Roman"/>
        </w:rPr>
      </w:pPr>
      <w:r>
        <w:rPr>
          <w:rFonts w:ascii="Times New Roman" w:hAnsi="Times New Roman" w:cs="Times New Roman"/>
          <w:b/>
          <w:bCs/>
          <w:iCs/>
        </w:rPr>
        <w:t>У</w:t>
      </w:r>
      <w:r w:rsidR="00165845" w:rsidRPr="00AF3ED3">
        <w:rPr>
          <w:rFonts w:ascii="Times New Roman" w:hAnsi="Times New Roman" w:cs="Times New Roman"/>
          <w:b/>
          <w:bCs/>
          <w:iCs/>
        </w:rPr>
        <w:t>казатели в</w:t>
      </w:r>
      <w:r w:rsidR="00165845" w:rsidRPr="00AF3ED3">
        <w:rPr>
          <w:rFonts w:ascii="Times New Roman" w:hAnsi="Times New Roman" w:cs="Times New Roman"/>
        </w:rPr>
        <w:t xml:space="preserve"> учебной литературе</w:t>
      </w:r>
      <w:r w:rsidR="00FC2048">
        <w:rPr>
          <w:rFonts w:ascii="Times New Roman" w:hAnsi="Times New Roman" w:cs="Times New Roman"/>
        </w:rPr>
        <w:t xml:space="preserve"> </w:t>
      </w:r>
      <w:r w:rsidR="00165845" w:rsidRPr="00AF3ED3">
        <w:rPr>
          <w:rFonts w:ascii="Times New Roman" w:hAnsi="Times New Roman" w:cs="Times New Roman"/>
        </w:rPr>
        <w:t xml:space="preserve">выполняют две основные функции: </w:t>
      </w:r>
    </w:p>
    <w:p w14:paraId="4FEC3355" w14:textId="77777777" w:rsidR="00165845" w:rsidRPr="003B0CBF" w:rsidRDefault="00165845" w:rsidP="00A60C1C">
      <w:pPr>
        <w:pStyle w:val="Default"/>
        <w:numPr>
          <w:ilvl w:val="0"/>
          <w:numId w:val="22"/>
        </w:numPr>
        <w:jc w:val="both"/>
        <w:rPr>
          <w:rFonts w:ascii="Times New Roman" w:hAnsi="Times New Roman" w:cs="Times New Roman"/>
        </w:rPr>
      </w:pPr>
      <w:r w:rsidRPr="003B0CBF">
        <w:rPr>
          <w:rFonts w:ascii="Times New Roman" w:hAnsi="Times New Roman" w:cs="Times New Roman"/>
        </w:rPr>
        <w:lastRenderedPageBreak/>
        <w:t>поисковую — указатель д</w:t>
      </w:r>
      <w:r>
        <w:rPr>
          <w:rFonts w:ascii="Times New Roman" w:hAnsi="Times New Roman" w:cs="Times New Roman"/>
        </w:rPr>
        <w:t>ает возможность выборочного чте</w:t>
      </w:r>
      <w:r w:rsidRPr="003B0CBF">
        <w:rPr>
          <w:rFonts w:ascii="Times New Roman" w:hAnsi="Times New Roman" w:cs="Times New Roman"/>
        </w:rPr>
        <w:t xml:space="preserve">ния книги, помогает, не перечитывая книгу заново, быстро находить в ней нужный фрагмент текста, сведения об интересующем читателя предмете, имени, событии и т.д.; </w:t>
      </w:r>
    </w:p>
    <w:p w14:paraId="337A25E3" w14:textId="77777777" w:rsidR="00165845" w:rsidRPr="003B0CBF" w:rsidRDefault="00165845" w:rsidP="00A60C1C">
      <w:pPr>
        <w:pStyle w:val="Default"/>
        <w:numPr>
          <w:ilvl w:val="0"/>
          <w:numId w:val="22"/>
        </w:numPr>
        <w:jc w:val="both"/>
        <w:rPr>
          <w:rFonts w:ascii="Times New Roman" w:hAnsi="Times New Roman" w:cs="Times New Roman"/>
        </w:rPr>
      </w:pPr>
      <w:r w:rsidRPr="003B0CBF">
        <w:rPr>
          <w:rFonts w:ascii="Times New Roman" w:hAnsi="Times New Roman" w:cs="Times New Roman"/>
        </w:rPr>
        <w:t xml:space="preserve">ориентирующую — указатель сообщает, о каких предметах, лицах событиях, явлениях и т.д. можно найти информацию в книге. </w:t>
      </w:r>
    </w:p>
    <w:p w14:paraId="700C3F6B" w14:textId="77777777" w:rsidR="00F70CAB" w:rsidRDefault="00F70CAB" w:rsidP="00A54BCA">
      <w:pPr>
        <w:pStyle w:val="Default"/>
        <w:ind w:firstLine="709"/>
        <w:jc w:val="both"/>
        <w:rPr>
          <w:rFonts w:ascii="Times New Roman" w:hAnsi="Times New Roman" w:cs="Times New Roman"/>
        </w:rPr>
      </w:pPr>
    </w:p>
    <w:p w14:paraId="20E9D06D" w14:textId="77777777" w:rsidR="00F70CAB" w:rsidRDefault="00F70CAB" w:rsidP="00A54BCA">
      <w:pPr>
        <w:pStyle w:val="Default"/>
        <w:ind w:firstLine="709"/>
        <w:jc w:val="both"/>
        <w:rPr>
          <w:rFonts w:ascii="Times New Roman" w:hAnsi="Times New Roman" w:cs="Times New Roman"/>
        </w:rPr>
      </w:pPr>
      <w:r>
        <w:rPr>
          <w:rFonts w:ascii="Times New Roman" w:hAnsi="Times New Roman" w:cs="Times New Roman"/>
        </w:rPr>
        <w:t>У</w:t>
      </w:r>
      <w:r w:rsidR="00165845" w:rsidRPr="003B0CBF">
        <w:rPr>
          <w:rFonts w:ascii="Times New Roman" w:hAnsi="Times New Roman" w:cs="Times New Roman"/>
        </w:rPr>
        <w:t>казател</w:t>
      </w:r>
      <w:r>
        <w:rPr>
          <w:rFonts w:ascii="Times New Roman" w:hAnsi="Times New Roman" w:cs="Times New Roman"/>
        </w:rPr>
        <w:t xml:space="preserve">и сокращают </w:t>
      </w:r>
      <w:r w:rsidR="00165845" w:rsidRPr="003B0CBF">
        <w:rPr>
          <w:rFonts w:ascii="Times New Roman" w:hAnsi="Times New Roman" w:cs="Times New Roman"/>
        </w:rPr>
        <w:t>поиск нужных фрагментов материала книги</w:t>
      </w:r>
      <w:r>
        <w:rPr>
          <w:rFonts w:ascii="Times New Roman" w:hAnsi="Times New Roman" w:cs="Times New Roman"/>
        </w:rPr>
        <w:t xml:space="preserve">. </w:t>
      </w:r>
      <w:r w:rsidR="00165845" w:rsidRPr="003B0CBF">
        <w:rPr>
          <w:rFonts w:ascii="Times New Roman" w:hAnsi="Times New Roman" w:cs="Times New Roman"/>
        </w:rPr>
        <w:t>Указатели делятся</w:t>
      </w:r>
      <w:r>
        <w:rPr>
          <w:rFonts w:ascii="Times New Roman" w:hAnsi="Times New Roman" w:cs="Times New Roman"/>
        </w:rPr>
        <w:t>:</w:t>
      </w:r>
    </w:p>
    <w:p w14:paraId="44EDB672" w14:textId="77777777" w:rsidR="00F70CAB" w:rsidRDefault="00165845" w:rsidP="00A60C1C">
      <w:pPr>
        <w:pStyle w:val="Default"/>
        <w:numPr>
          <w:ilvl w:val="0"/>
          <w:numId w:val="31"/>
        </w:numPr>
        <w:ind w:left="1134" w:hanging="425"/>
        <w:jc w:val="both"/>
        <w:rPr>
          <w:rFonts w:ascii="Times New Roman" w:hAnsi="Times New Roman" w:cs="Times New Roman"/>
          <w:color w:val="auto"/>
        </w:rPr>
      </w:pPr>
      <w:r w:rsidRPr="003B0CBF">
        <w:rPr>
          <w:rFonts w:ascii="Times New Roman" w:hAnsi="Times New Roman" w:cs="Times New Roman"/>
        </w:rPr>
        <w:t>на виды</w:t>
      </w:r>
      <w:r w:rsidRPr="003B0CBF">
        <w:rPr>
          <w:rFonts w:ascii="Times New Roman" w:hAnsi="Times New Roman" w:cs="Times New Roman"/>
          <w:color w:val="auto"/>
        </w:rPr>
        <w:t xml:space="preserve">: </w:t>
      </w:r>
      <w:r w:rsidRPr="00F70CAB">
        <w:rPr>
          <w:rFonts w:ascii="Times New Roman" w:hAnsi="Times New Roman" w:cs="Times New Roman"/>
          <w:iCs/>
          <w:color w:val="auto"/>
        </w:rPr>
        <w:t>предметные</w:t>
      </w:r>
      <w:r w:rsidRPr="00F70CAB">
        <w:rPr>
          <w:rFonts w:ascii="Times New Roman" w:hAnsi="Times New Roman" w:cs="Times New Roman"/>
          <w:color w:val="auto"/>
        </w:rPr>
        <w:t xml:space="preserve">, </w:t>
      </w:r>
      <w:r w:rsidRPr="00F70CAB">
        <w:rPr>
          <w:rFonts w:ascii="Times New Roman" w:hAnsi="Times New Roman" w:cs="Times New Roman"/>
          <w:iCs/>
          <w:color w:val="auto"/>
        </w:rPr>
        <w:t>тематические</w:t>
      </w:r>
      <w:r w:rsidRPr="00F70CAB">
        <w:rPr>
          <w:rFonts w:ascii="Times New Roman" w:hAnsi="Times New Roman" w:cs="Times New Roman"/>
          <w:color w:val="auto"/>
        </w:rPr>
        <w:t xml:space="preserve">, </w:t>
      </w:r>
      <w:r w:rsidRPr="00F70CAB">
        <w:rPr>
          <w:rFonts w:ascii="Times New Roman" w:hAnsi="Times New Roman" w:cs="Times New Roman"/>
          <w:iCs/>
          <w:color w:val="auto"/>
        </w:rPr>
        <w:t>терминологические</w:t>
      </w:r>
      <w:r w:rsidRPr="00F70CAB">
        <w:rPr>
          <w:rFonts w:ascii="Times New Roman" w:hAnsi="Times New Roman" w:cs="Times New Roman"/>
          <w:color w:val="auto"/>
        </w:rPr>
        <w:t xml:space="preserve">, </w:t>
      </w:r>
      <w:r w:rsidRPr="00F70CAB">
        <w:rPr>
          <w:rFonts w:ascii="Times New Roman" w:hAnsi="Times New Roman" w:cs="Times New Roman"/>
          <w:iCs/>
          <w:color w:val="auto"/>
        </w:rPr>
        <w:t>указатели имен</w:t>
      </w:r>
      <w:r w:rsidRPr="00F70CAB">
        <w:rPr>
          <w:rFonts w:ascii="Times New Roman" w:hAnsi="Times New Roman" w:cs="Times New Roman"/>
          <w:color w:val="auto"/>
        </w:rPr>
        <w:t xml:space="preserve">, </w:t>
      </w:r>
      <w:r w:rsidRPr="00F70CAB">
        <w:rPr>
          <w:rFonts w:ascii="Times New Roman" w:hAnsi="Times New Roman" w:cs="Times New Roman"/>
          <w:iCs/>
          <w:color w:val="auto"/>
        </w:rPr>
        <w:t>названий</w:t>
      </w:r>
      <w:r w:rsidRPr="00F70CAB">
        <w:rPr>
          <w:rFonts w:ascii="Times New Roman" w:hAnsi="Times New Roman" w:cs="Times New Roman"/>
          <w:color w:val="auto"/>
        </w:rPr>
        <w:t xml:space="preserve">, </w:t>
      </w:r>
      <w:r w:rsidRPr="00F70CAB">
        <w:rPr>
          <w:rFonts w:ascii="Times New Roman" w:hAnsi="Times New Roman" w:cs="Times New Roman"/>
          <w:iCs/>
          <w:color w:val="auto"/>
        </w:rPr>
        <w:t xml:space="preserve">фактографических элементов книги </w:t>
      </w:r>
      <w:r w:rsidRPr="00F70CAB">
        <w:rPr>
          <w:rFonts w:ascii="Times New Roman" w:hAnsi="Times New Roman" w:cs="Times New Roman"/>
          <w:color w:val="auto"/>
        </w:rPr>
        <w:t xml:space="preserve">(иллюстраций, таблиц и т.п.), </w:t>
      </w:r>
      <w:r w:rsidRPr="00F70CAB">
        <w:rPr>
          <w:rFonts w:ascii="Times New Roman" w:hAnsi="Times New Roman" w:cs="Times New Roman"/>
          <w:iCs/>
          <w:color w:val="auto"/>
        </w:rPr>
        <w:t xml:space="preserve">элементов текста </w:t>
      </w:r>
      <w:r w:rsidRPr="00F70CAB">
        <w:rPr>
          <w:rFonts w:ascii="Times New Roman" w:hAnsi="Times New Roman" w:cs="Times New Roman"/>
          <w:color w:val="auto"/>
        </w:rPr>
        <w:t>(документов, символов, формул, цитат и т.п.);</w:t>
      </w:r>
    </w:p>
    <w:p w14:paraId="6E7D0CE0" w14:textId="77777777" w:rsidR="00F70CAB" w:rsidRPr="00F70CAB" w:rsidRDefault="00165845" w:rsidP="00A60C1C">
      <w:pPr>
        <w:pStyle w:val="Default"/>
        <w:numPr>
          <w:ilvl w:val="0"/>
          <w:numId w:val="31"/>
        </w:numPr>
        <w:ind w:left="1134" w:hanging="425"/>
        <w:jc w:val="both"/>
        <w:rPr>
          <w:rFonts w:ascii="Times New Roman" w:hAnsi="Times New Roman" w:cs="Times New Roman"/>
        </w:rPr>
      </w:pPr>
      <w:r w:rsidRPr="003B0CBF">
        <w:rPr>
          <w:rFonts w:ascii="Times New Roman" w:hAnsi="Times New Roman" w:cs="Times New Roman"/>
          <w:color w:val="auto"/>
        </w:rPr>
        <w:t xml:space="preserve">по принципу расположения рубрик: </w:t>
      </w:r>
      <w:r w:rsidRPr="003B0CBF">
        <w:rPr>
          <w:rFonts w:ascii="Times New Roman" w:hAnsi="Times New Roman" w:cs="Times New Roman"/>
          <w:i/>
          <w:iCs/>
          <w:color w:val="auto"/>
        </w:rPr>
        <w:t xml:space="preserve">алфавитные </w:t>
      </w:r>
      <w:r w:rsidRPr="003B0CBF">
        <w:rPr>
          <w:rFonts w:ascii="Times New Roman" w:hAnsi="Times New Roman" w:cs="Times New Roman"/>
          <w:color w:val="auto"/>
        </w:rPr>
        <w:t xml:space="preserve">(по алфавиту заголовков), </w:t>
      </w:r>
      <w:r w:rsidRPr="003B0CBF">
        <w:rPr>
          <w:rFonts w:ascii="Times New Roman" w:hAnsi="Times New Roman" w:cs="Times New Roman"/>
          <w:i/>
          <w:iCs/>
          <w:color w:val="auto"/>
        </w:rPr>
        <w:t>хронологические</w:t>
      </w:r>
      <w:r w:rsidRPr="003B0CBF">
        <w:rPr>
          <w:rFonts w:ascii="Times New Roman" w:hAnsi="Times New Roman" w:cs="Times New Roman"/>
          <w:color w:val="auto"/>
        </w:rPr>
        <w:t xml:space="preserve">, </w:t>
      </w:r>
      <w:r w:rsidRPr="003B0CBF">
        <w:rPr>
          <w:rFonts w:ascii="Times New Roman" w:hAnsi="Times New Roman" w:cs="Times New Roman"/>
          <w:i/>
          <w:iCs/>
          <w:color w:val="auto"/>
        </w:rPr>
        <w:t xml:space="preserve">нумерационные </w:t>
      </w:r>
      <w:r w:rsidRPr="003B0CBF">
        <w:rPr>
          <w:rFonts w:ascii="Times New Roman" w:hAnsi="Times New Roman" w:cs="Times New Roman"/>
          <w:color w:val="auto"/>
        </w:rPr>
        <w:t xml:space="preserve">и т.д. </w:t>
      </w:r>
    </w:p>
    <w:p w14:paraId="4E63E8EE" w14:textId="77777777" w:rsidR="00165845" w:rsidRPr="003B0CBF" w:rsidRDefault="00165845" w:rsidP="00F70CAB">
      <w:pPr>
        <w:pStyle w:val="Default"/>
        <w:ind w:left="1134"/>
        <w:jc w:val="both"/>
        <w:rPr>
          <w:rFonts w:ascii="Times New Roman" w:hAnsi="Times New Roman" w:cs="Times New Roman"/>
        </w:rPr>
      </w:pPr>
      <w:r w:rsidRPr="003B0CBF">
        <w:rPr>
          <w:rFonts w:ascii="Times New Roman" w:hAnsi="Times New Roman" w:cs="Times New Roman"/>
          <w:color w:val="auto"/>
        </w:rPr>
        <w:t>В одной книге может быть несколько указателей.</w:t>
      </w:r>
    </w:p>
    <w:p w14:paraId="69EBE087" w14:textId="77777777" w:rsidR="0017288E" w:rsidRDefault="0017288E" w:rsidP="00CB6F98">
      <w:bookmarkStart w:id="48" w:name="_6.13._Структура_модуля"/>
      <w:bookmarkEnd w:id="48"/>
    </w:p>
    <w:p w14:paraId="191194BB" w14:textId="77777777" w:rsidR="00B02751" w:rsidRPr="005C330B" w:rsidRDefault="000D49A1" w:rsidP="005C330B">
      <w:pPr>
        <w:pStyle w:val="2"/>
      </w:pPr>
      <w:bookmarkStart w:id="49" w:name="_Toc525905311"/>
      <w:r>
        <w:t>6.</w:t>
      </w:r>
      <w:r w:rsidR="005C330B" w:rsidRPr="005C330B">
        <w:t>1</w:t>
      </w:r>
      <w:r w:rsidR="001924AB">
        <w:t>4</w:t>
      </w:r>
      <w:r w:rsidR="00B02751" w:rsidRPr="005C330B">
        <w:t xml:space="preserve">. Структура </w:t>
      </w:r>
      <w:r w:rsidR="00EF37D8">
        <w:t>раздела (модуля)</w:t>
      </w:r>
      <w:r w:rsidR="00FC2048">
        <w:t xml:space="preserve"> </w:t>
      </w:r>
      <w:r w:rsidR="00B02751" w:rsidRPr="005C330B">
        <w:t>учебного издания</w:t>
      </w:r>
      <w:bookmarkEnd w:id="49"/>
    </w:p>
    <w:p w14:paraId="52837CCF" w14:textId="77777777" w:rsidR="00B02751" w:rsidRDefault="0065499F" w:rsidP="0051714A">
      <w:pPr>
        <w:spacing w:after="0"/>
        <w:ind w:firstLine="709"/>
        <w:jc w:val="both"/>
        <w:textAlignment w:val="baseline"/>
        <w:rPr>
          <w:rFonts w:eastAsia="Times New Roman" w:cs="Times New Roman"/>
          <w:szCs w:val="24"/>
          <w:lang w:eastAsia="ru-RU"/>
        </w:rPr>
      </w:pPr>
      <w:r>
        <w:rPr>
          <w:rFonts w:eastAsia="Times New Roman" w:cs="Times New Roman"/>
          <w:szCs w:val="24"/>
          <w:lang w:eastAsia="ru-RU"/>
        </w:rPr>
        <w:t>С</w:t>
      </w:r>
      <w:r w:rsidR="00B02751">
        <w:rPr>
          <w:rFonts w:eastAsia="Times New Roman" w:cs="Times New Roman"/>
          <w:szCs w:val="24"/>
          <w:lang w:eastAsia="ru-RU"/>
        </w:rPr>
        <w:t>труктур</w:t>
      </w:r>
      <w:r>
        <w:rPr>
          <w:rFonts w:eastAsia="Times New Roman" w:cs="Times New Roman"/>
          <w:szCs w:val="24"/>
          <w:lang w:eastAsia="ru-RU"/>
        </w:rPr>
        <w:t>а</w:t>
      </w:r>
      <w:r w:rsidR="00B02751">
        <w:rPr>
          <w:rFonts w:eastAsia="Times New Roman" w:cs="Times New Roman"/>
          <w:szCs w:val="24"/>
          <w:lang w:eastAsia="ru-RU"/>
        </w:rPr>
        <w:t xml:space="preserve"> учебного издания предусматривают следующее построени</w:t>
      </w:r>
      <w:r w:rsidR="00F2547C">
        <w:rPr>
          <w:rFonts w:eastAsia="Times New Roman" w:cs="Times New Roman"/>
          <w:szCs w:val="24"/>
          <w:lang w:eastAsia="ru-RU"/>
        </w:rPr>
        <w:t>е</w:t>
      </w:r>
      <w:r w:rsidR="00B02751">
        <w:rPr>
          <w:rFonts w:eastAsia="Times New Roman" w:cs="Times New Roman"/>
          <w:szCs w:val="24"/>
          <w:lang w:eastAsia="ru-RU"/>
        </w:rPr>
        <w:t xml:space="preserve"> его разделов</w:t>
      </w:r>
      <w:r w:rsidR="00EF37D8">
        <w:rPr>
          <w:rFonts w:eastAsia="Times New Roman" w:cs="Times New Roman"/>
          <w:szCs w:val="24"/>
          <w:lang w:eastAsia="ru-RU"/>
        </w:rPr>
        <w:t xml:space="preserve"> (</w:t>
      </w:r>
      <w:r w:rsidR="00F2547C">
        <w:rPr>
          <w:rFonts w:eastAsia="Times New Roman" w:cs="Times New Roman"/>
          <w:szCs w:val="24"/>
          <w:lang w:eastAsia="ru-RU"/>
        </w:rPr>
        <w:t>модулей</w:t>
      </w:r>
      <w:r w:rsidR="00EF37D8">
        <w:rPr>
          <w:rFonts w:eastAsia="Times New Roman" w:cs="Times New Roman"/>
          <w:szCs w:val="24"/>
          <w:lang w:eastAsia="ru-RU"/>
        </w:rPr>
        <w:t>)</w:t>
      </w:r>
      <w:r w:rsidR="00F2547C">
        <w:rPr>
          <w:rFonts w:eastAsia="Times New Roman" w:cs="Times New Roman"/>
          <w:szCs w:val="24"/>
          <w:lang w:eastAsia="ru-RU"/>
        </w:rPr>
        <w:t xml:space="preserve">, </w:t>
      </w:r>
      <w:r w:rsidR="00B02751">
        <w:rPr>
          <w:rFonts w:eastAsia="Times New Roman" w:cs="Times New Roman"/>
          <w:szCs w:val="24"/>
          <w:lang w:eastAsia="ru-RU"/>
        </w:rPr>
        <w:t>глав</w:t>
      </w:r>
      <w:r w:rsidR="00EF37D8">
        <w:rPr>
          <w:rFonts w:eastAsia="Times New Roman" w:cs="Times New Roman"/>
          <w:szCs w:val="24"/>
          <w:lang w:eastAsia="ru-RU"/>
        </w:rPr>
        <w:t xml:space="preserve"> (тем)</w:t>
      </w:r>
      <w:r w:rsidR="00F2547C">
        <w:rPr>
          <w:rFonts w:eastAsia="Times New Roman" w:cs="Times New Roman"/>
          <w:szCs w:val="24"/>
          <w:lang w:eastAsia="ru-RU"/>
        </w:rPr>
        <w:t xml:space="preserve"> и входящих в них </w:t>
      </w:r>
      <w:r w:rsidR="00B02751">
        <w:rPr>
          <w:rFonts w:eastAsia="Times New Roman" w:cs="Times New Roman"/>
          <w:szCs w:val="24"/>
          <w:lang w:eastAsia="ru-RU"/>
        </w:rPr>
        <w:t>парагра</w:t>
      </w:r>
      <w:r w:rsidR="00F2547C">
        <w:rPr>
          <w:rFonts w:eastAsia="Times New Roman" w:cs="Times New Roman"/>
          <w:szCs w:val="24"/>
          <w:lang w:eastAsia="ru-RU"/>
        </w:rPr>
        <w:t>фов:</w:t>
      </w:r>
    </w:p>
    <w:p w14:paraId="5BE13507" w14:textId="77777777" w:rsidR="0017288E" w:rsidRPr="0017288E" w:rsidRDefault="0017288E" w:rsidP="00EF37D8">
      <w:pPr>
        <w:spacing w:after="0"/>
        <w:rPr>
          <w:sz w:val="22"/>
        </w:rPr>
      </w:pPr>
    </w:p>
    <w:tbl>
      <w:tblPr>
        <w:tblStyle w:val="af0"/>
        <w:tblpPr w:leftFromText="180" w:rightFromText="180" w:vertAnchor="text" w:horzAnchor="margin" w:tblpY="304"/>
        <w:tblW w:w="0" w:type="auto"/>
        <w:tblLook w:val="04A0" w:firstRow="1" w:lastRow="0" w:firstColumn="1" w:lastColumn="0" w:noHBand="0" w:noVBand="1"/>
      </w:tblPr>
      <w:tblGrid>
        <w:gridCol w:w="9627"/>
      </w:tblGrid>
      <w:tr w:rsidR="00F2547C" w:rsidRPr="00B02751" w14:paraId="40C5C55A" w14:textId="77777777" w:rsidTr="0051714A">
        <w:tc>
          <w:tcPr>
            <w:tcW w:w="9853" w:type="dxa"/>
            <w:tcBorders>
              <w:top w:val="single" w:sz="4" w:space="0" w:color="auto"/>
              <w:bottom w:val="single" w:sz="12" w:space="0" w:color="auto"/>
            </w:tcBorders>
            <w:shd w:val="clear" w:color="auto" w:fill="F2F2F2" w:themeFill="background1" w:themeFillShade="F2"/>
          </w:tcPr>
          <w:p w14:paraId="69BC3577" w14:textId="77777777" w:rsidR="00F2547C" w:rsidRPr="00324300" w:rsidRDefault="00F2547C" w:rsidP="00EF37D8">
            <w:pPr>
              <w:pStyle w:val="ae"/>
              <w:numPr>
                <w:ilvl w:val="1"/>
                <w:numId w:val="5"/>
              </w:numPr>
              <w:tabs>
                <w:tab w:val="left" w:pos="281"/>
              </w:tabs>
              <w:spacing w:after="0"/>
              <w:ind w:left="0" w:firstLine="0"/>
            </w:pPr>
            <w:r w:rsidRPr="00324300">
              <w:rPr>
                <w:b/>
              </w:rPr>
              <w:t xml:space="preserve">Название </w:t>
            </w:r>
            <w:r w:rsidR="00EF37D8">
              <w:rPr>
                <w:b/>
              </w:rPr>
              <w:t>раздела (модуля)</w:t>
            </w:r>
          </w:p>
          <w:p w14:paraId="745C13F5" w14:textId="77777777" w:rsidR="00F2547C" w:rsidRPr="00324300" w:rsidRDefault="00F2547C" w:rsidP="00EF37D8">
            <w:pPr>
              <w:spacing w:after="0"/>
              <w:ind w:firstLine="29"/>
              <w:rPr>
                <w:rFonts w:eastAsia="TTE88o00"/>
                <w:szCs w:val="24"/>
              </w:rPr>
            </w:pPr>
            <w:r w:rsidRPr="00324300">
              <w:rPr>
                <w:rFonts w:eastAsia="TTE88o00"/>
                <w:szCs w:val="24"/>
              </w:rPr>
              <w:t xml:space="preserve">    Аннотация </w:t>
            </w:r>
            <w:r w:rsidR="00CF1C7E">
              <w:rPr>
                <w:rFonts w:eastAsia="TTE88o00"/>
                <w:szCs w:val="24"/>
              </w:rPr>
              <w:t>раздела (модуля)</w:t>
            </w:r>
            <w:r w:rsidRPr="00324300">
              <w:rPr>
                <w:rFonts w:eastAsia="TTE88o00"/>
                <w:szCs w:val="24"/>
              </w:rPr>
              <w:t xml:space="preserve"> и ключевые слова</w:t>
            </w:r>
          </w:p>
          <w:p w14:paraId="0B769644" w14:textId="77777777" w:rsidR="00F2547C" w:rsidRPr="00324300" w:rsidRDefault="00F2547C" w:rsidP="00BD0348">
            <w:pPr>
              <w:spacing w:after="0"/>
              <w:ind w:firstLine="29"/>
              <w:rPr>
                <w:szCs w:val="24"/>
              </w:rPr>
            </w:pPr>
            <w:r w:rsidRPr="00324300">
              <w:rPr>
                <w:szCs w:val="24"/>
              </w:rPr>
              <w:t xml:space="preserve">    1.1. </w:t>
            </w:r>
            <w:r w:rsidRPr="00324300">
              <w:rPr>
                <w:b/>
                <w:szCs w:val="24"/>
              </w:rPr>
              <w:t xml:space="preserve">Название </w:t>
            </w:r>
            <w:r w:rsidR="00CF1C7E">
              <w:rPr>
                <w:b/>
                <w:szCs w:val="24"/>
              </w:rPr>
              <w:t xml:space="preserve">главы (темы)                    </w:t>
            </w:r>
          </w:p>
          <w:p w14:paraId="5F6F76B5" w14:textId="77777777" w:rsidR="00F2547C" w:rsidRDefault="00F2547C" w:rsidP="00EF37D8">
            <w:pPr>
              <w:spacing w:after="0"/>
              <w:rPr>
                <w:rFonts w:eastAsia="TTE88o00"/>
                <w:szCs w:val="24"/>
              </w:rPr>
            </w:pPr>
            <w:r w:rsidRPr="00324300">
              <w:rPr>
                <w:rFonts w:eastAsia="TTE88o00"/>
                <w:szCs w:val="24"/>
              </w:rPr>
              <w:t xml:space="preserve">Краткое введение в тему </w:t>
            </w:r>
          </w:p>
          <w:p w14:paraId="5229ECF2" w14:textId="77777777" w:rsidR="00BD0348" w:rsidRDefault="00BD0348" w:rsidP="00BD0348">
            <w:pPr>
              <w:spacing w:after="0"/>
              <w:rPr>
                <w:rFonts w:eastAsia="TTE88o00"/>
                <w:szCs w:val="24"/>
              </w:rPr>
            </w:pPr>
            <w:r>
              <w:rPr>
                <w:rFonts w:eastAsia="TTE88o00"/>
                <w:szCs w:val="24"/>
              </w:rPr>
              <w:t xml:space="preserve">          Основной текст</w:t>
            </w:r>
          </w:p>
          <w:p w14:paraId="2D73EF09" w14:textId="47903214" w:rsidR="0017288E" w:rsidRPr="00324300" w:rsidRDefault="0017288E" w:rsidP="00BD0348">
            <w:pPr>
              <w:spacing w:after="0"/>
              <w:rPr>
                <w:rFonts w:eastAsia="TTE88o00"/>
                <w:szCs w:val="24"/>
              </w:rPr>
            </w:pPr>
            <w:r w:rsidRPr="00FF06DF">
              <w:t xml:space="preserve">          Вопросы, задачи, </w:t>
            </w:r>
            <w:r w:rsidR="00FF06DF" w:rsidRPr="00FF06DF">
              <w:t>задания для</w:t>
            </w:r>
            <w:r w:rsidRPr="00FF06DF">
              <w:t xml:space="preserve"> самоконтроля</w:t>
            </w:r>
          </w:p>
          <w:p w14:paraId="53A5EE0E" w14:textId="77777777" w:rsidR="00F2547C" w:rsidRPr="00324300" w:rsidRDefault="00F2547C" w:rsidP="00EF37D8">
            <w:pPr>
              <w:tabs>
                <w:tab w:val="left" w:pos="281"/>
              </w:tabs>
              <w:spacing w:after="0"/>
              <w:rPr>
                <w:szCs w:val="24"/>
              </w:rPr>
            </w:pPr>
            <w:r w:rsidRPr="00324300">
              <w:rPr>
                <w:szCs w:val="24"/>
              </w:rPr>
              <w:t>1.2.</w:t>
            </w:r>
            <w:r w:rsidRPr="00324300">
              <w:rPr>
                <w:b/>
                <w:szCs w:val="24"/>
              </w:rPr>
              <w:t xml:space="preserve"> Название </w:t>
            </w:r>
            <w:r w:rsidR="00CF1C7E">
              <w:rPr>
                <w:b/>
                <w:szCs w:val="24"/>
              </w:rPr>
              <w:t xml:space="preserve">главы (темы)                    </w:t>
            </w:r>
          </w:p>
          <w:p w14:paraId="1FAA7B5C" w14:textId="3DF40157" w:rsidR="00F2547C" w:rsidRDefault="00F2547C" w:rsidP="00EF37D8">
            <w:pPr>
              <w:spacing w:after="0"/>
              <w:rPr>
                <w:rFonts w:eastAsia="TTE88o00"/>
                <w:szCs w:val="24"/>
              </w:rPr>
            </w:pPr>
            <w:r w:rsidRPr="00324300">
              <w:rPr>
                <w:rFonts w:eastAsia="TTE88o00"/>
                <w:szCs w:val="24"/>
              </w:rPr>
              <w:t xml:space="preserve">          Краткое введение в тему </w:t>
            </w:r>
          </w:p>
          <w:p w14:paraId="6A4B3DF4" w14:textId="54E445FD" w:rsidR="00BD0348" w:rsidRDefault="00BD0348" w:rsidP="00EF37D8">
            <w:pPr>
              <w:spacing w:after="0"/>
              <w:rPr>
                <w:rFonts w:eastAsia="TTE88o00"/>
                <w:szCs w:val="24"/>
              </w:rPr>
            </w:pPr>
            <w:r>
              <w:rPr>
                <w:rFonts w:eastAsia="TTE88o00"/>
                <w:szCs w:val="24"/>
              </w:rPr>
              <w:t xml:space="preserve">          Основной текст</w:t>
            </w:r>
          </w:p>
          <w:p w14:paraId="6394A90F" w14:textId="5A066748" w:rsidR="0017288E" w:rsidRPr="00324300" w:rsidRDefault="0017288E" w:rsidP="0017288E">
            <w:pPr>
              <w:spacing w:after="0"/>
              <w:rPr>
                <w:rFonts w:eastAsia="TTE88o00"/>
                <w:szCs w:val="24"/>
              </w:rPr>
            </w:pPr>
            <w:r w:rsidRPr="00FF06DF">
              <w:t xml:space="preserve">          Вопросы, задачи, </w:t>
            </w:r>
            <w:r w:rsidR="00FF06DF" w:rsidRPr="00FF06DF">
              <w:t>задания для</w:t>
            </w:r>
            <w:r w:rsidRPr="00FF06DF">
              <w:t xml:space="preserve"> самоконтроля</w:t>
            </w:r>
          </w:p>
          <w:p w14:paraId="5926821C" w14:textId="77777777" w:rsidR="0017288E" w:rsidRDefault="0017288E" w:rsidP="0017288E">
            <w:pPr>
              <w:tabs>
                <w:tab w:val="left" w:pos="281"/>
              </w:tabs>
              <w:spacing w:after="0"/>
              <w:rPr>
                <w:b/>
                <w:szCs w:val="24"/>
              </w:rPr>
            </w:pPr>
            <w:r w:rsidRPr="00324300">
              <w:rPr>
                <w:szCs w:val="24"/>
              </w:rPr>
              <w:t>1.</w:t>
            </w:r>
            <w:r>
              <w:rPr>
                <w:szCs w:val="24"/>
              </w:rPr>
              <w:t>3</w:t>
            </w:r>
            <w:r w:rsidRPr="00324300">
              <w:rPr>
                <w:szCs w:val="24"/>
              </w:rPr>
              <w:t>.</w:t>
            </w:r>
            <w:r w:rsidRPr="00324300">
              <w:rPr>
                <w:b/>
                <w:szCs w:val="24"/>
              </w:rPr>
              <w:t xml:space="preserve"> Название </w:t>
            </w:r>
            <w:r>
              <w:rPr>
                <w:b/>
                <w:szCs w:val="24"/>
              </w:rPr>
              <w:t xml:space="preserve">главы (темы)        </w:t>
            </w:r>
          </w:p>
          <w:p w14:paraId="355A47F6" w14:textId="77777777" w:rsidR="0017288E" w:rsidRDefault="0017288E" w:rsidP="0017288E">
            <w:pPr>
              <w:tabs>
                <w:tab w:val="left" w:pos="281"/>
              </w:tabs>
              <w:spacing w:after="0"/>
              <w:rPr>
                <w:b/>
                <w:szCs w:val="24"/>
              </w:rPr>
            </w:pPr>
            <w:r>
              <w:rPr>
                <w:b/>
                <w:szCs w:val="24"/>
              </w:rPr>
              <w:t xml:space="preserve">         ……………………………………………………………………</w:t>
            </w:r>
          </w:p>
          <w:p w14:paraId="63876F66" w14:textId="77777777" w:rsidR="0017288E" w:rsidRPr="00324300" w:rsidRDefault="0017288E" w:rsidP="0017288E">
            <w:pPr>
              <w:tabs>
                <w:tab w:val="left" w:pos="281"/>
              </w:tabs>
              <w:spacing w:after="0"/>
              <w:rPr>
                <w:szCs w:val="24"/>
              </w:rPr>
            </w:pPr>
            <w:r>
              <w:rPr>
                <w:b/>
                <w:szCs w:val="24"/>
              </w:rPr>
              <w:t xml:space="preserve">         ……………………………………………………………………</w:t>
            </w:r>
          </w:p>
          <w:p w14:paraId="5DC97D63" w14:textId="77777777" w:rsidR="0017288E" w:rsidRPr="00324300" w:rsidRDefault="0017288E" w:rsidP="00EF37D8">
            <w:pPr>
              <w:spacing w:after="0"/>
              <w:rPr>
                <w:rFonts w:eastAsia="TTE88o00"/>
                <w:szCs w:val="24"/>
              </w:rPr>
            </w:pPr>
          </w:p>
          <w:p w14:paraId="15DC16EF" w14:textId="77777777" w:rsidR="00F2547C" w:rsidRPr="00324300" w:rsidRDefault="00F2547C" w:rsidP="00EF37D8">
            <w:pPr>
              <w:spacing w:after="0"/>
              <w:rPr>
                <w:b/>
                <w:szCs w:val="24"/>
              </w:rPr>
            </w:pPr>
            <w:r w:rsidRPr="00324300">
              <w:rPr>
                <w:b/>
                <w:szCs w:val="24"/>
              </w:rPr>
              <w:t xml:space="preserve">Заключение </w:t>
            </w:r>
            <w:r w:rsidR="00B6486B" w:rsidRPr="00FF06DF">
              <w:rPr>
                <w:b/>
                <w:szCs w:val="24"/>
              </w:rPr>
              <w:t>(при необходимости)</w:t>
            </w:r>
          </w:p>
          <w:p w14:paraId="37688BBE" w14:textId="77777777" w:rsidR="00F2547C" w:rsidRPr="00BD0348" w:rsidRDefault="00F2547C" w:rsidP="00EF37D8">
            <w:pPr>
              <w:spacing w:after="0"/>
              <w:rPr>
                <w:b/>
                <w:szCs w:val="24"/>
              </w:rPr>
            </w:pPr>
            <w:r w:rsidRPr="00324300">
              <w:rPr>
                <w:b/>
                <w:szCs w:val="24"/>
              </w:rPr>
              <w:t>Контрольные вопросы</w:t>
            </w:r>
            <w:r w:rsidR="00B6486B">
              <w:rPr>
                <w:b/>
                <w:szCs w:val="24"/>
              </w:rPr>
              <w:t xml:space="preserve">, задачи </w:t>
            </w:r>
            <w:r w:rsidRPr="00324300">
              <w:rPr>
                <w:b/>
                <w:szCs w:val="24"/>
              </w:rPr>
              <w:t xml:space="preserve"> и задания для само</w:t>
            </w:r>
            <w:r w:rsidR="00470A8D">
              <w:rPr>
                <w:b/>
                <w:szCs w:val="24"/>
              </w:rPr>
              <w:t>контроля</w:t>
            </w:r>
          </w:p>
        </w:tc>
      </w:tr>
    </w:tbl>
    <w:tbl>
      <w:tblPr>
        <w:tblStyle w:val="af0"/>
        <w:tblW w:w="0" w:type="auto"/>
        <w:tblLook w:val="04A0" w:firstRow="1" w:lastRow="0" w:firstColumn="1" w:lastColumn="0" w:noHBand="0" w:noVBand="1"/>
      </w:tblPr>
      <w:tblGrid>
        <w:gridCol w:w="9627"/>
      </w:tblGrid>
      <w:tr w:rsidR="00255757" w14:paraId="320A68A7" w14:textId="77777777" w:rsidTr="00255757">
        <w:tc>
          <w:tcPr>
            <w:tcW w:w="9853" w:type="dxa"/>
            <w:vAlign w:val="center"/>
          </w:tcPr>
          <w:p w14:paraId="7E30D28D" w14:textId="77777777" w:rsidR="00255757" w:rsidRDefault="00255757" w:rsidP="00BD0348">
            <w:pPr>
              <w:spacing w:after="0"/>
              <w:jc w:val="center"/>
              <w:rPr>
                <w:rFonts w:eastAsia="Times New Roman"/>
                <w:szCs w:val="24"/>
                <w:lang w:eastAsia="ru-RU"/>
              </w:rPr>
            </w:pPr>
            <w:r w:rsidRPr="00F2547C">
              <w:rPr>
                <w:rFonts w:eastAsia="TTE88o00"/>
                <w:b/>
                <w:i/>
                <w:szCs w:val="24"/>
              </w:rPr>
              <w:t xml:space="preserve">Аннотация и ключевые слова </w:t>
            </w:r>
            <w:r w:rsidR="00EF37D8">
              <w:rPr>
                <w:rFonts w:eastAsia="TTE88o00"/>
                <w:b/>
                <w:i/>
                <w:szCs w:val="24"/>
              </w:rPr>
              <w:t>раздела (модуля)</w:t>
            </w:r>
            <w:r w:rsidRPr="00F2547C">
              <w:rPr>
                <w:rFonts w:eastAsia="TTE88o00"/>
                <w:b/>
                <w:i/>
                <w:szCs w:val="24"/>
              </w:rPr>
              <w:t xml:space="preserve"> могут не включаться в печатное издание, однако они обязательны </w:t>
            </w:r>
            <w:r w:rsidR="00BD0348" w:rsidRPr="00FF06DF">
              <w:rPr>
                <w:rFonts w:eastAsia="TTE88o00"/>
                <w:b/>
                <w:i/>
                <w:szCs w:val="24"/>
              </w:rPr>
              <w:t>в</w:t>
            </w:r>
            <w:r w:rsidRPr="00F2547C">
              <w:rPr>
                <w:rFonts w:eastAsia="TTE88o00"/>
                <w:b/>
                <w:i/>
                <w:szCs w:val="24"/>
              </w:rPr>
              <w:t xml:space="preserve"> электронной версии.</w:t>
            </w:r>
          </w:p>
        </w:tc>
      </w:tr>
    </w:tbl>
    <w:p w14:paraId="545DAB34" w14:textId="77777777" w:rsidR="00F2547C" w:rsidRDefault="00F2547C" w:rsidP="00B02751">
      <w:pPr>
        <w:spacing w:after="0"/>
        <w:ind w:firstLine="709"/>
        <w:jc w:val="both"/>
        <w:textAlignment w:val="baseline"/>
        <w:rPr>
          <w:rFonts w:eastAsia="Times New Roman" w:cs="Times New Roman"/>
          <w:szCs w:val="24"/>
          <w:lang w:eastAsia="ru-RU"/>
        </w:rPr>
      </w:pPr>
    </w:p>
    <w:p w14:paraId="287DD03F" w14:textId="77777777" w:rsidR="004A1AB6" w:rsidRPr="005C330B" w:rsidRDefault="007820A9" w:rsidP="00A60C1C">
      <w:pPr>
        <w:pStyle w:val="1"/>
        <w:numPr>
          <w:ilvl w:val="0"/>
          <w:numId w:val="24"/>
        </w:numPr>
        <w:tabs>
          <w:tab w:val="left" w:pos="426"/>
        </w:tabs>
      </w:pPr>
      <w:bookmarkStart w:id="50" w:name="_Toc457807877"/>
      <w:bookmarkStart w:id="51" w:name="_Toc525905312"/>
      <w:r w:rsidRPr="005C330B">
        <w:t>Эргономическое качество учебных изданий</w:t>
      </w:r>
      <w:bookmarkEnd w:id="50"/>
      <w:bookmarkEnd w:id="51"/>
    </w:p>
    <w:p w14:paraId="7DAAB901" w14:textId="516CC5B0" w:rsidR="00816F3B" w:rsidRPr="009800BD" w:rsidRDefault="00CE6569" w:rsidP="00A54BCA">
      <w:pPr>
        <w:spacing w:after="0"/>
        <w:ind w:firstLine="709"/>
        <w:rPr>
          <w:rFonts w:cs="Times New Roman"/>
        </w:rPr>
      </w:pPr>
      <w:bookmarkStart w:id="52" w:name="_Toc457807878"/>
      <w:r>
        <w:t>П</w:t>
      </w:r>
      <w:r w:rsidR="00816F3B" w:rsidRPr="003E70D1">
        <w:t xml:space="preserve">овышение эргономического качества учебного </w:t>
      </w:r>
      <w:r w:rsidR="00FF06DF">
        <w:t>издания</w:t>
      </w:r>
      <w:r w:rsidR="00816F3B" w:rsidRPr="003E70D1">
        <w:t xml:space="preserve"> за счет улучшения его понима</w:t>
      </w:r>
      <w:r w:rsidR="00DF1596">
        <w:t>ния</w:t>
      </w:r>
      <w:r w:rsidR="00816F3B" w:rsidRPr="003E70D1">
        <w:t>, доходчивости, пригодности для самостоятельного изучения</w:t>
      </w:r>
      <w:r>
        <w:t xml:space="preserve"> </w:t>
      </w:r>
      <w:r w:rsidR="00FF06DF">
        <w:t>обеспечивается реализацией</w:t>
      </w:r>
      <w:r>
        <w:rPr>
          <w:rFonts w:cs="Times New Roman"/>
        </w:rPr>
        <w:t xml:space="preserve"> </w:t>
      </w:r>
      <w:r w:rsidR="00816F3B" w:rsidRPr="009800BD">
        <w:rPr>
          <w:rFonts w:cs="Times New Roman"/>
        </w:rPr>
        <w:t>следующи</w:t>
      </w:r>
      <w:r>
        <w:rPr>
          <w:rFonts w:cs="Times New Roman"/>
        </w:rPr>
        <w:t>х</w:t>
      </w:r>
      <w:r w:rsidR="00816F3B" w:rsidRPr="009800BD">
        <w:rPr>
          <w:rFonts w:cs="Times New Roman"/>
        </w:rPr>
        <w:t xml:space="preserve"> принцип</w:t>
      </w:r>
      <w:r>
        <w:rPr>
          <w:rFonts w:cs="Times New Roman"/>
        </w:rPr>
        <w:t>ов</w:t>
      </w:r>
      <w:r w:rsidR="00816F3B">
        <w:rPr>
          <w:rFonts w:cs="Times New Roman"/>
        </w:rPr>
        <w:t>:</w:t>
      </w:r>
    </w:p>
    <w:p w14:paraId="19885D71" w14:textId="77777777" w:rsidR="00816F3B" w:rsidRPr="00721A37" w:rsidRDefault="00816F3B" w:rsidP="00A60C1C">
      <w:pPr>
        <w:pStyle w:val="ae"/>
        <w:numPr>
          <w:ilvl w:val="0"/>
          <w:numId w:val="12"/>
        </w:numPr>
      </w:pPr>
      <w:r w:rsidRPr="00721A37">
        <w:t xml:space="preserve">Структурирование учебного материала. </w:t>
      </w:r>
    </w:p>
    <w:p w14:paraId="1F75781E" w14:textId="77777777" w:rsidR="00816F3B" w:rsidRPr="00721A37" w:rsidRDefault="00816F3B" w:rsidP="00A60C1C">
      <w:pPr>
        <w:pStyle w:val="ae"/>
        <w:numPr>
          <w:ilvl w:val="0"/>
          <w:numId w:val="12"/>
        </w:numPr>
      </w:pPr>
      <w:r w:rsidRPr="00721A37">
        <w:t>Эффективное изложение информации.</w:t>
      </w:r>
    </w:p>
    <w:p w14:paraId="788DD5FC" w14:textId="77777777" w:rsidR="00501B49" w:rsidRPr="00721A37" w:rsidRDefault="00501B49" w:rsidP="00A60C1C">
      <w:pPr>
        <w:pStyle w:val="ae"/>
        <w:numPr>
          <w:ilvl w:val="0"/>
          <w:numId w:val="12"/>
        </w:numPr>
      </w:pPr>
      <w:r w:rsidRPr="00721A37">
        <w:t>Поддержка студента в усвоении учебного материала.</w:t>
      </w:r>
    </w:p>
    <w:p w14:paraId="74572280" w14:textId="00B07670" w:rsidR="00816F3B" w:rsidRDefault="00767C2C" w:rsidP="00A60C1C">
      <w:pPr>
        <w:pStyle w:val="ae"/>
        <w:numPr>
          <w:ilvl w:val="0"/>
          <w:numId w:val="12"/>
        </w:numPr>
      </w:pPr>
      <w:r>
        <w:lastRenderedPageBreak/>
        <w:t>В</w:t>
      </w:r>
      <w:r w:rsidR="00816F3B" w:rsidRPr="00721A37">
        <w:t>изуализация</w:t>
      </w:r>
      <w:r>
        <w:t xml:space="preserve"> учебной информации</w:t>
      </w:r>
      <w:r w:rsidR="00816F3B" w:rsidRPr="00721A37">
        <w:t xml:space="preserve">. </w:t>
      </w:r>
    </w:p>
    <w:p w14:paraId="4DD36F60" w14:textId="2125B7E5" w:rsidR="004A1AB6" w:rsidRPr="005C330B" w:rsidRDefault="000D49A1" w:rsidP="005C330B">
      <w:pPr>
        <w:pStyle w:val="2"/>
      </w:pPr>
      <w:bookmarkStart w:id="53" w:name="_Toc525905313"/>
      <w:r>
        <w:t>7.</w:t>
      </w:r>
      <w:bookmarkEnd w:id="52"/>
      <w:r w:rsidR="00FF06DF" w:rsidRPr="005C330B">
        <w:t>1. Структурирование</w:t>
      </w:r>
      <w:r w:rsidR="007820A9" w:rsidRPr="005C330B">
        <w:t xml:space="preserve"> учебного материала</w:t>
      </w:r>
      <w:bookmarkEnd w:id="53"/>
    </w:p>
    <w:p w14:paraId="43649EDA" w14:textId="564099F4" w:rsidR="00816F3B" w:rsidRPr="002C4E06" w:rsidRDefault="00816F3B" w:rsidP="00A54BCA">
      <w:pPr>
        <w:spacing w:after="0"/>
        <w:ind w:firstLine="709"/>
      </w:pPr>
      <w:bookmarkStart w:id="54" w:name="_Toc457807879"/>
      <w:bookmarkStart w:id="55" w:name="_Toc364768757"/>
      <w:r w:rsidRPr="002C4E06">
        <w:t xml:space="preserve">Структурирование учебного </w:t>
      </w:r>
      <w:r w:rsidR="00FF06DF">
        <w:t>издания</w:t>
      </w:r>
      <w:r w:rsidRPr="002C4E06">
        <w:t xml:space="preserve"> означает </w:t>
      </w:r>
      <w:r>
        <w:t xml:space="preserve">его </w:t>
      </w:r>
      <w:r w:rsidRPr="002C4E06">
        <w:t>раз</w:t>
      </w:r>
      <w:r>
        <w:t>деление</w:t>
      </w:r>
      <w:r w:rsidRPr="002C4E06">
        <w:t xml:space="preserve"> на модули (разделы</w:t>
      </w:r>
      <w:r>
        <w:t>, темы</w:t>
      </w:r>
      <w:r w:rsidRPr="002C4E06">
        <w:t xml:space="preserve">), </w:t>
      </w:r>
      <w:r w:rsidRPr="000D1EA4">
        <w:rPr>
          <w:rFonts w:eastAsia="Times New Roman"/>
          <w:lang w:eastAsia="ru-RU"/>
        </w:rPr>
        <w:t>главы, параграфы, абзацы.</w:t>
      </w:r>
      <w:r w:rsidRPr="002C4E06">
        <w:t xml:space="preserve"> При этом учитываются следующие закономерности:</w:t>
      </w:r>
    </w:p>
    <w:p w14:paraId="062ED708" w14:textId="77777777" w:rsidR="00816F3B" w:rsidRDefault="00816F3B" w:rsidP="00A60C1C">
      <w:pPr>
        <w:pStyle w:val="ae"/>
        <w:numPr>
          <w:ilvl w:val="0"/>
          <w:numId w:val="13"/>
        </w:numPr>
      </w:pPr>
      <w:r w:rsidRPr="002C4E06">
        <w:t>учебный материал большого объема запоминается с трудом;</w:t>
      </w:r>
    </w:p>
    <w:p w14:paraId="4DFC0C79" w14:textId="77777777" w:rsidR="00816F3B" w:rsidRDefault="00816F3B" w:rsidP="00A60C1C">
      <w:pPr>
        <w:pStyle w:val="ae"/>
        <w:numPr>
          <w:ilvl w:val="0"/>
          <w:numId w:val="13"/>
        </w:numPr>
      </w:pPr>
      <w:r w:rsidRPr="00DA6EC3">
        <w:t>учебный материал, расположенный компактно в определенной системе, лучше воспринимается;</w:t>
      </w:r>
    </w:p>
    <w:p w14:paraId="59774B22" w14:textId="77777777" w:rsidR="00816F3B" w:rsidRPr="00DA6EC3" w:rsidRDefault="00816F3B" w:rsidP="00FF06DF">
      <w:pPr>
        <w:pStyle w:val="ae"/>
        <w:numPr>
          <w:ilvl w:val="0"/>
          <w:numId w:val="13"/>
        </w:numPr>
        <w:spacing w:after="0"/>
      </w:pPr>
      <w:r w:rsidRPr="00DA6EC3">
        <w:t>выделение в учебном материале смысловых опорных пунктов способствует эффективному запоминанию.</w:t>
      </w:r>
    </w:p>
    <w:p w14:paraId="508A34A3" w14:textId="77777777" w:rsidR="00816F3B" w:rsidRPr="00582846" w:rsidRDefault="00816F3B" w:rsidP="00FF06DF">
      <w:pPr>
        <w:spacing w:after="0"/>
        <w:ind w:firstLine="709"/>
        <w:rPr>
          <w:rFonts w:asciiTheme="majorBidi" w:eastAsia="+mn-ea" w:hAnsiTheme="majorBidi" w:cstheme="majorBidi"/>
          <w:kern w:val="24"/>
        </w:rPr>
      </w:pPr>
      <w:r>
        <w:rPr>
          <w:rFonts w:asciiTheme="majorBidi" w:eastAsia="+mn-ea" w:hAnsiTheme="majorBidi" w:cstheme="majorBidi"/>
          <w:kern w:val="24"/>
        </w:rPr>
        <w:t>С</w:t>
      </w:r>
      <w:r>
        <w:rPr>
          <w:rFonts w:asciiTheme="majorBidi" w:hAnsiTheme="majorBidi" w:cstheme="majorBidi"/>
        </w:rPr>
        <w:t>труктурирование</w:t>
      </w:r>
      <w:r w:rsidRPr="00582846">
        <w:rPr>
          <w:rFonts w:asciiTheme="majorBidi" w:eastAsia="+mn-ea" w:hAnsiTheme="majorBidi" w:cstheme="majorBidi"/>
          <w:kern w:val="24"/>
        </w:rPr>
        <w:t xml:space="preserve"> проводится по следующим правилам.</w:t>
      </w:r>
    </w:p>
    <w:p w14:paraId="61123086" w14:textId="77777777" w:rsidR="00816F3B" w:rsidRPr="00B65885" w:rsidRDefault="00CE6569" w:rsidP="00FF06DF">
      <w:pPr>
        <w:pStyle w:val="ae"/>
        <w:numPr>
          <w:ilvl w:val="0"/>
          <w:numId w:val="14"/>
        </w:numPr>
        <w:spacing w:after="0"/>
        <w:rPr>
          <w:rFonts w:asciiTheme="majorBidi" w:eastAsia="+mn-ea" w:hAnsiTheme="majorBidi" w:cstheme="majorBidi"/>
          <w:kern w:val="24"/>
        </w:rPr>
      </w:pPr>
      <w:r w:rsidRPr="00B65885">
        <w:rPr>
          <w:rFonts w:asciiTheme="majorBidi" w:eastAsia="+mn-ea" w:hAnsiTheme="majorBidi" w:cstheme="majorBidi"/>
          <w:kern w:val="24"/>
        </w:rPr>
        <w:t>Начальный</w:t>
      </w:r>
      <w:r w:rsidR="00816F3B" w:rsidRPr="00B65885">
        <w:rPr>
          <w:rFonts w:asciiTheme="majorBidi" w:eastAsia="+mn-ea" w:hAnsiTheme="majorBidi" w:cstheme="majorBidi"/>
          <w:kern w:val="24"/>
        </w:rPr>
        <w:t xml:space="preserve"> этап -  выделение в содержании дисциплины наиболее крупных разделов (модулей, тем) и их связывание в единую логико-структурную схему. </w:t>
      </w:r>
    </w:p>
    <w:p w14:paraId="11DC6052" w14:textId="77777777" w:rsidR="00816F3B" w:rsidRPr="00B65885" w:rsidRDefault="00816F3B" w:rsidP="00A60C1C">
      <w:pPr>
        <w:pStyle w:val="ae"/>
        <w:numPr>
          <w:ilvl w:val="0"/>
          <w:numId w:val="14"/>
        </w:numPr>
        <w:rPr>
          <w:rFonts w:asciiTheme="majorBidi" w:eastAsia="+mn-ea" w:hAnsiTheme="majorBidi" w:cstheme="majorBidi"/>
          <w:kern w:val="24"/>
        </w:rPr>
      </w:pPr>
      <w:r w:rsidRPr="00B65885">
        <w:rPr>
          <w:rFonts w:asciiTheme="majorBidi" w:eastAsia="+mn-ea" w:hAnsiTheme="majorBidi" w:cstheme="majorBidi"/>
          <w:kern w:val="24"/>
        </w:rPr>
        <w:t xml:space="preserve">Далее следует деление модулей на меньшие по объему фрагменты – </w:t>
      </w:r>
      <w:r w:rsidR="007A4043" w:rsidRPr="00B65885">
        <w:rPr>
          <w:rFonts w:asciiTheme="majorBidi" w:eastAsia="+mn-ea" w:hAnsiTheme="majorBidi" w:cstheme="majorBidi"/>
          <w:kern w:val="24"/>
        </w:rPr>
        <w:t>главы (темы), параграфы (</w:t>
      </w:r>
      <w:r w:rsidRPr="00B65885">
        <w:rPr>
          <w:rFonts w:asciiTheme="majorBidi" w:eastAsia="+mn-ea" w:hAnsiTheme="majorBidi" w:cstheme="majorBidi"/>
          <w:kern w:val="24"/>
        </w:rPr>
        <w:t>занятия</w:t>
      </w:r>
      <w:r w:rsidR="007A4043" w:rsidRPr="00B65885">
        <w:rPr>
          <w:rFonts w:asciiTheme="majorBidi" w:eastAsia="+mn-ea" w:hAnsiTheme="majorBidi" w:cstheme="majorBidi"/>
          <w:kern w:val="24"/>
        </w:rPr>
        <w:t xml:space="preserve">, </w:t>
      </w:r>
      <w:r w:rsidRPr="00B65885">
        <w:rPr>
          <w:rFonts w:asciiTheme="majorBidi" w:eastAsia="+mn-ea" w:hAnsiTheme="majorBidi" w:cstheme="majorBidi"/>
          <w:kern w:val="24"/>
        </w:rPr>
        <w:t>лек</w:t>
      </w:r>
      <w:r w:rsidR="007A4043" w:rsidRPr="00B65885">
        <w:rPr>
          <w:rFonts w:asciiTheme="majorBidi" w:eastAsia="+mn-ea" w:hAnsiTheme="majorBidi" w:cstheme="majorBidi"/>
          <w:kern w:val="24"/>
        </w:rPr>
        <w:t>ции, семинары).</w:t>
      </w:r>
    </w:p>
    <w:p w14:paraId="4E67E2E2" w14:textId="77777777" w:rsidR="00816F3B" w:rsidRPr="00B65885" w:rsidRDefault="00816F3B" w:rsidP="00FF06DF">
      <w:pPr>
        <w:pStyle w:val="ae"/>
        <w:numPr>
          <w:ilvl w:val="0"/>
          <w:numId w:val="14"/>
        </w:numPr>
        <w:spacing w:after="0"/>
        <w:rPr>
          <w:rFonts w:asciiTheme="majorBidi" w:eastAsia="+mn-ea" w:hAnsiTheme="majorBidi" w:cstheme="majorBidi"/>
          <w:kern w:val="24"/>
        </w:rPr>
      </w:pPr>
      <w:r w:rsidRPr="00B65885">
        <w:rPr>
          <w:rFonts w:asciiTheme="majorBidi" w:eastAsia="+mn-ea" w:hAnsiTheme="majorBidi" w:cstheme="majorBidi"/>
          <w:kern w:val="24"/>
        </w:rPr>
        <w:t>После формирования иерархической структуры</w:t>
      </w:r>
      <w:r w:rsidR="00B65885">
        <w:rPr>
          <w:rFonts w:asciiTheme="majorBidi" w:eastAsia="+mn-ea" w:hAnsiTheme="majorBidi" w:cstheme="majorBidi"/>
          <w:kern w:val="24"/>
        </w:rPr>
        <w:t xml:space="preserve"> (</w:t>
      </w:r>
      <w:r w:rsidR="007A4043" w:rsidRPr="00B65885">
        <w:rPr>
          <w:rFonts w:asciiTheme="majorBidi" w:eastAsia="+mn-ea" w:hAnsiTheme="majorBidi" w:cstheme="majorBidi"/>
          <w:kern w:val="24"/>
        </w:rPr>
        <w:t>раздел – глава – параграф</w:t>
      </w:r>
      <w:r w:rsidR="00B65885">
        <w:rPr>
          <w:rFonts w:asciiTheme="majorBidi" w:eastAsia="+mn-ea" w:hAnsiTheme="majorBidi" w:cstheme="majorBidi"/>
          <w:kern w:val="24"/>
        </w:rPr>
        <w:t xml:space="preserve"> или </w:t>
      </w:r>
      <w:r w:rsidRPr="00B65885">
        <w:rPr>
          <w:rFonts w:asciiTheme="majorBidi" w:eastAsia="+mn-ea" w:hAnsiTheme="majorBidi" w:cstheme="majorBidi"/>
          <w:kern w:val="24"/>
        </w:rPr>
        <w:t>модуль-</w:t>
      </w:r>
      <w:r w:rsidR="007A4043" w:rsidRPr="00B65885">
        <w:rPr>
          <w:rFonts w:asciiTheme="majorBidi" w:eastAsia="+mn-ea" w:hAnsiTheme="majorBidi" w:cstheme="majorBidi"/>
          <w:kern w:val="24"/>
        </w:rPr>
        <w:t xml:space="preserve"> тема - </w:t>
      </w:r>
      <w:r w:rsidRPr="00B65885">
        <w:rPr>
          <w:rFonts w:asciiTheme="majorBidi" w:eastAsia="+mn-ea" w:hAnsiTheme="majorBidi" w:cstheme="majorBidi"/>
          <w:kern w:val="24"/>
        </w:rPr>
        <w:t xml:space="preserve">занятие) учебный материал делится на фрагменты - </w:t>
      </w:r>
      <w:r w:rsidRPr="00B65885">
        <w:rPr>
          <w:rFonts w:asciiTheme="majorBidi" w:hAnsiTheme="majorBidi" w:cstheme="majorBidi"/>
        </w:rPr>
        <w:t xml:space="preserve">логически завершенные содержательные абзацы. </w:t>
      </w:r>
    </w:p>
    <w:p w14:paraId="0277E1AE" w14:textId="77777777" w:rsidR="00E14C98" w:rsidRPr="00166E4C" w:rsidRDefault="00816F3B" w:rsidP="00FF06DF">
      <w:pPr>
        <w:spacing w:after="0"/>
        <w:ind w:firstLine="709"/>
        <w:rPr>
          <w:rFonts w:asciiTheme="majorBidi" w:eastAsia="+mn-ea" w:hAnsiTheme="majorBidi" w:cstheme="majorBidi"/>
          <w:kern w:val="24"/>
        </w:rPr>
      </w:pPr>
      <w:r w:rsidRPr="00582846">
        <w:rPr>
          <w:rFonts w:asciiTheme="majorBidi" w:eastAsia="+mn-ea" w:hAnsiTheme="majorBidi" w:cstheme="majorBidi"/>
          <w:kern w:val="24"/>
        </w:rPr>
        <w:t xml:space="preserve">При </w:t>
      </w:r>
      <w:r>
        <w:rPr>
          <w:rFonts w:asciiTheme="majorBidi" w:eastAsia="+mn-ea" w:hAnsiTheme="majorBidi" w:cstheme="majorBidi"/>
          <w:kern w:val="24"/>
        </w:rPr>
        <w:t xml:space="preserve">структурировании </w:t>
      </w:r>
      <w:r w:rsidRPr="00582846">
        <w:rPr>
          <w:rFonts w:asciiTheme="majorBidi" w:eastAsia="+mn-ea" w:hAnsiTheme="majorBidi" w:cstheme="majorBidi"/>
          <w:kern w:val="24"/>
        </w:rPr>
        <w:t xml:space="preserve">следует постоянно контролировать соответствие объема </w:t>
      </w:r>
      <w:r w:rsidR="00B65885">
        <w:rPr>
          <w:rFonts w:asciiTheme="majorBidi" w:eastAsia="+mn-ea" w:hAnsiTheme="majorBidi" w:cstheme="majorBidi"/>
          <w:kern w:val="24"/>
        </w:rPr>
        <w:t xml:space="preserve">абзацев </w:t>
      </w:r>
      <w:r w:rsidRPr="00582846">
        <w:rPr>
          <w:rFonts w:asciiTheme="majorBidi" w:eastAsia="+mn-ea" w:hAnsiTheme="majorBidi" w:cstheme="majorBidi"/>
          <w:kern w:val="24"/>
        </w:rPr>
        <w:t xml:space="preserve">и возможностей рабочей памяти. Вся излишняя, вторичная информация должна быть удалена. </w:t>
      </w:r>
    </w:p>
    <w:p w14:paraId="4C198110" w14:textId="30BF28C0" w:rsidR="00816F3B" w:rsidRPr="002C4E06" w:rsidRDefault="00816F3B" w:rsidP="00FF06DF">
      <w:pPr>
        <w:spacing w:after="0"/>
        <w:ind w:firstLine="709"/>
        <w:rPr>
          <w:rFonts w:eastAsia="Times New Roman"/>
          <w:lang w:eastAsia="ru-RU"/>
        </w:rPr>
      </w:pPr>
      <w:r w:rsidRPr="000D1EA4">
        <w:rPr>
          <w:rFonts w:eastAsia="Times New Roman"/>
          <w:lang w:eastAsia="ru-RU"/>
        </w:rPr>
        <w:t xml:space="preserve">Как правило, количество глав в учебнике и их названия должны соответствовать </w:t>
      </w:r>
      <w:r w:rsidR="00FF06DF">
        <w:rPr>
          <w:rFonts w:eastAsia="Times New Roman"/>
          <w:lang w:eastAsia="ru-RU"/>
        </w:rPr>
        <w:t xml:space="preserve">темам </w:t>
      </w:r>
      <w:r w:rsidR="00FF06DF" w:rsidRPr="000D1EA4">
        <w:rPr>
          <w:rFonts w:eastAsia="Times New Roman"/>
          <w:lang w:eastAsia="ru-RU"/>
        </w:rPr>
        <w:t>учебной</w:t>
      </w:r>
      <w:r w:rsidRPr="000D1EA4">
        <w:rPr>
          <w:rFonts w:eastAsia="Times New Roman"/>
          <w:lang w:eastAsia="ru-RU"/>
        </w:rPr>
        <w:t xml:space="preserve"> программы, а</w:t>
      </w:r>
      <w:r w:rsidRPr="002C4E06">
        <w:rPr>
          <w:rFonts w:eastAsia="Times New Roman"/>
          <w:lang w:eastAsia="ru-RU"/>
        </w:rPr>
        <w:t xml:space="preserve"> название параграфов –</w:t>
      </w:r>
      <w:r w:rsidR="00AE365D">
        <w:rPr>
          <w:rFonts w:eastAsia="Times New Roman"/>
          <w:lang w:eastAsia="ru-RU"/>
        </w:rPr>
        <w:t xml:space="preserve"> </w:t>
      </w:r>
      <w:r w:rsidRPr="002C4E06">
        <w:rPr>
          <w:rFonts w:eastAsia="Times New Roman"/>
          <w:lang w:eastAsia="ru-RU"/>
        </w:rPr>
        <w:t xml:space="preserve">учебным </w:t>
      </w:r>
      <w:r w:rsidR="00B65885">
        <w:rPr>
          <w:rFonts w:eastAsia="Times New Roman"/>
          <w:lang w:eastAsia="ru-RU"/>
        </w:rPr>
        <w:t>занятиям</w:t>
      </w:r>
      <w:r w:rsidRPr="002C4E06">
        <w:rPr>
          <w:rFonts w:eastAsia="Times New Roman"/>
          <w:lang w:eastAsia="ru-RU"/>
        </w:rPr>
        <w:t xml:space="preserve">. </w:t>
      </w:r>
    </w:p>
    <w:p w14:paraId="09792D24" w14:textId="77777777" w:rsidR="00816F3B" w:rsidRPr="00CB6F98" w:rsidRDefault="000D49A1" w:rsidP="00677CA2">
      <w:pPr>
        <w:pStyle w:val="2"/>
      </w:pPr>
      <w:bookmarkStart w:id="56" w:name="_Toc525905314"/>
      <w:r>
        <w:t>7.</w:t>
      </w:r>
      <w:r w:rsidR="00767C2C" w:rsidRPr="00677CA2">
        <w:t>2</w:t>
      </w:r>
      <w:r w:rsidR="009D1912" w:rsidRPr="00CB6F98">
        <w:t>.</w:t>
      </w:r>
      <w:r w:rsidR="007820A9" w:rsidRPr="00CB6F98">
        <w:t xml:space="preserve"> Эффективное изложение информации</w:t>
      </w:r>
      <w:bookmarkEnd w:id="56"/>
    </w:p>
    <w:p w14:paraId="08C57EE5" w14:textId="77777777" w:rsidR="008711FA" w:rsidRPr="00CB6F98" w:rsidRDefault="00DA2284" w:rsidP="00FF06DF">
      <w:pPr>
        <w:spacing w:after="0"/>
        <w:ind w:firstLine="709"/>
        <w:jc w:val="both"/>
        <w:rPr>
          <w:bCs/>
        </w:rPr>
      </w:pPr>
      <w:r w:rsidRPr="00CB6F98">
        <w:rPr>
          <w:rFonts w:asciiTheme="majorBidi" w:eastAsia="TTE88o00" w:hAnsiTheme="majorBidi" w:cstheme="majorBidi"/>
        </w:rPr>
        <w:t>Одной из важнейших норм качества учебных издания является д</w:t>
      </w:r>
      <w:r w:rsidRPr="00CB6F98">
        <w:rPr>
          <w:rFonts w:asciiTheme="majorBidi" w:eastAsia="TTE88o00" w:hAnsiTheme="majorBidi" w:cstheme="majorBidi"/>
          <w:b/>
        </w:rPr>
        <w:t xml:space="preserve">оступность материала издания, </w:t>
      </w:r>
      <w:r w:rsidRPr="00CB6F98">
        <w:rPr>
          <w:rFonts w:asciiTheme="majorBidi" w:eastAsia="TTE88o00" w:hAnsiTheme="majorBidi" w:cstheme="majorBidi"/>
        </w:rPr>
        <w:t>т.е.</w:t>
      </w:r>
      <w:r w:rsidR="00AE365D">
        <w:rPr>
          <w:rFonts w:asciiTheme="majorBidi" w:eastAsia="TTE88o00" w:hAnsiTheme="majorBidi" w:cstheme="majorBidi"/>
        </w:rPr>
        <w:t xml:space="preserve"> </w:t>
      </w:r>
      <w:r w:rsidRPr="00CB6F98">
        <w:rPr>
          <w:rFonts w:asciiTheme="majorBidi" w:eastAsia="TTE88o00" w:hAnsiTheme="majorBidi" w:cstheme="majorBidi"/>
        </w:rPr>
        <w:t>соответствие формы изложения, языка и стиля возможностям восприятия и усвоения информации студентами (см</w:t>
      </w:r>
      <w:r w:rsidR="00677CA2" w:rsidRPr="00CB6F98">
        <w:rPr>
          <w:rFonts w:asciiTheme="majorBidi" w:eastAsia="TTE88o00" w:hAnsiTheme="majorBidi" w:cstheme="majorBidi"/>
        </w:rPr>
        <w:t>.</w:t>
      </w:r>
      <w:r w:rsidRPr="00CB6F98">
        <w:rPr>
          <w:rFonts w:asciiTheme="majorBidi" w:eastAsia="TTE88o00" w:hAnsiTheme="majorBidi" w:cstheme="majorBidi"/>
        </w:rPr>
        <w:t xml:space="preserve"> п.</w:t>
      </w:r>
      <w:r w:rsidR="00677CA2" w:rsidRPr="00CB6F98">
        <w:rPr>
          <w:rFonts w:asciiTheme="majorBidi" w:eastAsia="TTE88o00" w:hAnsiTheme="majorBidi" w:cstheme="majorBidi"/>
        </w:rPr>
        <w:t xml:space="preserve"> 5.1.5</w:t>
      </w:r>
      <w:r w:rsidRPr="00CB6F98">
        <w:rPr>
          <w:rFonts w:asciiTheme="majorBidi" w:eastAsia="TTE88o00" w:hAnsiTheme="majorBidi" w:cstheme="majorBidi"/>
        </w:rPr>
        <w:t xml:space="preserve">). Это означает, что </w:t>
      </w:r>
      <w:r w:rsidR="008711FA" w:rsidRPr="00CB6F98">
        <w:rPr>
          <w:rFonts w:asciiTheme="majorBidi" w:eastAsia="TTE88o00" w:hAnsiTheme="majorBidi" w:cstheme="majorBidi"/>
        </w:rPr>
        <w:t xml:space="preserve">необходимый для запоминания, понимания, применения учебный </w:t>
      </w:r>
      <w:r w:rsidR="008711FA" w:rsidRPr="00CB6F98">
        <w:rPr>
          <w:bCs/>
        </w:rPr>
        <w:t>текст может быть воспринят студентом, причем, как можно быстрее.</w:t>
      </w:r>
    </w:p>
    <w:p w14:paraId="1BA1CF3E" w14:textId="62FE5F9A" w:rsidR="00677CA2" w:rsidRPr="00CB6F98" w:rsidRDefault="00CE6569" w:rsidP="00FF06DF">
      <w:pPr>
        <w:spacing w:after="0"/>
        <w:ind w:firstLine="709"/>
        <w:jc w:val="both"/>
        <w:rPr>
          <w:rStyle w:val="af6"/>
          <w:rFonts w:cs="Times New Roman"/>
          <w:bCs/>
          <w:i w:val="0"/>
          <w:iCs w:val="0"/>
          <w:szCs w:val="24"/>
          <w:shd w:val="clear" w:color="auto" w:fill="FFFFFF"/>
        </w:rPr>
      </w:pPr>
      <w:r w:rsidRPr="00CB6F98">
        <w:rPr>
          <w:bCs/>
        </w:rPr>
        <w:t>Л</w:t>
      </w:r>
      <w:r w:rsidR="00BA2EE4" w:rsidRPr="00CB6F98">
        <w:rPr>
          <w:rStyle w:val="af6"/>
          <w:rFonts w:cs="Times New Roman"/>
          <w:bCs/>
          <w:i w:val="0"/>
          <w:iCs w:val="0"/>
          <w:szCs w:val="24"/>
          <w:shd w:val="clear" w:color="auto" w:fill="FFFFFF"/>
        </w:rPr>
        <w:t>егкость восприятия материала</w:t>
      </w:r>
      <w:r w:rsidR="00677CA2" w:rsidRPr="00CB6F98">
        <w:rPr>
          <w:rStyle w:val="af6"/>
          <w:rFonts w:cs="Times New Roman"/>
          <w:bCs/>
          <w:i w:val="0"/>
          <w:iCs w:val="0"/>
          <w:szCs w:val="24"/>
          <w:shd w:val="clear" w:color="auto" w:fill="FFFFFF"/>
        </w:rPr>
        <w:t xml:space="preserve"> во многом зависит от</w:t>
      </w:r>
      <w:r w:rsidR="00AE365D">
        <w:rPr>
          <w:rStyle w:val="af6"/>
          <w:rFonts w:cs="Times New Roman"/>
          <w:bCs/>
          <w:i w:val="0"/>
          <w:iCs w:val="0"/>
          <w:szCs w:val="24"/>
          <w:shd w:val="clear" w:color="auto" w:fill="FFFFFF"/>
        </w:rPr>
        <w:t xml:space="preserve"> </w:t>
      </w:r>
      <w:r w:rsidR="00BA2EE4" w:rsidRPr="00CB6F98">
        <w:rPr>
          <w:rStyle w:val="af6"/>
          <w:rFonts w:cs="Times New Roman"/>
          <w:b/>
          <w:bCs/>
          <w:i w:val="0"/>
          <w:iCs w:val="0"/>
          <w:szCs w:val="24"/>
          <w:shd w:val="clear" w:color="auto" w:fill="FFFFFF"/>
        </w:rPr>
        <w:t>у</w:t>
      </w:r>
      <w:r w:rsidR="00677CA2" w:rsidRPr="00CB6F98">
        <w:rPr>
          <w:rStyle w:val="af5"/>
          <w:rFonts w:cs="Times New Roman"/>
          <w:b w:val="0"/>
          <w:szCs w:val="24"/>
          <w:bdr w:val="none" w:sz="0" w:space="0" w:color="auto" w:frame="1"/>
          <w:shd w:val="clear" w:color="auto" w:fill="FFFFFF"/>
        </w:rPr>
        <w:t xml:space="preserve">добочитаемости текста - </w:t>
      </w:r>
      <w:r w:rsidR="00BA2EE4" w:rsidRPr="00CB6F98">
        <w:rPr>
          <w:rStyle w:val="af6"/>
          <w:rFonts w:cs="Times New Roman"/>
          <w:bCs/>
          <w:i w:val="0"/>
          <w:iCs w:val="0"/>
          <w:szCs w:val="24"/>
          <w:shd w:val="clear" w:color="auto" w:fill="FFFFFF"/>
        </w:rPr>
        <w:t xml:space="preserve"> одн</w:t>
      </w:r>
      <w:r w:rsidR="00677CA2" w:rsidRPr="00CB6F98">
        <w:rPr>
          <w:rStyle w:val="af6"/>
          <w:rFonts w:cs="Times New Roman"/>
          <w:bCs/>
          <w:i w:val="0"/>
          <w:iCs w:val="0"/>
          <w:szCs w:val="24"/>
          <w:shd w:val="clear" w:color="auto" w:fill="FFFFFF"/>
        </w:rPr>
        <w:t>ого из</w:t>
      </w:r>
      <w:r w:rsidR="00BA2EE4" w:rsidRPr="00CB6F98">
        <w:rPr>
          <w:rStyle w:val="af6"/>
          <w:rFonts w:cs="Times New Roman"/>
          <w:bCs/>
          <w:i w:val="0"/>
          <w:iCs w:val="0"/>
          <w:szCs w:val="24"/>
          <w:shd w:val="clear" w:color="auto" w:fill="FFFFFF"/>
        </w:rPr>
        <w:t xml:space="preserve"> его важнейших эргономических параметров</w:t>
      </w:r>
      <w:r w:rsidR="00677CA2" w:rsidRPr="00CB6F98">
        <w:rPr>
          <w:rStyle w:val="af6"/>
          <w:rFonts w:cs="Times New Roman"/>
          <w:bCs/>
          <w:i w:val="0"/>
          <w:iCs w:val="0"/>
          <w:szCs w:val="24"/>
          <w:shd w:val="clear" w:color="auto" w:fill="FFFFFF"/>
        </w:rPr>
        <w:t xml:space="preserve">. </w:t>
      </w:r>
      <w:r w:rsidR="000C4ED0" w:rsidRPr="00CB6F98">
        <w:rPr>
          <w:rFonts w:cs="Times New Roman"/>
        </w:rPr>
        <w:t>У</w:t>
      </w:r>
      <w:r w:rsidR="00677CA2" w:rsidRPr="00CB6F98">
        <w:rPr>
          <w:rFonts w:cs="Times New Roman"/>
        </w:rPr>
        <w:t xml:space="preserve">чебные тексты </w:t>
      </w:r>
      <w:r w:rsidR="00FF06DF" w:rsidRPr="00CB6F98">
        <w:rPr>
          <w:rFonts w:cs="Times New Roman"/>
        </w:rPr>
        <w:t>должны удовлетворять</w:t>
      </w:r>
      <w:r w:rsidR="00677CA2" w:rsidRPr="00CB6F98">
        <w:rPr>
          <w:rFonts w:cs="Times New Roman"/>
        </w:rPr>
        <w:t xml:space="preserve"> </w:t>
      </w:r>
      <w:r w:rsidR="00FF06DF" w:rsidRPr="00CB6F98">
        <w:rPr>
          <w:rFonts w:cs="Times New Roman"/>
        </w:rPr>
        <w:t>условиям логико</w:t>
      </w:r>
      <w:r w:rsidR="00677CA2" w:rsidRPr="00CB6F98">
        <w:rPr>
          <w:rFonts w:cs="Times New Roman"/>
        </w:rPr>
        <w:t xml:space="preserve">-информационной корректности, которые предусматривают </w:t>
      </w:r>
      <w:r w:rsidR="000C4ED0" w:rsidRPr="00CB6F98">
        <w:rPr>
          <w:rFonts w:cs="Times New Roman"/>
        </w:rPr>
        <w:t>следующие требования к прикладным тестам:</w:t>
      </w:r>
    </w:p>
    <w:p w14:paraId="29982BE8" w14:textId="77777777" w:rsidR="000C4ED0" w:rsidRPr="00CB6F98" w:rsidRDefault="00BA2EE4" w:rsidP="00FF06DF">
      <w:pPr>
        <w:pStyle w:val="ae"/>
        <w:numPr>
          <w:ilvl w:val="0"/>
          <w:numId w:val="27"/>
        </w:numPr>
        <w:spacing w:after="0"/>
        <w:ind w:left="426" w:firstLine="0"/>
        <w:jc w:val="both"/>
      </w:pPr>
      <w:r w:rsidRPr="00CB6F98">
        <w:t>Ясность.</w:t>
      </w:r>
    </w:p>
    <w:p w14:paraId="4DD92777" w14:textId="77777777" w:rsidR="000C4ED0" w:rsidRPr="00CB6F98" w:rsidRDefault="00BA2EE4" w:rsidP="00FF06DF">
      <w:pPr>
        <w:pStyle w:val="ae"/>
        <w:numPr>
          <w:ilvl w:val="0"/>
          <w:numId w:val="27"/>
        </w:numPr>
        <w:spacing w:after="0"/>
        <w:ind w:left="426" w:firstLine="0"/>
        <w:jc w:val="both"/>
      </w:pPr>
      <w:r w:rsidRPr="00CB6F98">
        <w:t>Последовательность.</w:t>
      </w:r>
    </w:p>
    <w:p w14:paraId="1ECBE550" w14:textId="77777777" w:rsidR="00BA2EE4" w:rsidRPr="00CB6F98" w:rsidRDefault="00BA2EE4" w:rsidP="00FF06DF">
      <w:pPr>
        <w:pStyle w:val="ae"/>
        <w:numPr>
          <w:ilvl w:val="0"/>
          <w:numId w:val="27"/>
        </w:numPr>
        <w:spacing w:after="0"/>
        <w:ind w:left="426" w:firstLine="0"/>
        <w:jc w:val="both"/>
      </w:pPr>
      <w:r w:rsidRPr="00CB6F98">
        <w:rPr>
          <w:bCs/>
        </w:rPr>
        <w:t>Краткость.</w:t>
      </w:r>
    </w:p>
    <w:p w14:paraId="2E921A9C" w14:textId="77777777" w:rsidR="00BA2EE4" w:rsidRPr="00CB6F98" w:rsidRDefault="00BA2EE4" w:rsidP="00FF06DF">
      <w:pPr>
        <w:spacing w:after="0"/>
        <w:ind w:firstLine="709"/>
        <w:rPr>
          <w:rFonts w:cs="Times New Roman"/>
          <w:szCs w:val="24"/>
        </w:rPr>
      </w:pPr>
      <w:r w:rsidRPr="00CB6F98">
        <w:rPr>
          <w:rFonts w:cs="Times New Roman"/>
          <w:b/>
          <w:szCs w:val="24"/>
        </w:rPr>
        <w:t>Ясность (</w:t>
      </w:r>
      <w:r w:rsidRPr="00CB6F98">
        <w:rPr>
          <w:rFonts w:cs="Times New Roman"/>
          <w:szCs w:val="24"/>
        </w:rPr>
        <w:t>понятность)</w:t>
      </w:r>
      <w:r w:rsidR="00AE365D">
        <w:rPr>
          <w:rFonts w:cs="Times New Roman"/>
          <w:szCs w:val="24"/>
        </w:rPr>
        <w:t xml:space="preserve"> </w:t>
      </w:r>
      <w:r w:rsidRPr="00CB6F98">
        <w:rPr>
          <w:rFonts w:cs="Times New Roman"/>
          <w:szCs w:val="24"/>
        </w:rPr>
        <w:t>терминов, высказываний, рассуждений применительно к учебному тексту означает, что и автор, и студент вкладывают в них один и тот же смысл, который знаком и понятен им обоим. Каждое предложение прикладного текста должно иметь одно значение, одну интерпретацию. Каждое новое выражение, определение, термин, высказывания или формулировка должны быть уточнены. Для этого следует выбирать общеизвестные, точные и информативные слова, расшифровывать аббревиатуры, составлять глоссарий.</w:t>
      </w:r>
    </w:p>
    <w:p w14:paraId="26FCC6BF" w14:textId="77777777" w:rsidR="00BA2EE4" w:rsidRPr="00CB6F98" w:rsidRDefault="00BA2EE4" w:rsidP="00FF06DF">
      <w:pPr>
        <w:spacing w:after="0"/>
        <w:ind w:firstLine="708"/>
      </w:pPr>
      <w:r w:rsidRPr="00CB6F98">
        <w:rPr>
          <w:rFonts w:cs="Times New Roman"/>
          <w:b/>
          <w:szCs w:val="24"/>
        </w:rPr>
        <w:t>Последовательность (связность)</w:t>
      </w:r>
      <w:r w:rsidRPr="00CB6F98">
        <w:rPr>
          <w:rFonts w:cs="Times New Roman"/>
          <w:szCs w:val="24"/>
        </w:rPr>
        <w:t xml:space="preserve">. </w:t>
      </w:r>
      <w:r w:rsidRPr="00CB6F98">
        <w:t xml:space="preserve">Последовательность представления информации в учебном тексте предполагает четкую связь между высказываниями, комбинацию взаимосвязанных идей. Каждый законченный информационный фрагмент является необходимым, а в </w:t>
      </w:r>
      <w:r w:rsidRPr="00CB6F98">
        <w:lastRenderedPageBreak/>
        <w:t>отдельных случаях и достаточным для ясного и точного восприятия или понимания следующего за ним фрагмента. Следуя этому критерию</w:t>
      </w:r>
      <w:r w:rsidR="00DF1596" w:rsidRPr="00CB6F98">
        <w:t>,</w:t>
      </w:r>
      <w:r w:rsidRPr="00CB6F98">
        <w:t xml:space="preserve"> </w:t>
      </w:r>
      <w:r w:rsidR="00AE365D">
        <w:t xml:space="preserve">при изложении учебного материал </w:t>
      </w:r>
      <w:r w:rsidRPr="00CB6F98">
        <w:t xml:space="preserve">его располагают по принципам «от простого к сложному» или «от общего к частному». </w:t>
      </w:r>
    </w:p>
    <w:p w14:paraId="4A6143A2" w14:textId="77777777" w:rsidR="00BA2EE4" w:rsidRPr="00CB6F98" w:rsidRDefault="00BA2EE4" w:rsidP="00FF06DF">
      <w:pPr>
        <w:spacing w:after="0"/>
        <w:ind w:firstLine="709"/>
      </w:pPr>
      <w:r w:rsidRPr="00CB6F98">
        <w:t xml:space="preserve">Положения учебного материала должны быть приведены в соответствие с контекстом, который устраняет или, по крайней мере, значительно снижает меру их неопределенного толкования. Это может уменьшить затраты времени на решение конкретной учебной задачи.  </w:t>
      </w:r>
    </w:p>
    <w:p w14:paraId="106C8B2D" w14:textId="77777777" w:rsidR="006E632A" w:rsidRPr="00CB6F98" w:rsidRDefault="006E632A" w:rsidP="00FF06DF">
      <w:pPr>
        <w:pStyle w:val="Default"/>
        <w:rPr>
          <w:rFonts w:ascii="Times New Roman" w:hAnsi="Times New Roman" w:cs="Times New Roman"/>
          <w:b/>
          <w:bCs/>
        </w:rPr>
      </w:pPr>
    </w:p>
    <w:p w14:paraId="2F23F159" w14:textId="77777777" w:rsidR="00BA2EE4" w:rsidRPr="0086192E" w:rsidRDefault="00BA2EE4" w:rsidP="00FF06DF">
      <w:pPr>
        <w:pStyle w:val="Default"/>
        <w:ind w:firstLine="708"/>
        <w:rPr>
          <w:rFonts w:ascii="Times New Roman" w:hAnsi="Times New Roman" w:cs="Times New Roman"/>
          <w:highlight w:val="yellow"/>
        </w:rPr>
      </w:pPr>
      <w:r w:rsidRPr="00CB6F98">
        <w:rPr>
          <w:rFonts w:ascii="Times New Roman" w:hAnsi="Times New Roman" w:cs="Times New Roman"/>
          <w:b/>
          <w:bCs/>
        </w:rPr>
        <w:t>Краткость (лаконичность)</w:t>
      </w:r>
      <w:r w:rsidR="006E632A" w:rsidRPr="00CB6F98">
        <w:rPr>
          <w:rFonts w:ascii="Times New Roman" w:hAnsi="Times New Roman" w:cs="Times New Roman"/>
          <w:b/>
          <w:bCs/>
        </w:rPr>
        <w:t xml:space="preserve">.  </w:t>
      </w:r>
      <w:r w:rsidRPr="00CB6F98">
        <w:rPr>
          <w:rFonts w:ascii="Times New Roman" w:hAnsi="Times New Roman" w:cs="Times New Roman"/>
        </w:rPr>
        <w:t xml:space="preserve">Краткость, или лаконичность – выражение того же смысла меньшим объемом текста. Рекомендуется, в соответствии с принципом «бритвы Оккама», не умножать сущности сверх необходимости, т.е. не приводить лишнюю информацию, не существенную для рассматриваемой темы. Из текста должны быть удалены ненужные, бесполезные, не добавляющие смысла слова, повторения, вступления, вводные обороты, слова-паразиты. </w:t>
      </w:r>
    </w:p>
    <w:p w14:paraId="10EEBF6C" w14:textId="77777777" w:rsidR="008912A2" w:rsidRDefault="000D49A1" w:rsidP="00767C2C">
      <w:pPr>
        <w:pStyle w:val="2"/>
      </w:pPr>
      <w:bookmarkStart w:id="57" w:name="_7.3._Визуализации_учебной"/>
      <w:bookmarkStart w:id="58" w:name="_Toc525905315"/>
      <w:bookmarkEnd w:id="57"/>
      <w:r w:rsidRPr="00CB6F98">
        <w:t>7.</w:t>
      </w:r>
      <w:r w:rsidR="00767C2C" w:rsidRPr="00CB6F98">
        <w:t>3</w:t>
      </w:r>
      <w:r w:rsidR="009D1912" w:rsidRPr="00CB6F98">
        <w:t>.</w:t>
      </w:r>
      <w:r w:rsidR="007820A9" w:rsidRPr="00CB6F98">
        <w:t xml:space="preserve"> Визуализации учебной информации</w:t>
      </w:r>
      <w:bookmarkEnd w:id="58"/>
    </w:p>
    <w:p w14:paraId="32324EC7" w14:textId="1CF056A4" w:rsidR="00CB6F98" w:rsidRPr="00893606" w:rsidRDefault="00CB6F98" w:rsidP="00FF06DF">
      <w:pPr>
        <w:pStyle w:val="af4"/>
        <w:spacing w:before="0" w:after="0"/>
        <w:ind w:firstLine="709"/>
        <w:rPr>
          <w:rFonts w:asciiTheme="majorBidi" w:hAnsiTheme="majorBidi" w:cstheme="majorBidi"/>
        </w:rPr>
      </w:pPr>
      <w:r w:rsidRPr="00893606">
        <w:rPr>
          <w:iCs/>
        </w:rPr>
        <w:t xml:space="preserve">Классическими, всем хорошо </w:t>
      </w:r>
      <w:r w:rsidR="00FF06DF" w:rsidRPr="00893606">
        <w:rPr>
          <w:iCs/>
        </w:rPr>
        <w:t>знакомыми являются такие образцы</w:t>
      </w:r>
      <w:r w:rsidRPr="00893606">
        <w:rPr>
          <w:iCs/>
        </w:rPr>
        <w:t xml:space="preserve"> </w:t>
      </w:r>
      <w:r w:rsidRPr="00893606">
        <w:rPr>
          <w:rFonts w:asciiTheme="majorBidi" w:hAnsiTheme="majorBidi" w:cstheme="majorBidi"/>
          <w:i/>
        </w:rPr>
        <w:t xml:space="preserve">зрительных, графических образов таких, </w:t>
      </w:r>
      <w:r w:rsidRPr="00893606">
        <w:rPr>
          <w:rFonts w:asciiTheme="majorBidi" w:hAnsiTheme="majorBidi" w:cstheme="majorBidi"/>
        </w:rPr>
        <w:t xml:space="preserve">как, например,  </w:t>
      </w:r>
    </w:p>
    <w:p w14:paraId="4F04F924" w14:textId="77777777" w:rsidR="00CB6F98" w:rsidRPr="00CB6F98" w:rsidRDefault="00CB6F98" w:rsidP="00FF06DF">
      <w:pPr>
        <w:pStyle w:val="af4"/>
        <w:numPr>
          <w:ilvl w:val="0"/>
          <w:numId w:val="26"/>
        </w:numPr>
        <w:spacing w:before="0" w:after="0"/>
        <w:rPr>
          <w:iCs/>
        </w:rPr>
      </w:pPr>
      <w:r w:rsidRPr="00CB6F98">
        <w:rPr>
          <w:rFonts w:asciiTheme="majorBidi" w:hAnsiTheme="majorBidi" w:cstheme="majorBidi"/>
        </w:rPr>
        <w:t>тригонометрический круг, который заменяет десяток таблиц и навсегда запечатлевает способ построения синусоиды</w:t>
      </w:r>
      <w:r>
        <w:rPr>
          <w:rFonts w:asciiTheme="majorBidi" w:hAnsiTheme="majorBidi" w:cstheme="majorBidi"/>
        </w:rPr>
        <w:t>,</w:t>
      </w:r>
    </w:p>
    <w:p w14:paraId="0CD6B38C" w14:textId="7374FC22" w:rsidR="00CB6F98" w:rsidRPr="00CB6F98" w:rsidRDefault="00CB6F98" w:rsidP="00FF06DF">
      <w:pPr>
        <w:pStyle w:val="af4"/>
        <w:numPr>
          <w:ilvl w:val="0"/>
          <w:numId w:val="26"/>
        </w:numPr>
        <w:spacing w:before="0" w:after="0"/>
        <w:rPr>
          <w:iCs/>
        </w:rPr>
      </w:pPr>
      <w:r w:rsidRPr="00CB6F98">
        <w:rPr>
          <w:rFonts w:asciiTheme="majorBidi" w:hAnsiTheme="majorBidi" w:cstheme="majorBidi"/>
        </w:rPr>
        <w:t xml:space="preserve">графическое представление принципа Гюйгенса и </w:t>
      </w:r>
      <w:r w:rsidR="00FF06DF" w:rsidRPr="00CB6F98">
        <w:rPr>
          <w:rFonts w:asciiTheme="majorBidi" w:hAnsiTheme="majorBidi" w:cstheme="majorBidi"/>
        </w:rPr>
        <w:t>опыта Юнга</w:t>
      </w:r>
      <w:r>
        <w:rPr>
          <w:rFonts w:asciiTheme="majorBidi" w:hAnsiTheme="majorBidi" w:cstheme="majorBidi"/>
        </w:rPr>
        <w:t xml:space="preserve"> по дифракции и интерференции,</w:t>
      </w:r>
    </w:p>
    <w:p w14:paraId="23B2B0B1" w14:textId="77777777" w:rsidR="00CB6F98" w:rsidRPr="00CB6F98" w:rsidRDefault="00CB6F98" w:rsidP="00FF06DF">
      <w:pPr>
        <w:pStyle w:val="af4"/>
        <w:numPr>
          <w:ilvl w:val="0"/>
          <w:numId w:val="26"/>
        </w:numPr>
        <w:spacing w:before="0" w:after="0"/>
        <w:rPr>
          <w:iCs/>
        </w:rPr>
      </w:pPr>
      <w:r>
        <w:rPr>
          <w:rFonts w:asciiTheme="majorBidi" w:hAnsiTheme="majorBidi" w:cstheme="majorBidi"/>
        </w:rPr>
        <w:t>графические символы дифференциала и интеграла</w:t>
      </w:r>
    </w:p>
    <w:p w14:paraId="1121C62E" w14:textId="77777777" w:rsidR="00CB6F98" w:rsidRPr="00CB6F98" w:rsidRDefault="00CB6F98" w:rsidP="00FF06DF">
      <w:pPr>
        <w:spacing w:after="0"/>
        <w:ind w:firstLine="708"/>
        <w:jc w:val="both"/>
        <w:rPr>
          <w:rFonts w:asciiTheme="majorBidi" w:hAnsiTheme="majorBidi" w:cstheme="majorBidi"/>
        </w:rPr>
      </w:pPr>
      <w:r w:rsidRPr="00CB6F98">
        <w:rPr>
          <w:rFonts w:asciiTheme="majorBidi" w:hAnsiTheme="majorBidi" w:cstheme="majorBidi"/>
        </w:rPr>
        <w:t>Специальные дисциплины инженерного образования не менее насыщены сложными понятиями, определениями, описаниями многоэтапных процессов, сложных, порой, сложнейших конструкций. И в этих разделах инженерных образовательных программ визуализация является мощным инструментом эргономизации, облегчения восприятия учебной информации.</w:t>
      </w:r>
    </w:p>
    <w:p w14:paraId="57BC89B5" w14:textId="77777777" w:rsidR="004A1AB6" w:rsidRPr="00EE5F5C" w:rsidRDefault="000D49A1" w:rsidP="00EE5F5C">
      <w:pPr>
        <w:pStyle w:val="2"/>
      </w:pPr>
      <w:bookmarkStart w:id="59" w:name="_Toc457807880"/>
      <w:bookmarkStart w:id="60" w:name="_Toc525905316"/>
      <w:bookmarkEnd w:id="54"/>
      <w:bookmarkEnd w:id="55"/>
      <w:r>
        <w:t>7.</w:t>
      </w:r>
      <w:r w:rsidR="00350453">
        <w:t>4</w:t>
      </w:r>
      <w:r w:rsidR="009D1912" w:rsidRPr="00EE5F5C">
        <w:t>.</w:t>
      </w:r>
      <w:r w:rsidR="00DC00FA" w:rsidRPr="00EE5F5C">
        <w:t xml:space="preserve"> Задания и </w:t>
      </w:r>
      <w:bookmarkEnd w:id="59"/>
      <w:r w:rsidR="00DC00FA" w:rsidRPr="00EE5F5C">
        <w:t>оценочные средства</w:t>
      </w:r>
      <w:bookmarkEnd w:id="60"/>
    </w:p>
    <w:p w14:paraId="76FBCB07" w14:textId="77777777" w:rsidR="00762CB8" w:rsidRDefault="00762CB8" w:rsidP="00A54BCA">
      <w:pPr>
        <w:spacing w:after="0"/>
        <w:ind w:firstLine="709"/>
        <w:rPr>
          <w:rFonts w:asciiTheme="majorBidi" w:hAnsiTheme="majorBidi" w:cstheme="majorBidi"/>
          <w:szCs w:val="24"/>
        </w:rPr>
      </w:pPr>
      <w:r w:rsidRPr="00FF06DF">
        <w:rPr>
          <w:rFonts w:asciiTheme="majorBidi" w:hAnsiTheme="majorBidi" w:cstheme="majorBidi"/>
          <w:szCs w:val="24"/>
        </w:rPr>
        <w:t>Самостоятельное изучение дисциплины, проработка и усвоение учебного материала предусматривают постоянный самоконтроль в форме</w:t>
      </w:r>
      <w:r w:rsidR="00F9488A" w:rsidRPr="00FF06DF">
        <w:rPr>
          <w:rFonts w:asciiTheme="majorBidi" w:hAnsiTheme="majorBidi" w:cstheme="majorBidi"/>
          <w:szCs w:val="24"/>
        </w:rPr>
        <w:t xml:space="preserve"> выполнения</w:t>
      </w:r>
      <w:r w:rsidRPr="00FF06DF">
        <w:rPr>
          <w:rFonts w:asciiTheme="majorBidi" w:hAnsiTheme="majorBidi" w:cstheme="majorBidi"/>
          <w:szCs w:val="24"/>
        </w:rPr>
        <w:t xml:space="preserve"> заданий</w:t>
      </w:r>
      <w:r w:rsidR="00F9488A" w:rsidRPr="00FF06DF">
        <w:rPr>
          <w:rFonts w:asciiTheme="majorBidi" w:hAnsiTheme="majorBidi" w:cstheme="majorBidi"/>
          <w:szCs w:val="24"/>
        </w:rPr>
        <w:t>, ответов на контрольные вопросы.</w:t>
      </w:r>
    </w:p>
    <w:p w14:paraId="34A8C96C" w14:textId="77777777" w:rsidR="004A1AB6" w:rsidRPr="00582846" w:rsidRDefault="004A1AB6" w:rsidP="00145E72">
      <w:r w:rsidRPr="00582846">
        <w:t>Методика составления контрольных заданий включает следующие основные этапы.</w:t>
      </w:r>
    </w:p>
    <w:p w14:paraId="4A441411" w14:textId="77777777" w:rsidR="004A1AB6" w:rsidRPr="00D0523A" w:rsidRDefault="00762CB8" w:rsidP="00A60C1C">
      <w:pPr>
        <w:pStyle w:val="ae"/>
        <w:numPr>
          <w:ilvl w:val="0"/>
          <w:numId w:val="15"/>
        </w:numPr>
        <w:rPr>
          <w:rStyle w:val="A60"/>
          <w:rFonts w:asciiTheme="majorBidi" w:hAnsiTheme="majorBidi" w:cstheme="majorBidi"/>
          <w:sz w:val="24"/>
          <w:szCs w:val="24"/>
        </w:rPr>
      </w:pPr>
      <w:r>
        <w:t xml:space="preserve">На основе </w:t>
      </w:r>
      <w:r w:rsidR="004F5143">
        <w:t xml:space="preserve">рабочей </w:t>
      </w:r>
      <w:r>
        <w:t xml:space="preserve">программы дисциплины </w:t>
      </w:r>
      <w:r w:rsidR="00400AED">
        <w:t>формир</w:t>
      </w:r>
      <w:r>
        <w:t>уется</w:t>
      </w:r>
      <w:r w:rsidR="00400AED">
        <w:t xml:space="preserve"> список планируемых результатов обучения. </w:t>
      </w:r>
    </w:p>
    <w:p w14:paraId="30C2B63B" w14:textId="77777777" w:rsidR="004A1AB6" w:rsidRPr="00D0523A" w:rsidRDefault="004A1AB6" w:rsidP="00A60C1C">
      <w:pPr>
        <w:pStyle w:val="ae"/>
        <w:numPr>
          <w:ilvl w:val="0"/>
          <w:numId w:val="15"/>
        </w:numPr>
        <w:rPr>
          <w:color w:val="211D1E"/>
        </w:rPr>
      </w:pPr>
      <w:r w:rsidRPr="00582846">
        <w:t>Выдел</w:t>
      </w:r>
      <w:r w:rsidR="00762CB8">
        <w:t>яются</w:t>
      </w:r>
      <w:r w:rsidRPr="00582846">
        <w:t xml:space="preserve"> ключевые разделы учебного материала, </w:t>
      </w:r>
      <w:r w:rsidRPr="00D0523A">
        <w:rPr>
          <w:rStyle w:val="A60"/>
          <w:rFonts w:asciiTheme="majorBidi" w:hAnsiTheme="majorBidi" w:cstheme="majorBidi"/>
          <w:sz w:val="24"/>
          <w:szCs w:val="24"/>
        </w:rPr>
        <w:t>основные учебные элемен</w:t>
      </w:r>
      <w:r w:rsidRPr="00D0523A">
        <w:rPr>
          <w:rStyle w:val="A60"/>
          <w:rFonts w:asciiTheme="majorBidi" w:hAnsiTheme="majorBidi" w:cstheme="majorBidi"/>
          <w:sz w:val="24"/>
          <w:szCs w:val="24"/>
        </w:rPr>
        <w:softHyphen/>
        <w:t xml:space="preserve">ты и логико-структурные связи, </w:t>
      </w:r>
      <w:r w:rsidR="00400AED" w:rsidRPr="00D0523A">
        <w:rPr>
          <w:rStyle w:val="A60"/>
          <w:rFonts w:asciiTheme="majorBidi" w:hAnsiTheme="majorBidi" w:cstheme="majorBidi"/>
          <w:sz w:val="24"/>
          <w:szCs w:val="24"/>
        </w:rPr>
        <w:t>способствующие достижению этих результатов.</w:t>
      </w:r>
    </w:p>
    <w:p w14:paraId="38D5B80C" w14:textId="77777777" w:rsidR="00400AED" w:rsidRPr="00D0523A" w:rsidRDefault="00762CB8" w:rsidP="00A60C1C">
      <w:pPr>
        <w:pStyle w:val="ae"/>
        <w:numPr>
          <w:ilvl w:val="0"/>
          <w:numId w:val="15"/>
        </w:numPr>
        <w:rPr>
          <w:rStyle w:val="A60"/>
          <w:rFonts w:asciiTheme="majorBidi" w:hAnsiTheme="majorBidi" w:cstheme="majorBidi"/>
          <w:sz w:val="24"/>
          <w:szCs w:val="24"/>
        </w:rPr>
      </w:pPr>
      <w:r w:rsidRPr="00D0523A">
        <w:rPr>
          <w:rStyle w:val="A60"/>
          <w:rFonts w:asciiTheme="majorBidi" w:hAnsiTheme="majorBidi" w:cstheme="majorBidi"/>
          <w:sz w:val="24"/>
          <w:szCs w:val="24"/>
        </w:rPr>
        <w:t>Ф</w:t>
      </w:r>
      <w:r w:rsidR="004A1AB6" w:rsidRPr="00D0523A">
        <w:rPr>
          <w:rStyle w:val="A60"/>
          <w:rFonts w:asciiTheme="majorBidi" w:hAnsiTheme="majorBidi" w:cstheme="majorBidi"/>
          <w:sz w:val="24"/>
          <w:szCs w:val="24"/>
        </w:rPr>
        <w:t>ормулир</w:t>
      </w:r>
      <w:r w:rsidRPr="00D0523A">
        <w:rPr>
          <w:rStyle w:val="A60"/>
          <w:rFonts w:asciiTheme="majorBidi" w:hAnsiTheme="majorBidi" w:cstheme="majorBidi"/>
          <w:sz w:val="24"/>
          <w:szCs w:val="24"/>
        </w:rPr>
        <w:t>уются</w:t>
      </w:r>
      <w:r w:rsidR="004A1AB6" w:rsidRPr="00D0523A">
        <w:rPr>
          <w:rStyle w:val="A60"/>
          <w:rFonts w:asciiTheme="majorBidi" w:hAnsiTheme="majorBidi" w:cstheme="majorBidi"/>
          <w:sz w:val="24"/>
          <w:szCs w:val="24"/>
        </w:rPr>
        <w:t xml:space="preserve"> контрольные во</w:t>
      </w:r>
      <w:r w:rsidR="004A1AB6" w:rsidRPr="00D0523A">
        <w:rPr>
          <w:rStyle w:val="A60"/>
          <w:rFonts w:asciiTheme="majorBidi" w:hAnsiTheme="majorBidi" w:cstheme="majorBidi"/>
          <w:sz w:val="24"/>
          <w:szCs w:val="24"/>
        </w:rPr>
        <w:softHyphen/>
        <w:t xml:space="preserve">просы, задания и задачи для каждого выделенного учебного элемента, которые должны </w:t>
      </w:r>
      <w:r w:rsidR="00400AED" w:rsidRPr="00D0523A">
        <w:rPr>
          <w:rStyle w:val="A60"/>
          <w:rFonts w:asciiTheme="majorBidi" w:hAnsiTheme="majorBidi" w:cstheme="majorBidi"/>
          <w:sz w:val="24"/>
          <w:szCs w:val="24"/>
        </w:rPr>
        <w:t>объективно показывать достижение результата на заданном уровне.</w:t>
      </w:r>
    </w:p>
    <w:p w14:paraId="7A026A30" w14:textId="77777777" w:rsidR="004A1AB6" w:rsidRPr="00D0523A" w:rsidRDefault="00762CB8" w:rsidP="00A60C1C">
      <w:pPr>
        <w:pStyle w:val="ae"/>
        <w:numPr>
          <w:ilvl w:val="0"/>
          <w:numId w:val="15"/>
        </w:numPr>
        <w:rPr>
          <w:rStyle w:val="A60"/>
          <w:rFonts w:asciiTheme="majorBidi" w:hAnsiTheme="majorBidi" w:cstheme="majorBidi"/>
          <w:sz w:val="24"/>
          <w:szCs w:val="24"/>
        </w:rPr>
      </w:pPr>
      <w:r>
        <w:t>З</w:t>
      </w:r>
      <w:r w:rsidR="004A1AB6" w:rsidRPr="00400AED">
        <w:t xml:space="preserve">адания </w:t>
      </w:r>
      <w:r w:rsidRPr="00400AED">
        <w:t>группир</w:t>
      </w:r>
      <w:r>
        <w:t xml:space="preserve">уются </w:t>
      </w:r>
      <w:r w:rsidR="004A1AB6" w:rsidRPr="00400AED">
        <w:t xml:space="preserve">по уровням познавательного процесса и </w:t>
      </w:r>
      <w:r>
        <w:t>виду</w:t>
      </w:r>
      <w:r w:rsidR="004A1AB6" w:rsidRPr="00400AED">
        <w:t xml:space="preserve"> знаний, осваиваемых в этом процессе.</w:t>
      </w:r>
    </w:p>
    <w:p w14:paraId="49B0BEBB" w14:textId="77777777" w:rsidR="004A1AB6" w:rsidRPr="00D0523A" w:rsidRDefault="00C47329" w:rsidP="00A60C1C">
      <w:pPr>
        <w:pStyle w:val="ae"/>
        <w:numPr>
          <w:ilvl w:val="0"/>
          <w:numId w:val="15"/>
        </w:numPr>
        <w:rPr>
          <w:rStyle w:val="A60"/>
          <w:rFonts w:asciiTheme="majorBidi" w:hAnsiTheme="majorBidi" w:cstheme="majorBidi"/>
          <w:sz w:val="24"/>
          <w:szCs w:val="24"/>
        </w:rPr>
      </w:pPr>
      <w:r w:rsidRPr="00D0523A">
        <w:rPr>
          <w:rStyle w:val="A60"/>
          <w:rFonts w:asciiTheme="majorBidi" w:hAnsiTheme="majorBidi" w:cstheme="majorBidi"/>
          <w:sz w:val="24"/>
          <w:szCs w:val="24"/>
        </w:rPr>
        <w:t xml:space="preserve">Учебные задания, контрольные вопросы имеют </w:t>
      </w:r>
      <w:r w:rsidR="004A1AB6" w:rsidRPr="00D0523A">
        <w:rPr>
          <w:rStyle w:val="A60"/>
          <w:rFonts w:asciiTheme="majorBidi" w:hAnsiTheme="majorBidi" w:cstheme="majorBidi"/>
          <w:sz w:val="24"/>
          <w:szCs w:val="24"/>
        </w:rPr>
        <w:t>практико</w:t>
      </w:r>
      <w:r w:rsidRPr="00D0523A">
        <w:rPr>
          <w:rStyle w:val="A60"/>
          <w:rFonts w:asciiTheme="majorBidi" w:hAnsiTheme="majorBidi" w:cstheme="majorBidi"/>
          <w:sz w:val="24"/>
          <w:szCs w:val="24"/>
        </w:rPr>
        <w:t>-</w:t>
      </w:r>
      <w:r w:rsidR="004A1AB6" w:rsidRPr="00D0523A">
        <w:rPr>
          <w:rStyle w:val="A60"/>
          <w:rFonts w:asciiTheme="majorBidi" w:hAnsiTheme="majorBidi" w:cstheme="majorBidi"/>
          <w:sz w:val="24"/>
          <w:szCs w:val="24"/>
        </w:rPr>
        <w:t>ориентированн</w:t>
      </w:r>
      <w:r w:rsidRPr="00D0523A">
        <w:rPr>
          <w:rStyle w:val="A60"/>
          <w:rFonts w:asciiTheme="majorBidi" w:hAnsiTheme="majorBidi" w:cstheme="majorBidi"/>
          <w:sz w:val="24"/>
          <w:szCs w:val="24"/>
        </w:rPr>
        <w:t xml:space="preserve">ую форму, способствующую </w:t>
      </w:r>
      <w:r w:rsidR="004A1AB6" w:rsidRPr="00D0523A">
        <w:rPr>
          <w:rStyle w:val="A60"/>
          <w:rFonts w:asciiTheme="majorBidi" w:hAnsiTheme="majorBidi" w:cstheme="majorBidi"/>
          <w:sz w:val="24"/>
          <w:szCs w:val="24"/>
        </w:rPr>
        <w:t>формировани</w:t>
      </w:r>
      <w:r w:rsidRPr="00D0523A">
        <w:rPr>
          <w:rStyle w:val="A60"/>
          <w:rFonts w:asciiTheme="majorBidi" w:hAnsiTheme="majorBidi" w:cstheme="majorBidi"/>
          <w:sz w:val="24"/>
          <w:szCs w:val="24"/>
        </w:rPr>
        <w:t>ю</w:t>
      </w:r>
      <w:r w:rsidR="004A1AB6" w:rsidRPr="00D0523A">
        <w:rPr>
          <w:rStyle w:val="A60"/>
          <w:rFonts w:asciiTheme="majorBidi" w:hAnsiTheme="majorBidi" w:cstheme="majorBidi"/>
          <w:sz w:val="24"/>
          <w:szCs w:val="24"/>
        </w:rPr>
        <w:t xml:space="preserve"> необходимых навыков.</w:t>
      </w:r>
    </w:p>
    <w:p w14:paraId="1C91D930" w14:textId="77777777" w:rsidR="000D1163" w:rsidRPr="00D0523A" w:rsidRDefault="000D1163" w:rsidP="00A60C1C">
      <w:pPr>
        <w:pStyle w:val="ae"/>
        <w:numPr>
          <w:ilvl w:val="0"/>
          <w:numId w:val="15"/>
        </w:numPr>
        <w:rPr>
          <w:color w:val="211D1E"/>
        </w:rPr>
      </w:pPr>
      <w:r w:rsidRPr="00D0523A">
        <w:rPr>
          <w:rStyle w:val="A60"/>
          <w:rFonts w:asciiTheme="majorBidi" w:hAnsiTheme="majorBidi" w:cstheme="majorBidi"/>
          <w:sz w:val="24"/>
          <w:szCs w:val="24"/>
        </w:rPr>
        <w:t xml:space="preserve">В заданиях прорабатываются междисциплинарные связи, расширяющие кругозор студента, </w:t>
      </w:r>
      <w:r w:rsidRPr="00D0523A">
        <w:rPr>
          <w:rStyle w:val="A60"/>
          <w:rFonts w:cs="Times New Roman"/>
          <w:sz w:val="24"/>
          <w:szCs w:val="24"/>
        </w:rPr>
        <w:t>способствующие формированию ц</w:t>
      </w:r>
      <w:r w:rsidRPr="00D0523A">
        <w:rPr>
          <w:color w:val="211D1E"/>
        </w:rPr>
        <w:t xml:space="preserve">елостного знания и системного мышления, а также </w:t>
      </w:r>
      <w:r w:rsidRPr="00D0523A">
        <w:rPr>
          <w:color w:val="000000"/>
          <w:shd w:val="clear" w:color="auto" w:fill="FFFFFF"/>
        </w:rPr>
        <w:t>умения решать прикладные задачи в профессиональной области.</w:t>
      </w:r>
    </w:p>
    <w:p w14:paraId="2245C455" w14:textId="77777777" w:rsidR="000D1163" w:rsidRPr="00D0523A" w:rsidRDefault="000D1163" w:rsidP="00A60C1C">
      <w:pPr>
        <w:pStyle w:val="ae"/>
        <w:numPr>
          <w:ilvl w:val="0"/>
          <w:numId w:val="15"/>
        </w:numPr>
        <w:rPr>
          <w:rStyle w:val="A60"/>
          <w:rFonts w:asciiTheme="majorBidi" w:hAnsiTheme="majorBidi" w:cstheme="majorBidi"/>
          <w:sz w:val="24"/>
          <w:szCs w:val="24"/>
        </w:rPr>
      </w:pPr>
      <w:r w:rsidRPr="00D0523A">
        <w:rPr>
          <w:rStyle w:val="A60"/>
          <w:rFonts w:asciiTheme="majorBidi" w:hAnsiTheme="majorBidi" w:cstheme="majorBidi"/>
          <w:sz w:val="24"/>
          <w:szCs w:val="24"/>
        </w:rPr>
        <w:lastRenderedPageBreak/>
        <w:t xml:space="preserve">Предусматривается возможность самоконтроля путем сравнения с ответом, образцом.  </w:t>
      </w:r>
    </w:p>
    <w:p w14:paraId="27E7D795" w14:textId="068701CF" w:rsidR="00F42E69" w:rsidRPr="00AE365D" w:rsidRDefault="00313605" w:rsidP="00FF06DF">
      <w:pPr>
        <w:spacing w:after="0"/>
        <w:ind w:firstLine="708"/>
        <w:rPr>
          <w:rFonts w:cs="Times New Roman"/>
          <w:strike/>
          <w:szCs w:val="24"/>
        </w:rPr>
      </w:pPr>
      <w:r w:rsidRPr="00FF06DF">
        <w:rPr>
          <w:rFonts w:cs="Times New Roman"/>
          <w:color w:val="333333"/>
          <w:szCs w:val="24"/>
          <w:shd w:val="clear" w:color="auto" w:fill="FFFFFF"/>
        </w:rPr>
        <w:t>Д</w:t>
      </w:r>
      <w:r w:rsidR="00F42E69" w:rsidRPr="00FF06DF">
        <w:rPr>
          <w:rFonts w:cs="Times New Roman"/>
          <w:color w:val="333333"/>
          <w:szCs w:val="24"/>
          <w:shd w:val="clear" w:color="auto" w:fill="FFFFFF"/>
        </w:rPr>
        <w:t>ол</w:t>
      </w:r>
      <w:r w:rsidR="00F42E69" w:rsidRPr="00B2181C">
        <w:rPr>
          <w:rFonts w:cs="Times New Roman"/>
          <w:color w:val="333333"/>
          <w:szCs w:val="24"/>
          <w:shd w:val="clear" w:color="auto" w:fill="FFFFFF"/>
        </w:rPr>
        <w:t xml:space="preserve">жна быть предусмотрена возможность проверки получаемых </w:t>
      </w:r>
      <w:r w:rsidR="00FF06DF" w:rsidRPr="00B2181C">
        <w:rPr>
          <w:rFonts w:cs="Times New Roman"/>
          <w:color w:val="333333"/>
          <w:szCs w:val="24"/>
          <w:shd w:val="clear" w:color="auto" w:fill="FFFFFF"/>
        </w:rPr>
        <w:t>при самоконтроле</w:t>
      </w:r>
      <w:r w:rsidR="00F42E69" w:rsidRPr="00B2181C">
        <w:rPr>
          <w:rFonts w:cs="Times New Roman"/>
          <w:color w:val="333333"/>
          <w:szCs w:val="24"/>
          <w:shd w:val="clear" w:color="auto" w:fill="FFFFFF"/>
        </w:rPr>
        <w:t xml:space="preserve"> </w:t>
      </w:r>
      <w:r w:rsidR="00F42E69">
        <w:rPr>
          <w:rFonts w:cs="Times New Roman"/>
          <w:color w:val="333333"/>
          <w:szCs w:val="24"/>
          <w:shd w:val="clear" w:color="auto" w:fill="FFFFFF"/>
        </w:rPr>
        <w:t xml:space="preserve">результатов. </w:t>
      </w:r>
    </w:p>
    <w:p w14:paraId="04463710" w14:textId="5C680FF2" w:rsidR="00F42E69" w:rsidRPr="00B2181C" w:rsidRDefault="00F42E69" w:rsidP="00F42E69">
      <w:pPr>
        <w:spacing w:after="0"/>
        <w:ind w:firstLine="708"/>
        <w:rPr>
          <w:rFonts w:cs="Times New Roman"/>
          <w:szCs w:val="24"/>
        </w:rPr>
      </w:pPr>
      <w:r w:rsidRPr="00B2181C">
        <w:rPr>
          <w:rFonts w:cs="Times New Roman"/>
          <w:szCs w:val="24"/>
        </w:rPr>
        <w:t xml:space="preserve">Построение заданий, методические указания к ним должны способствовать регулярной работе студентов, формированию привычки не оставлять </w:t>
      </w:r>
      <w:r w:rsidR="00FF06DF" w:rsidRPr="00B2181C">
        <w:rPr>
          <w:rFonts w:cs="Times New Roman"/>
          <w:szCs w:val="24"/>
        </w:rPr>
        <w:t>дела «</w:t>
      </w:r>
      <w:r w:rsidRPr="00B2181C">
        <w:rPr>
          <w:rFonts w:cs="Times New Roman"/>
          <w:szCs w:val="24"/>
        </w:rPr>
        <w:t>на потом</w:t>
      </w:r>
      <w:r w:rsidR="00FF06DF" w:rsidRPr="00B2181C">
        <w:rPr>
          <w:rFonts w:cs="Times New Roman"/>
          <w:szCs w:val="24"/>
        </w:rPr>
        <w:t>»</w:t>
      </w:r>
      <w:r w:rsidR="00FF06DF">
        <w:rPr>
          <w:rFonts w:cs="Times New Roman"/>
          <w:szCs w:val="24"/>
        </w:rPr>
        <w:t xml:space="preserve">, </w:t>
      </w:r>
      <w:r w:rsidR="00FF06DF" w:rsidRPr="00B2181C">
        <w:rPr>
          <w:rFonts w:cs="Times New Roman"/>
          <w:szCs w:val="24"/>
        </w:rPr>
        <w:t>планировать</w:t>
      </w:r>
      <w:r w:rsidRPr="00B2181C">
        <w:rPr>
          <w:rFonts w:cs="Times New Roman"/>
          <w:szCs w:val="24"/>
        </w:rPr>
        <w:t xml:space="preserve"> собственн</w:t>
      </w:r>
      <w:r>
        <w:rPr>
          <w:rFonts w:cs="Times New Roman"/>
          <w:szCs w:val="24"/>
        </w:rPr>
        <w:t>ую</w:t>
      </w:r>
      <w:r w:rsidRPr="00B2181C">
        <w:rPr>
          <w:rFonts w:cs="Times New Roman"/>
          <w:szCs w:val="24"/>
        </w:rPr>
        <w:t xml:space="preserve"> учебн</w:t>
      </w:r>
      <w:r>
        <w:rPr>
          <w:rFonts w:cs="Times New Roman"/>
          <w:szCs w:val="24"/>
        </w:rPr>
        <w:t>ую</w:t>
      </w:r>
      <w:r w:rsidRPr="00B2181C">
        <w:rPr>
          <w:rFonts w:cs="Times New Roman"/>
          <w:szCs w:val="24"/>
        </w:rPr>
        <w:t xml:space="preserve"> деятельност</w:t>
      </w:r>
      <w:r>
        <w:rPr>
          <w:rFonts w:cs="Times New Roman"/>
          <w:szCs w:val="24"/>
        </w:rPr>
        <w:t>ь,</w:t>
      </w:r>
      <w:r w:rsidRPr="00B2181C">
        <w:rPr>
          <w:rFonts w:cs="Times New Roman"/>
          <w:szCs w:val="24"/>
        </w:rPr>
        <w:t xml:space="preserve"> помогать осознавать и формулировать цель работы, выполнять ее наиболее эффективно, проводя самоанализ и оценку полученных результатов.  Навыки поиска информации, ее запоминания, представления в компактном и наглядном виде, выявление наиболее удобных способов интеллектуальной деятельности - все эт</w:t>
      </w:r>
      <w:r>
        <w:rPr>
          <w:rFonts w:cs="Times New Roman"/>
          <w:szCs w:val="24"/>
        </w:rPr>
        <w:t>о</w:t>
      </w:r>
      <w:r w:rsidRPr="00B2181C">
        <w:rPr>
          <w:rFonts w:cs="Times New Roman"/>
          <w:szCs w:val="24"/>
        </w:rPr>
        <w:t xml:space="preserve"> навыки самопознания (метапоз</w:t>
      </w:r>
      <w:r w:rsidR="004F5143">
        <w:rPr>
          <w:rFonts w:cs="Times New Roman"/>
          <w:szCs w:val="24"/>
        </w:rPr>
        <w:t>нания, метакогнитивные навыки).</w:t>
      </w:r>
    </w:p>
    <w:p w14:paraId="6A2E13B9" w14:textId="77777777" w:rsidR="00DB2F92" w:rsidRPr="007A10CA" w:rsidRDefault="000D49A1" w:rsidP="00DB2F92">
      <w:pPr>
        <w:pStyle w:val="1"/>
      </w:pPr>
      <w:bookmarkStart w:id="61" w:name="_Toc525905317"/>
      <w:r>
        <w:t>8.</w:t>
      </w:r>
      <w:r w:rsidR="00DB2F92">
        <w:t xml:space="preserve"> Формирование авторского оригинала учебного издания</w:t>
      </w:r>
      <w:bookmarkEnd w:id="61"/>
    </w:p>
    <w:p w14:paraId="04B787FD" w14:textId="77777777" w:rsidR="000D49A1" w:rsidRPr="007A10CA" w:rsidRDefault="000D49A1" w:rsidP="00FF06DF">
      <w:pPr>
        <w:spacing w:after="0"/>
        <w:ind w:firstLine="709"/>
        <w:jc w:val="both"/>
      </w:pPr>
      <w:r>
        <w:t>Основной задачей автора при подготовке учебного материала к изданию является формирование авторского оригинала учебного издания.</w:t>
      </w:r>
    </w:p>
    <w:p w14:paraId="0FE897FB" w14:textId="77777777" w:rsidR="00AE365D" w:rsidRPr="00FF06DF" w:rsidRDefault="000D49A1" w:rsidP="00FF06DF">
      <w:pPr>
        <w:spacing w:after="0"/>
        <w:ind w:firstLine="709"/>
        <w:jc w:val="both"/>
        <w:rPr>
          <w:rFonts w:cs="Times New Roman"/>
          <w:szCs w:val="24"/>
        </w:rPr>
      </w:pPr>
      <w:r w:rsidRPr="00EE7882">
        <w:rPr>
          <w:rFonts w:cs="Times New Roman"/>
          <w:b/>
          <w:szCs w:val="24"/>
        </w:rPr>
        <w:t>Авторский оригинал</w:t>
      </w:r>
      <w:r w:rsidRPr="0032099D">
        <w:rPr>
          <w:rFonts w:cs="Times New Roman"/>
          <w:szCs w:val="24"/>
        </w:rPr>
        <w:t xml:space="preserve"> — это совокупность текстового и иллюстративного материала, подготовленного автором или коллективом авторов к передаче в издательство для </w:t>
      </w:r>
      <w:r w:rsidRPr="0032099D">
        <w:rPr>
          <w:rFonts w:cs="Times New Roman"/>
          <w:szCs w:val="24"/>
          <w:shd w:val="clear" w:color="auto" w:fill="FFFFFF"/>
        </w:rPr>
        <w:t>подготовки к изданию</w:t>
      </w:r>
      <w:r w:rsidR="00F70CAB">
        <w:rPr>
          <w:rFonts w:cs="Times New Roman"/>
          <w:szCs w:val="24"/>
          <w:shd w:val="clear" w:color="auto" w:fill="FFFFFF"/>
        </w:rPr>
        <w:t>.</w:t>
      </w:r>
      <w:r w:rsidRPr="0032099D">
        <w:rPr>
          <w:rFonts w:cs="Times New Roman"/>
          <w:szCs w:val="24"/>
        </w:rPr>
        <w:t xml:space="preserve"> Авторский оригинал является исходным материалом для изготовления издательского оригинала.</w:t>
      </w:r>
      <w:r w:rsidR="00AE365D">
        <w:rPr>
          <w:rFonts w:cs="Times New Roman"/>
          <w:szCs w:val="24"/>
        </w:rPr>
        <w:t xml:space="preserve"> </w:t>
      </w:r>
      <w:r w:rsidR="00AE365D" w:rsidRPr="00FF06DF">
        <w:rPr>
          <w:rFonts w:cs="Times New Roman"/>
          <w:szCs w:val="24"/>
        </w:rPr>
        <w:t>При подготовке авторского оригинала автору(ам) следует ориентироваться на данный стандарт и требования издательства.</w:t>
      </w:r>
    </w:p>
    <w:p w14:paraId="691B2BF5" w14:textId="77777777" w:rsidR="000D49A1" w:rsidRPr="0032099D" w:rsidRDefault="000D49A1" w:rsidP="00FF06DF">
      <w:pPr>
        <w:spacing w:after="0"/>
        <w:ind w:firstLine="709"/>
        <w:jc w:val="both"/>
        <w:rPr>
          <w:rFonts w:cs="Times New Roman"/>
          <w:color w:val="000000"/>
          <w:szCs w:val="24"/>
        </w:rPr>
      </w:pPr>
      <w:r w:rsidRPr="00EE7882">
        <w:rPr>
          <w:rFonts w:cs="Times New Roman"/>
          <w:b/>
          <w:szCs w:val="24"/>
        </w:rPr>
        <w:t>Издательский оригинал (оригинал-макет)</w:t>
      </w:r>
      <w:r w:rsidRPr="0032099D">
        <w:rPr>
          <w:rFonts w:cs="Times New Roman"/>
          <w:szCs w:val="24"/>
        </w:rPr>
        <w:t xml:space="preserve"> — это материал, прошедший редакционно-издательскую обработку, подготовленн</w:t>
      </w:r>
      <w:r>
        <w:rPr>
          <w:rFonts w:cs="Times New Roman"/>
          <w:szCs w:val="24"/>
        </w:rPr>
        <w:t>ый</w:t>
      </w:r>
      <w:r w:rsidRPr="0032099D">
        <w:rPr>
          <w:rFonts w:cs="Times New Roman"/>
          <w:szCs w:val="24"/>
        </w:rPr>
        <w:t xml:space="preserve"> к сдаче на полиграфическое предприятие для изготовления печатной продукции.</w:t>
      </w:r>
      <w:r w:rsidRPr="0032099D">
        <w:rPr>
          <w:rFonts w:eastAsia="TTE88o00" w:cs="Times New Roman"/>
          <w:szCs w:val="24"/>
        </w:rPr>
        <w:t xml:space="preserve"> Сотрудники издательства (редакторы, верстальщики) проводят </w:t>
      </w:r>
      <w:r w:rsidRPr="0032099D">
        <w:rPr>
          <w:rFonts w:cs="Times New Roman"/>
          <w:color w:val="000000"/>
          <w:szCs w:val="24"/>
        </w:rPr>
        <w:t>редакционную правку авторского оригинала, задают стили текста, параметры страниц и т.п.</w:t>
      </w:r>
    </w:p>
    <w:p w14:paraId="5272438C" w14:textId="77777777" w:rsidR="000D49A1" w:rsidRDefault="00F70CAB" w:rsidP="00FF06DF">
      <w:pPr>
        <w:spacing w:after="0"/>
        <w:ind w:firstLine="709"/>
        <w:jc w:val="both"/>
        <w:rPr>
          <w:rFonts w:cs="Times New Roman"/>
          <w:szCs w:val="24"/>
        </w:rPr>
      </w:pPr>
      <w:r>
        <w:rPr>
          <w:rFonts w:cs="Times New Roman"/>
          <w:color w:val="000000"/>
          <w:szCs w:val="24"/>
        </w:rPr>
        <w:t>А</w:t>
      </w:r>
      <w:r w:rsidR="000D49A1" w:rsidRPr="0032099D">
        <w:rPr>
          <w:rFonts w:cs="Times New Roman"/>
          <w:color w:val="000000"/>
          <w:szCs w:val="24"/>
        </w:rPr>
        <w:t>вторск</w:t>
      </w:r>
      <w:r>
        <w:rPr>
          <w:rFonts w:cs="Times New Roman"/>
          <w:color w:val="000000"/>
          <w:szCs w:val="24"/>
        </w:rPr>
        <w:t>ий</w:t>
      </w:r>
      <w:r w:rsidR="000D49A1" w:rsidRPr="0032099D">
        <w:rPr>
          <w:rFonts w:cs="Times New Roman"/>
          <w:color w:val="000000"/>
          <w:szCs w:val="24"/>
        </w:rPr>
        <w:t xml:space="preserve"> оригинал </w:t>
      </w:r>
      <w:r w:rsidR="000D49A1">
        <w:rPr>
          <w:rFonts w:cs="Times New Roman"/>
          <w:color w:val="000000"/>
          <w:szCs w:val="24"/>
        </w:rPr>
        <w:t>долж</w:t>
      </w:r>
      <w:r>
        <w:rPr>
          <w:rFonts w:cs="Times New Roman"/>
          <w:color w:val="000000"/>
          <w:szCs w:val="24"/>
        </w:rPr>
        <w:t>е</w:t>
      </w:r>
      <w:r w:rsidR="000D49A1">
        <w:rPr>
          <w:rFonts w:cs="Times New Roman"/>
          <w:color w:val="000000"/>
          <w:szCs w:val="24"/>
        </w:rPr>
        <w:t xml:space="preserve">н </w:t>
      </w:r>
      <w:r w:rsidR="000D49A1" w:rsidRPr="0032099D">
        <w:rPr>
          <w:rFonts w:cs="Times New Roman"/>
          <w:color w:val="000000"/>
          <w:szCs w:val="24"/>
        </w:rPr>
        <w:t>соответствова</w:t>
      </w:r>
      <w:r w:rsidR="000D49A1">
        <w:rPr>
          <w:rFonts w:cs="Times New Roman"/>
          <w:color w:val="000000"/>
          <w:szCs w:val="24"/>
        </w:rPr>
        <w:t xml:space="preserve">ть </w:t>
      </w:r>
      <w:r w:rsidR="000D49A1" w:rsidRPr="0032099D">
        <w:rPr>
          <w:rFonts w:eastAsia="TTE88o00" w:cs="Times New Roman"/>
          <w:szCs w:val="24"/>
        </w:rPr>
        <w:t xml:space="preserve">рассмотренной в </w:t>
      </w:r>
      <w:r w:rsidR="000D49A1">
        <w:rPr>
          <w:rFonts w:eastAsia="TTE88o00" w:cs="Times New Roman"/>
          <w:szCs w:val="24"/>
        </w:rPr>
        <w:t>разделе</w:t>
      </w:r>
      <w:r>
        <w:rPr>
          <w:rFonts w:eastAsia="TTE88o00" w:cs="Times New Roman"/>
          <w:szCs w:val="24"/>
        </w:rPr>
        <w:t xml:space="preserve"> 6</w:t>
      </w:r>
      <w:r w:rsidR="00AE365D">
        <w:rPr>
          <w:rFonts w:eastAsia="TTE88o00" w:cs="Times New Roman"/>
          <w:szCs w:val="24"/>
        </w:rPr>
        <w:t xml:space="preserve"> </w:t>
      </w:r>
      <w:r w:rsidR="000D49A1" w:rsidRPr="0032099D">
        <w:rPr>
          <w:rFonts w:cs="Times New Roman"/>
          <w:szCs w:val="24"/>
        </w:rPr>
        <w:t>структуре учебного издания</w:t>
      </w:r>
      <w:r w:rsidR="000D49A1">
        <w:rPr>
          <w:rFonts w:cs="Times New Roman"/>
          <w:szCs w:val="24"/>
        </w:rPr>
        <w:t xml:space="preserve">. </w:t>
      </w:r>
    </w:p>
    <w:p w14:paraId="04964122" w14:textId="77777777" w:rsidR="00DC408A" w:rsidRPr="00582846" w:rsidRDefault="00DC408A" w:rsidP="00FF06DF">
      <w:pPr>
        <w:spacing w:after="0"/>
        <w:ind w:firstLine="709"/>
        <w:jc w:val="both"/>
        <w:rPr>
          <w:rFonts w:asciiTheme="majorBidi" w:hAnsiTheme="majorBidi" w:cstheme="majorBidi"/>
          <w:szCs w:val="24"/>
        </w:rPr>
      </w:pPr>
      <w:r w:rsidRPr="00DC408A">
        <w:rPr>
          <w:rFonts w:asciiTheme="majorBidi" w:hAnsiTheme="majorBidi" w:cstheme="majorBidi"/>
          <w:szCs w:val="24"/>
        </w:rPr>
        <w:t>Исходн</w:t>
      </w:r>
      <w:r w:rsidR="00E941B0">
        <w:rPr>
          <w:rFonts w:asciiTheme="majorBidi" w:hAnsiTheme="majorBidi" w:cstheme="majorBidi"/>
          <w:szCs w:val="24"/>
        </w:rPr>
        <w:t>ой</w:t>
      </w:r>
      <w:r w:rsidRPr="00DC408A">
        <w:rPr>
          <w:rFonts w:asciiTheme="majorBidi" w:hAnsiTheme="majorBidi" w:cstheme="majorBidi"/>
          <w:szCs w:val="24"/>
        </w:rPr>
        <w:t xml:space="preserve"> предпосылк</w:t>
      </w:r>
      <w:r w:rsidR="00E941B0">
        <w:rPr>
          <w:rFonts w:asciiTheme="majorBidi" w:hAnsiTheme="majorBidi" w:cstheme="majorBidi"/>
          <w:szCs w:val="24"/>
        </w:rPr>
        <w:t>ой</w:t>
      </w:r>
      <w:r w:rsidRPr="00DC408A">
        <w:rPr>
          <w:rFonts w:asciiTheme="majorBidi" w:hAnsiTheme="majorBidi" w:cstheme="majorBidi"/>
          <w:szCs w:val="24"/>
        </w:rPr>
        <w:t xml:space="preserve"> для разработки </w:t>
      </w:r>
      <w:r w:rsidR="00E941B0">
        <w:rPr>
          <w:rFonts w:asciiTheme="majorBidi" w:hAnsiTheme="majorBidi" w:cstheme="majorBidi"/>
          <w:szCs w:val="24"/>
        </w:rPr>
        <w:t xml:space="preserve">и подготовки </w:t>
      </w:r>
      <w:r w:rsidRPr="00DC408A">
        <w:rPr>
          <w:rFonts w:asciiTheme="majorBidi" w:hAnsiTheme="majorBidi" w:cstheme="majorBidi"/>
          <w:szCs w:val="24"/>
        </w:rPr>
        <w:t xml:space="preserve">учебных материалов </w:t>
      </w:r>
      <w:r w:rsidR="00E941B0">
        <w:rPr>
          <w:rFonts w:asciiTheme="majorBidi" w:hAnsiTheme="majorBidi" w:cstheme="majorBidi"/>
          <w:szCs w:val="24"/>
        </w:rPr>
        <w:t xml:space="preserve">к изданию является </w:t>
      </w:r>
      <w:r w:rsidRPr="00DC408A">
        <w:rPr>
          <w:rFonts w:asciiTheme="majorBidi" w:hAnsiTheme="majorBidi" w:cstheme="majorBidi"/>
          <w:szCs w:val="24"/>
        </w:rPr>
        <w:t>обеспечен</w:t>
      </w:r>
      <w:r w:rsidR="00E941B0">
        <w:rPr>
          <w:rFonts w:asciiTheme="majorBidi" w:hAnsiTheme="majorBidi" w:cstheme="majorBidi"/>
          <w:szCs w:val="24"/>
        </w:rPr>
        <w:t xml:space="preserve">ие </w:t>
      </w:r>
      <w:r w:rsidRPr="00DC408A">
        <w:rPr>
          <w:rFonts w:asciiTheme="majorBidi" w:hAnsiTheme="majorBidi" w:cstheme="majorBidi"/>
          <w:szCs w:val="24"/>
        </w:rPr>
        <w:t>учебно-методического комплекса по данной дисциплине.</w:t>
      </w:r>
    </w:p>
    <w:p w14:paraId="134D5EB7" w14:textId="77777777" w:rsidR="00DB2F92" w:rsidRPr="00DC408A" w:rsidRDefault="00DB2F92" w:rsidP="00FF06DF">
      <w:pPr>
        <w:tabs>
          <w:tab w:val="left" w:pos="851"/>
        </w:tabs>
        <w:spacing w:after="0"/>
        <w:ind w:firstLine="709"/>
        <w:jc w:val="both"/>
        <w:rPr>
          <w:rFonts w:asciiTheme="majorBidi" w:hAnsiTheme="majorBidi" w:cstheme="majorBidi"/>
          <w:szCs w:val="24"/>
        </w:rPr>
      </w:pPr>
      <w:r>
        <w:rPr>
          <w:rFonts w:asciiTheme="majorBidi" w:hAnsiTheme="majorBidi" w:cstheme="majorBidi"/>
          <w:szCs w:val="24"/>
        </w:rPr>
        <w:t>Подготовка учебного материала и ф</w:t>
      </w:r>
      <w:r>
        <w:t>ормирование авторского оригинала учебного издания ведется автором по поручению заведующего кафедрой или уполномоченного руководителя одного из учебно-методических управлений Университета.</w:t>
      </w:r>
      <w:r w:rsidR="00AE365D">
        <w:t xml:space="preserve"> </w:t>
      </w:r>
      <w:r w:rsidRPr="00DC408A">
        <w:rPr>
          <w:rFonts w:asciiTheme="majorBidi" w:hAnsiTheme="majorBidi" w:cstheme="majorBidi"/>
          <w:szCs w:val="24"/>
        </w:rPr>
        <w:t>Эта работа включается в индивидуальный план работы преподавателя в раздел «</w:t>
      </w:r>
      <w:r w:rsidR="00DC408A" w:rsidRPr="00DC408A">
        <w:rPr>
          <w:szCs w:val="24"/>
        </w:rPr>
        <w:t>Учебно-методический комплекс дисциплины</w:t>
      </w:r>
      <w:r w:rsidR="00DC408A">
        <w:rPr>
          <w:szCs w:val="24"/>
        </w:rPr>
        <w:t>»</w:t>
      </w:r>
      <w:r w:rsidR="00F70CAB">
        <w:rPr>
          <w:szCs w:val="24"/>
        </w:rPr>
        <w:t xml:space="preserve">, что контролируется при методическом рецензировании </w:t>
      </w:r>
      <w:r w:rsidR="00131C90">
        <w:rPr>
          <w:szCs w:val="24"/>
        </w:rPr>
        <w:t>подготовленного материала</w:t>
      </w:r>
      <w:r w:rsidR="00DC408A">
        <w:rPr>
          <w:szCs w:val="24"/>
        </w:rPr>
        <w:t xml:space="preserve">. </w:t>
      </w:r>
    </w:p>
    <w:p w14:paraId="1A375026" w14:textId="77777777" w:rsidR="00F05A78" w:rsidRPr="00DB2F92" w:rsidRDefault="00F05A78" w:rsidP="00FF06DF">
      <w:pPr>
        <w:tabs>
          <w:tab w:val="left" w:pos="851"/>
        </w:tabs>
        <w:spacing w:after="0"/>
        <w:ind w:firstLine="709"/>
        <w:jc w:val="both"/>
        <w:rPr>
          <w:rFonts w:asciiTheme="majorBidi" w:hAnsiTheme="majorBidi" w:cstheme="majorBidi"/>
          <w:szCs w:val="24"/>
        </w:rPr>
      </w:pPr>
      <w:r w:rsidRPr="00DB2F92">
        <w:rPr>
          <w:rFonts w:asciiTheme="majorBidi" w:hAnsiTheme="majorBidi" w:cstheme="majorBidi"/>
          <w:szCs w:val="24"/>
        </w:rPr>
        <w:t>Подготовленный учебный материал подлежит обсуждению коллективом соответствующей кафедры и, в случае его одобрения, может быть рекомендован для применения в учебном процессе.</w:t>
      </w:r>
    </w:p>
    <w:p w14:paraId="570A8816" w14:textId="6FF169F7" w:rsidR="00F05A78" w:rsidRPr="00293B86" w:rsidRDefault="00FF06DF" w:rsidP="00FF06DF">
      <w:pPr>
        <w:tabs>
          <w:tab w:val="left" w:pos="1418"/>
        </w:tabs>
        <w:spacing w:after="0"/>
        <w:ind w:firstLine="709"/>
        <w:jc w:val="both"/>
        <w:rPr>
          <w:rFonts w:asciiTheme="majorBidi" w:hAnsiTheme="majorBidi" w:cstheme="majorBidi"/>
          <w:szCs w:val="24"/>
        </w:rPr>
      </w:pPr>
      <w:r>
        <w:rPr>
          <w:rFonts w:asciiTheme="majorBidi" w:hAnsiTheme="majorBidi" w:cstheme="majorBidi"/>
          <w:szCs w:val="24"/>
        </w:rPr>
        <w:t>Учебные</w:t>
      </w:r>
      <w:r w:rsidR="00F05A78" w:rsidRPr="00DB2F92">
        <w:rPr>
          <w:rFonts w:asciiTheme="majorBidi" w:hAnsiTheme="majorBidi" w:cstheme="majorBidi"/>
          <w:szCs w:val="24"/>
        </w:rPr>
        <w:t xml:space="preserve"> издания подлежат обсуждению и утверждению Научно-методическим советом </w:t>
      </w:r>
      <w:r w:rsidR="00F05A78" w:rsidRPr="00293B86">
        <w:rPr>
          <w:rFonts w:asciiTheme="majorBidi" w:hAnsiTheme="majorBidi" w:cstheme="majorBidi"/>
          <w:szCs w:val="24"/>
        </w:rPr>
        <w:t>Университета</w:t>
      </w:r>
      <w:r w:rsidRPr="00293B86">
        <w:rPr>
          <w:rFonts w:asciiTheme="majorBidi" w:hAnsiTheme="majorBidi" w:cstheme="majorBidi"/>
          <w:szCs w:val="24"/>
        </w:rPr>
        <w:t xml:space="preserve"> путем осуществления методической экспертизы соответствия учебного издания данному стандарту</w:t>
      </w:r>
      <w:r w:rsidR="00F05A78" w:rsidRPr="00293B86">
        <w:rPr>
          <w:rFonts w:asciiTheme="majorBidi" w:hAnsiTheme="majorBidi" w:cstheme="majorBidi"/>
          <w:szCs w:val="24"/>
        </w:rPr>
        <w:t>.</w:t>
      </w:r>
    </w:p>
    <w:p w14:paraId="4A139C5E" w14:textId="04490973" w:rsidR="00F05A78" w:rsidRPr="00DB2F92" w:rsidRDefault="00F05A78" w:rsidP="00FF06DF">
      <w:pPr>
        <w:tabs>
          <w:tab w:val="left" w:pos="1418"/>
        </w:tabs>
        <w:spacing w:after="0"/>
        <w:ind w:firstLine="709"/>
        <w:jc w:val="both"/>
        <w:rPr>
          <w:rFonts w:asciiTheme="majorBidi" w:hAnsiTheme="majorBidi" w:cstheme="majorBidi"/>
          <w:szCs w:val="24"/>
        </w:rPr>
      </w:pPr>
      <w:r w:rsidRPr="00DB2F92">
        <w:rPr>
          <w:rFonts w:asciiTheme="majorBidi" w:hAnsiTheme="majorBidi" w:cstheme="majorBidi"/>
          <w:szCs w:val="24"/>
        </w:rPr>
        <w:t xml:space="preserve">По результатам работы с использованием созданного материала проводится оценка его эффективности, при необходимости проводится корректировка (доработка). </w:t>
      </w:r>
    </w:p>
    <w:p w14:paraId="7B2C68E6" w14:textId="4C332EA9" w:rsidR="00A12B86" w:rsidRDefault="00A12B86" w:rsidP="00FF06DF">
      <w:pPr>
        <w:spacing w:after="0"/>
        <w:ind w:firstLine="709"/>
        <w:jc w:val="both"/>
        <w:rPr>
          <w:rFonts w:eastAsia="Times New Roman" w:cs="Times New Roman"/>
          <w:bCs/>
          <w:lang w:eastAsia="ru-RU"/>
        </w:rPr>
      </w:pPr>
      <w:r>
        <w:rPr>
          <w:rFonts w:asciiTheme="majorBidi" w:hAnsiTheme="majorBidi" w:cstheme="majorBidi"/>
          <w:szCs w:val="24"/>
        </w:rPr>
        <w:t>При подготовке рукописи учебного материала к изданию следует учитывать</w:t>
      </w:r>
      <w:r w:rsidR="00FF06DF">
        <w:rPr>
          <w:rFonts w:asciiTheme="majorBidi" w:hAnsiTheme="majorBidi" w:cstheme="majorBidi"/>
          <w:szCs w:val="24"/>
        </w:rPr>
        <w:t xml:space="preserve"> </w:t>
      </w:r>
      <w:r>
        <w:rPr>
          <w:rFonts w:asciiTheme="majorBidi" w:hAnsiTheme="majorBidi" w:cstheme="majorBidi"/>
          <w:szCs w:val="24"/>
        </w:rPr>
        <w:t>т</w:t>
      </w:r>
      <w:r w:rsidRPr="006B345B">
        <w:rPr>
          <w:rFonts w:eastAsia="Times New Roman" w:cs="Times New Roman"/>
          <w:bCs/>
          <w:lang w:eastAsia="ru-RU"/>
        </w:rPr>
        <w:t>ребования Издательства МГТУ им. Н.Э. Баумана к авторским текстовым и графическим материалам изданий</w:t>
      </w:r>
      <w:r>
        <w:rPr>
          <w:rFonts w:eastAsia="Times New Roman" w:cs="Times New Roman"/>
          <w:bCs/>
          <w:lang w:eastAsia="ru-RU"/>
        </w:rPr>
        <w:t xml:space="preserve">, приведенные на сайте издательства </w:t>
      </w:r>
      <w:hyperlink r:id="rId13" w:history="1">
        <w:r w:rsidRPr="001F3FE3">
          <w:rPr>
            <w:rStyle w:val="a4"/>
            <w:rFonts w:eastAsia="Times New Roman" w:cs="Times New Roman"/>
            <w:bCs/>
            <w:lang w:eastAsia="ru-RU"/>
          </w:rPr>
          <w:t>http://baumanpress.ru/authors</w:t>
        </w:r>
      </w:hyperlink>
      <w:r>
        <w:rPr>
          <w:rFonts w:eastAsia="Times New Roman" w:cs="Times New Roman"/>
          <w:bCs/>
          <w:lang w:eastAsia="ru-RU"/>
        </w:rPr>
        <w:t xml:space="preserve">, </w:t>
      </w:r>
      <w:hyperlink r:id="rId14" w:history="1">
        <w:r w:rsidRPr="001F3FE3">
          <w:rPr>
            <w:rStyle w:val="a4"/>
            <w:rFonts w:eastAsia="Times New Roman" w:cs="Times New Roman"/>
            <w:bCs/>
            <w:lang w:eastAsia="ru-RU"/>
          </w:rPr>
          <w:t>http://baumanpress.ru/storage/forauth14.pdf</w:t>
        </w:r>
      </w:hyperlink>
      <w:r>
        <w:rPr>
          <w:rFonts w:eastAsia="Times New Roman" w:cs="Times New Roman"/>
          <w:bCs/>
          <w:lang w:eastAsia="ru-RU"/>
        </w:rPr>
        <w:t>.</w:t>
      </w:r>
    </w:p>
    <w:p w14:paraId="71C1302B" w14:textId="26B0109B" w:rsidR="002E21C0" w:rsidRPr="00A051DF" w:rsidRDefault="002E21C0" w:rsidP="00FF06DF">
      <w:pPr>
        <w:spacing w:after="0"/>
        <w:ind w:firstLine="709"/>
        <w:jc w:val="both"/>
        <w:rPr>
          <w:rFonts w:eastAsia="Times New Roman" w:cs="Times New Roman"/>
          <w:bCs/>
          <w:lang w:eastAsia="ru-RU"/>
        </w:rPr>
      </w:pPr>
      <w:r>
        <w:rPr>
          <w:rFonts w:eastAsia="Times New Roman" w:cs="Times New Roman"/>
          <w:bCs/>
          <w:lang w:eastAsia="ru-RU"/>
        </w:rPr>
        <w:lastRenderedPageBreak/>
        <w:t>Для самоконтроля готовности учебного материала к передаче на методическое рецензирование целесообразно сопоставить его со списком норм качества, используемых рецензентами</w:t>
      </w:r>
      <w:r w:rsidR="00AE365D">
        <w:rPr>
          <w:rFonts w:eastAsia="Times New Roman" w:cs="Times New Roman"/>
          <w:bCs/>
          <w:lang w:eastAsia="ru-RU"/>
        </w:rPr>
        <w:t xml:space="preserve"> </w:t>
      </w:r>
      <w:r w:rsidR="00A051DF" w:rsidRPr="00A051DF">
        <w:rPr>
          <w:rFonts w:eastAsia="Times New Roman" w:cs="Times New Roman"/>
          <w:bCs/>
          <w:lang w:eastAsia="ru-RU"/>
        </w:rPr>
        <w:t>(</w:t>
      </w:r>
      <w:r w:rsidR="00A051DF">
        <w:rPr>
          <w:rFonts w:eastAsia="Times New Roman" w:cs="Times New Roman"/>
          <w:bCs/>
          <w:lang w:eastAsia="ru-RU"/>
        </w:rPr>
        <w:t>приложения 1…4)</w:t>
      </w:r>
      <w:r w:rsidR="00FF06DF">
        <w:rPr>
          <w:rFonts w:eastAsia="Times New Roman" w:cs="Times New Roman"/>
          <w:bCs/>
          <w:lang w:eastAsia="ru-RU"/>
        </w:rPr>
        <w:t>.</w:t>
      </w:r>
    </w:p>
    <w:p w14:paraId="1B61E220" w14:textId="77777777" w:rsidR="00FE1C1D" w:rsidRDefault="002E21C0">
      <w:pPr>
        <w:spacing w:after="200" w:line="276" w:lineRule="auto"/>
        <w:rPr>
          <w:rFonts w:eastAsia="TTE88o00"/>
        </w:rPr>
      </w:pPr>
      <w:bookmarkStart w:id="62" w:name="_Приложение_1"/>
      <w:bookmarkEnd w:id="62"/>
      <w:r>
        <w:rPr>
          <w:rFonts w:eastAsia="TTE88o00"/>
        </w:rPr>
        <w:br w:type="page"/>
      </w:r>
    </w:p>
    <w:p w14:paraId="152CACE2" w14:textId="77777777" w:rsidR="00FE1C1D" w:rsidRDefault="00FE1C1D" w:rsidP="00FE1C1D">
      <w:pPr>
        <w:pStyle w:val="1"/>
      </w:pPr>
      <w:bookmarkStart w:id="63" w:name="_Toc525905318"/>
      <w:r w:rsidRPr="00F45F98">
        <w:lastRenderedPageBreak/>
        <w:t>9. Ответственность и полномочия</w:t>
      </w:r>
      <w:bookmarkEnd w:id="63"/>
    </w:p>
    <w:p w14:paraId="6DF129F9" w14:textId="77777777" w:rsidR="00FE1C1D" w:rsidRPr="009B74FB" w:rsidRDefault="00FE1C1D" w:rsidP="00FF06DF">
      <w:pPr>
        <w:autoSpaceDE w:val="0"/>
        <w:autoSpaceDN w:val="0"/>
        <w:adjustRightInd w:val="0"/>
        <w:spacing w:after="0"/>
        <w:jc w:val="both"/>
        <w:rPr>
          <w:rFonts w:eastAsia="TimesNewRoman" w:cs="Times New Roman"/>
          <w:b/>
          <w:szCs w:val="24"/>
        </w:rPr>
      </w:pPr>
      <w:r w:rsidRPr="009B74FB">
        <w:rPr>
          <w:rFonts w:eastAsia="TimesNewRoman" w:cs="Times New Roman"/>
          <w:b/>
          <w:szCs w:val="24"/>
        </w:rPr>
        <w:t>Заведующий кафедрой несет ответственность:</w:t>
      </w:r>
    </w:p>
    <w:p w14:paraId="57E4276C" w14:textId="5CDC65A5" w:rsidR="00FE1C1D" w:rsidRPr="006F5176" w:rsidRDefault="00FE1C1D" w:rsidP="00FF06DF">
      <w:pPr>
        <w:pStyle w:val="ae"/>
        <w:numPr>
          <w:ilvl w:val="0"/>
          <w:numId w:val="42"/>
        </w:numPr>
        <w:tabs>
          <w:tab w:val="left" w:pos="993"/>
        </w:tabs>
        <w:autoSpaceDE w:val="0"/>
        <w:autoSpaceDN w:val="0"/>
        <w:adjustRightInd w:val="0"/>
        <w:spacing w:after="0"/>
        <w:ind w:left="0" w:firstLine="709"/>
        <w:jc w:val="both"/>
        <w:rPr>
          <w:rFonts w:eastAsia="TimesNewRoman"/>
        </w:rPr>
      </w:pPr>
      <w:r w:rsidRPr="006F5176">
        <w:rPr>
          <w:rFonts w:eastAsia="TimesNewRoman"/>
        </w:rPr>
        <w:t xml:space="preserve">за соответствие содержания учебных и учебно-методических </w:t>
      </w:r>
      <w:r w:rsidR="00FF06DF" w:rsidRPr="006F5176">
        <w:rPr>
          <w:rFonts w:eastAsia="TimesNewRoman"/>
        </w:rPr>
        <w:t>изданий содержанию</w:t>
      </w:r>
      <w:r w:rsidRPr="006F5176">
        <w:rPr>
          <w:rFonts w:eastAsia="TimesNewRoman"/>
        </w:rPr>
        <w:t xml:space="preserve"> и целям учебных дисциплин, обеспечиваемых кафедрой, а также требованиям профессиональных образовательных программ, включающих указанные дисциплины;</w:t>
      </w:r>
    </w:p>
    <w:p w14:paraId="66C93EB6" w14:textId="77777777" w:rsidR="00FE1C1D" w:rsidRPr="006F5176" w:rsidRDefault="00FE1C1D" w:rsidP="00FF06DF">
      <w:pPr>
        <w:pStyle w:val="ae"/>
        <w:numPr>
          <w:ilvl w:val="0"/>
          <w:numId w:val="42"/>
        </w:numPr>
        <w:tabs>
          <w:tab w:val="left" w:pos="993"/>
        </w:tabs>
        <w:autoSpaceDE w:val="0"/>
        <w:autoSpaceDN w:val="0"/>
        <w:adjustRightInd w:val="0"/>
        <w:spacing w:after="0"/>
        <w:ind w:left="0" w:firstLine="709"/>
        <w:jc w:val="both"/>
      </w:pPr>
      <w:r>
        <w:t xml:space="preserve">за планирование и контроль </w:t>
      </w:r>
      <w:r w:rsidRPr="006F5176">
        <w:t>своевременн</w:t>
      </w:r>
      <w:r>
        <w:t>ой подготовки</w:t>
      </w:r>
      <w:r w:rsidRPr="006F5176">
        <w:t xml:space="preserve"> учебных материалов к изданию в соответствии с требованиями настоящего стандарта</w:t>
      </w:r>
      <w:r>
        <w:t xml:space="preserve"> по всем дисциплинам образовательных программ кафедры</w:t>
      </w:r>
      <w:r w:rsidRPr="006F5176">
        <w:t>;</w:t>
      </w:r>
    </w:p>
    <w:p w14:paraId="5177BC36" w14:textId="77777777" w:rsidR="00FE1C1D" w:rsidRPr="00F45F98" w:rsidRDefault="00FE1C1D" w:rsidP="00FF06DF">
      <w:pPr>
        <w:autoSpaceDE w:val="0"/>
        <w:autoSpaceDN w:val="0"/>
        <w:adjustRightInd w:val="0"/>
        <w:spacing w:after="0"/>
        <w:jc w:val="both"/>
        <w:rPr>
          <w:rFonts w:cs="Times New Roman"/>
          <w:szCs w:val="24"/>
        </w:rPr>
      </w:pPr>
    </w:p>
    <w:p w14:paraId="797C3343" w14:textId="77777777" w:rsidR="00FE1C1D" w:rsidRPr="009B74FB" w:rsidRDefault="00FE1C1D" w:rsidP="00FF06DF">
      <w:pPr>
        <w:autoSpaceDE w:val="0"/>
        <w:autoSpaceDN w:val="0"/>
        <w:adjustRightInd w:val="0"/>
        <w:spacing w:after="0"/>
        <w:jc w:val="both"/>
        <w:rPr>
          <w:rFonts w:eastAsia="TimesNewRoman" w:cs="Times New Roman"/>
          <w:b/>
          <w:szCs w:val="24"/>
        </w:rPr>
      </w:pPr>
      <w:r w:rsidRPr="009B74FB">
        <w:rPr>
          <w:rFonts w:eastAsia="TimesNewRoman" w:cs="Times New Roman"/>
          <w:b/>
          <w:szCs w:val="24"/>
        </w:rPr>
        <w:t>Заведующий кафедрой имеет право:</w:t>
      </w:r>
    </w:p>
    <w:p w14:paraId="2CC794C4" w14:textId="77777777" w:rsidR="00FE1C1D" w:rsidRDefault="00FE1C1D" w:rsidP="00FF06DF">
      <w:pPr>
        <w:autoSpaceDE w:val="0"/>
        <w:autoSpaceDN w:val="0"/>
        <w:adjustRightInd w:val="0"/>
        <w:spacing w:after="0"/>
        <w:ind w:firstLine="709"/>
        <w:jc w:val="both"/>
        <w:rPr>
          <w:rFonts w:eastAsia="TimesNewRoman" w:cs="Times New Roman"/>
          <w:szCs w:val="24"/>
        </w:rPr>
      </w:pPr>
      <w:r w:rsidRPr="00F45F98">
        <w:rPr>
          <w:rFonts w:cs="Times New Roman"/>
          <w:szCs w:val="24"/>
        </w:rPr>
        <w:t xml:space="preserve">• </w:t>
      </w:r>
      <w:r w:rsidRPr="00F45F98">
        <w:rPr>
          <w:rFonts w:eastAsia="TimesNewRoman" w:cs="Times New Roman"/>
          <w:szCs w:val="24"/>
        </w:rPr>
        <w:t xml:space="preserve">поручать </w:t>
      </w:r>
      <w:r w:rsidRPr="00F45F98">
        <w:rPr>
          <w:rFonts w:cs="Times New Roman"/>
          <w:szCs w:val="24"/>
        </w:rPr>
        <w:t xml:space="preserve">подготовку учебных материалов к изданию ведущим преподавателям кафедры, </w:t>
      </w:r>
      <w:r>
        <w:rPr>
          <w:rFonts w:cs="Times New Roman"/>
          <w:szCs w:val="24"/>
        </w:rPr>
        <w:t xml:space="preserve">а также </w:t>
      </w:r>
      <w:r w:rsidRPr="00F45F98">
        <w:rPr>
          <w:rFonts w:eastAsia="TimesNewRoman" w:cs="Times New Roman"/>
          <w:szCs w:val="24"/>
        </w:rPr>
        <w:t>квалифицированным специалистам с высшим образованием других предприятий, организаций, учреждений, имеющим опыт педагогической работы и оформленным на преподавательскую работу в Университете по совместительству;</w:t>
      </w:r>
    </w:p>
    <w:p w14:paraId="7FA2EDC1" w14:textId="77777777" w:rsidR="00FE1C1D" w:rsidRPr="00F45F98" w:rsidRDefault="00FE1C1D" w:rsidP="00FF06DF">
      <w:pPr>
        <w:autoSpaceDE w:val="0"/>
        <w:autoSpaceDN w:val="0"/>
        <w:adjustRightInd w:val="0"/>
        <w:spacing w:after="0"/>
        <w:ind w:firstLine="709"/>
        <w:jc w:val="both"/>
        <w:rPr>
          <w:rFonts w:eastAsia="TimesNewRoman" w:cs="Times New Roman"/>
          <w:szCs w:val="24"/>
        </w:rPr>
      </w:pPr>
    </w:p>
    <w:p w14:paraId="2887FB0D" w14:textId="77777777" w:rsidR="00FE1C1D" w:rsidRPr="009B74FB" w:rsidRDefault="00FE1C1D" w:rsidP="00FF06DF">
      <w:pPr>
        <w:autoSpaceDE w:val="0"/>
        <w:autoSpaceDN w:val="0"/>
        <w:adjustRightInd w:val="0"/>
        <w:spacing w:after="0"/>
        <w:jc w:val="both"/>
        <w:rPr>
          <w:rFonts w:eastAsia="TimesNewRoman" w:cs="Times New Roman"/>
          <w:b/>
          <w:szCs w:val="24"/>
        </w:rPr>
      </w:pPr>
      <w:r w:rsidRPr="009B74FB">
        <w:rPr>
          <w:rFonts w:eastAsia="TimesNewRoman" w:cs="Times New Roman"/>
          <w:b/>
          <w:szCs w:val="24"/>
        </w:rPr>
        <w:t>Преподаватели несут ответственность:</w:t>
      </w:r>
    </w:p>
    <w:p w14:paraId="03B6F7F8" w14:textId="5408BA71" w:rsidR="00FE1C1D" w:rsidRPr="009B74FB" w:rsidRDefault="00FE1C1D" w:rsidP="00FF06DF">
      <w:pPr>
        <w:pStyle w:val="ae"/>
        <w:numPr>
          <w:ilvl w:val="0"/>
          <w:numId w:val="42"/>
        </w:numPr>
        <w:tabs>
          <w:tab w:val="left" w:pos="993"/>
        </w:tabs>
        <w:autoSpaceDE w:val="0"/>
        <w:autoSpaceDN w:val="0"/>
        <w:adjustRightInd w:val="0"/>
        <w:spacing w:after="0"/>
        <w:ind w:left="0" w:firstLine="709"/>
        <w:jc w:val="both"/>
        <w:rPr>
          <w:rFonts w:eastAsia="TimesNewRoman"/>
        </w:rPr>
      </w:pPr>
      <w:r w:rsidRPr="009B74FB">
        <w:rPr>
          <w:rFonts w:eastAsia="TimesNewRoman"/>
        </w:rPr>
        <w:t xml:space="preserve">за обеспечение порученной им дисциплины учебными и учебно-методическими изданиями </w:t>
      </w:r>
      <w:r w:rsidRPr="009B74FB">
        <w:t xml:space="preserve">в соответствии с требованиями </w:t>
      </w:r>
      <w:r w:rsidRPr="009B74FB">
        <w:rPr>
          <w:rFonts w:eastAsia="TimesNewRoman"/>
        </w:rPr>
        <w:t xml:space="preserve">образовательных стандартов Университета </w:t>
      </w:r>
      <w:r w:rsidR="00FF06DF" w:rsidRPr="009B74FB">
        <w:rPr>
          <w:rFonts w:eastAsia="TimesNewRoman"/>
        </w:rPr>
        <w:t xml:space="preserve">и </w:t>
      </w:r>
      <w:r w:rsidR="00FF06DF" w:rsidRPr="009B74FB">
        <w:t>настоящего</w:t>
      </w:r>
      <w:r w:rsidRPr="009B74FB">
        <w:t xml:space="preserve"> стандарта;</w:t>
      </w:r>
    </w:p>
    <w:p w14:paraId="1D539B32" w14:textId="77777777" w:rsidR="00FE1C1D" w:rsidRPr="009B74FB" w:rsidRDefault="00FE1C1D" w:rsidP="00FF06DF">
      <w:pPr>
        <w:autoSpaceDE w:val="0"/>
        <w:autoSpaceDN w:val="0"/>
        <w:adjustRightInd w:val="0"/>
        <w:spacing w:after="0"/>
        <w:jc w:val="both"/>
        <w:rPr>
          <w:rFonts w:cs="Times New Roman"/>
          <w:szCs w:val="24"/>
        </w:rPr>
      </w:pPr>
    </w:p>
    <w:p w14:paraId="2B758630" w14:textId="77777777" w:rsidR="00FE1C1D" w:rsidRPr="0051714A" w:rsidRDefault="00FE1C1D" w:rsidP="00FF06DF">
      <w:pPr>
        <w:autoSpaceDE w:val="0"/>
        <w:autoSpaceDN w:val="0"/>
        <w:adjustRightInd w:val="0"/>
        <w:spacing w:after="0"/>
        <w:jc w:val="both"/>
        <w:rPr>
          <w:rFonts w:cs="Times New Roman"/>
          <w:szCs w:val="24"/>
        </w:rPr>
      </w:pPr>
      <w:r w:rsidRPr="00420E44">
        <w:rPr>
          <w:rFonts w:eastAsia="TimesNewRoman" w:cs="Times New Roman"/>
          <w:b/>
          <w:szCs w:val="24"/>
        </w:rPr>
        <w:t xml:space="preserve">Преподаватели обладают </w:t>
      </w:r>
      <w:r w:rsidRPr="00420E44">
        <w:rPr>
          <w:rFonts w:cs="Times New Roman"/>
          <w:b/>
          <w:szCs w:val="24"/>
        </w:rPr>
        <w:t>авторскими правами</w:t>
      </w:r>
      <w:r w:rsidRPr="009B74FB">
        <w:rPr>
          <w:rFonts w:cs="Times New Roman"/>
          <w:szCs w:val="24"/>
        </w:rPr>
        <w:t xml:space="preserve"> на произведени</w:t>
      </w:r>
      <w:r>
        <w:rPr>
          <w:rFonts w:cs="Times New Roman"/>
          <w:szCs w:val="24"/>
        </w:rPr>
        <w:t>я, созданные</w:t>
      </w:r>
      <w:r w:rsidRPr="009B74FB">
        <w:rPr>
          <w:rFonts w:cs="Times New Roman"/>
          <w:szCs w:val="24"/>
        </w:rPr>
        <w:t xml:space="preserve"> ими </w:t>
      </w:r>
      <w:r>
        <w:rPr>
          <w:rFonts w:cs="Times New Roman"/>
          <w:szCs w:val="24"/>
        </w:rPr>
        <w:t xml:space="preserve">в </w:t>
      </w:r>
      <w:r w:rsidRPr="009B74FB">
        <w:rPr>
          <w:rFonts w:cs="Times New Roman"/>
          <w:szCs w:val="24"/>
        </w:rPr>
        <w:t>порядке выполнения служебных обязанностей</w:t>
      </w:r>
      <w:r w:rsidR="00AD6165">
        <w:rPr>
          <w:rFonts w:cs="Times New Roman"/>
          <w:szCs w:val="24"/>
        </w:rPr>
        <w:t>.</w:t>
      </w:r>
    </w:p>
    <w:p w14:paraId="56A99BAE" w14:textId="77777777" w:rsidR="00FE1C1D" w:rsidRPr="009B74FB" w:rsidRDefault="00FE1C1D" w:rsidP="00FF06DF">
      <w:pPr>
        <w:pStyle w:val="ae"/>
        <w:autoSpaceDE w:val="0"/>
        <w:autoSpaceDN w:val="0"/>
        <w:adjustRightInd w:val="0"/>
        <w:spacing w:after="0"/>
        <w:ind w:left="709"/>
        <w:jc w:val="both"/>
      </w:pPr>
    </w:p>
    <w:p w14:paraId="43C63D8C" w14:textId="77777777" w:rsidR="00FE1C1D" w:rsidRPr="00420E44" w:rsidRDefault="00FE1C1D" w:rsidP="00FF06DF">
      <w:pPr>
        <w:autoSpaceDE w:val="0"/>
        <w:autoSpaceDN w:val="0"/>
        <w:adjustRightInd w:val="0"/>
        <w:spacing w:after="0"/>
        <w:jc w:val="both"/>
        <w:rPr>
          <w:rFonts w:eastAsia="TimesNewRoman" w:cs="Times New Roman"/>
          <w:b/>
          <w:szCs w:val="24"/>
        </w:rPr>
      </w:pPr>
      <w:r w:rsidRPr="00420E44">
        <w:rPr>
          <w:rFonts w:eastAsia="TimesNewRoman" w:cs="Times New Roman"/>
          <w:b/>
          <w:szCs w:val="24"/>
        </w:rPr>
        <w:t>Студент</w:t>
      </w:r>
      <w:r w:rsidRPr="009B74FB">
        <w:rPr>
          <w:rFonts w:eastAsia="TimesNewRoman" w:cs="Times New Roman"/>
          <w:szCs w:val="24"/>
        </w:rPr>
        <w:t xml:space="preserve">, пользующийся учебными изданиями Университета, </w:t>
      </w:r>
      <w:r w:rsidRPr="00420E44">
        <w:rPr>
          <w:rFonts w:eastAsia="TimesNewRoman" w:cs="Times New Roman"/>
          <w:b/>
          <w:szCs w:val="24"/>
        </w:rPr>
        <w:t>обязан:</w:t>
      </w:r>
    </w:p>
    <w:p w14:paraId="27340DCF" w14:textId="77777777" w:rsidR="00FE1C1D" w:rsidRPr="009B74FB" w:rsidRDefault="00FE1C1D" w:rsidP="00FF06DF">
      <w:pPr>
        <w:tabs>
          <w:tab w:val="left" w:pos="1843"/>
        </w:tabs>
        <w:autoSpaceDE w:val="0"/>
        <w:autoSpaceDN w:val="0"/>
        <w:adjustRightInd w:val="0"/>
        <w:spacing w:after="0"/>
        <w:ind w:firstLine="709"/>
        <w:jc w:val="both"/>
        <w:rPr>
          <w:rFonts w:eastAsia="TimesNewRoman" w:cs="Times New Roman"/>
          <w:szCs w:val="24"/>
        </w:rPr>
      </w:pPr>
      <w:r w:rsidRPr="009B74FB">
        <w:rPr>
          <w:rFonts w:cs="Times New Roman"/>
          <w:szCs w:val="24"/>
        </w:rPr>
        <w:t xml:space="preserve">• </w:t>
      </w:r>
      <w:r w:rsidRPr="009B74FB">
        <w:rPr>
          <w:rFonts w:eastAsia="TimesNewRoman" w:cs="Times New Roman"/>
          <w:szCs w:val="24"/>
        </w:rPr>
        <w:t>не допускать несанкционированного копирования электронных учебных материалов и их распространения;</w:t>
      </w:r>
    </w:p>
    <w:p w14:paraId="130291E6" w14:textId="77777777" w:rsidR="00FE1C1D" w:rsidRPr="009B74FB" w:rsidRDefault="00FE1C1D" w:rsidP="00FE1C1D">
      <w:pPr>
        <w:autoSpaceDE w:val="0"/>
        <w:autoSpaceDN w:val="0"/>
        <w:adjustRightInd w:val="0"/>
        <w:spacing w:after="0"/>
        <w:ind w:firstLine="709"/>
        <w:rPr>
          <w:rFonts w:cs="Times New Roman"/>
          <w:szCs w:val="24"/>
        </w:rPr>
      </w:pPr>
    </w:p>
    <w:p w14:paraId="64A3D3E8" w14:textId="77777777" w:rsidR="00FE1C1D" w:rsidRPr="009B74FB" w:rsidRDefault="00FE1C1D" w:rsidP="00FE1C1D">
      <w:pPr>
        <w:autoSpaceDE w:val="0"/>
        <w:autoSpaceDN w:val="0"/>
        <w:adjustRightInd w:val="0"/>
        <w:spacing w:after="0"/>
        <w:rPr>
          <w:rFonts w:cs="Times New Roman"/>
          <w:b/>
          <w:bCs/>
          <w:szCs w:val="24"/>
        </w:rPr>
      </w:pPr>
      <w:r w:rsidRPr="009B74FB">
        <w:rPr>
          <w:rFonts w:cs="Times New Roman"/>
          <w:b/>
          <w:bCs/>
          <w:szCs w:val="24"/>
        </w:rPr>
        <w:t>Студент имеет право:</w:t>
      </w:r>
    </w:p>
    <w:p w14:paraId="7C0563B0" w14:textId="38D9A032" w:rsidR="00FE1C1D" w:rsidRDefault="00FE1C1D" w:rsidP="00291F57">
      <w:pPr>
        <w:autoSpaceDE w:val="0"/>
        <w:autoSpaceDN w:val="0"/>
        <w:adjustRightInd w:val="0"/>
        <w:spacing w:after="0"/>
        <w:ind w:firstLine="709"/>
        <w:rPr>
          <w:rFonts w:eastAsia="TimesNewRoman" w:cs="Times New Roman"/>
          <w:szCs w:val="24"/>
        </w:rPr>
      </w:pPr>
      <w:r w:rsidRPr="009B74FB">
        <w:rPr>
          <w:rFonts w:cs="Times New Roman"/>
          <w:szCs w:val="24"/>
        </w:rPr>
        <w:t xml:space="preserve">• </w:t>
      </w:r>
      <w:r w:rsidRPr="009B74FB">
        <w:rPr>
          <w:rFonts w:eastAsia="TimesNewRoman" w:cs="Times New Roman"/>
          <w:szCs w:val="24"/>
        </w:rPr>
        <w:t xml:space="preserve">получить на первом занятии </w:t>
      </w:r>
      <w:r w:rsidR="00291F57">
        <w:rPr>
          <w:rFonts w:eastAsia="TimesNewRoman" w:cs="Times New Roman"/>
          <w:szCs w:val="24"/>
        </w:rPr>
        <w:t xml:space="preserve">комплект </w:t>
      </w:r>
      <w:r w:rsidRPr="009B74FB">
        <w:rPr>
          <w:rFonts w:eastAsia="TimesNewRoman" w:cs="Times New Roman"/>
          <w:szCs w:val="24"/>
        </w:rPr>
        <w:t>учебны</w:t>
      </w:r>
      <w:r w:rsidR="00291F57">
        <w:rPr>
          <w:rFonts w:eastAsia="TimesNewRoman" w:cs="Times New Roman"/>
          <w:szCs w:val="24"/>
        </w:rPr>
        <w:t>х</w:t>
      </w:r>
      <w:r w:rsidRPr="009B74FB">
        <w:rPr>
          <w:rFonts w:eastAsia="TimesNewRoman" w:cs="Times New Roman"/>
          <w:szCs w:val="24"/>
        </w:rPr>
        <w:t xml:space="preserve"> и учебно-методические материал</w:t>
      </w:r>
      <w:r w:rsidR="00291F57">
        <w:rPr>
          <w:rFonts w:eastAsia="TimesNewRoman" w:cs="Times New Roman"/>
          <w:szCs w:val="24"/>
        </w:rPr>
        <w:t xml:space="preserve">ов по </w:t>
      </w:r>
      <w:r w:rsidR="00FF06DF">
        <w:rPr>
          <w:rFonts w:eastAsia="TimesNewRoman" w:cs="Times New Roman"/>
          <w:szCs w:val="24"/>
        </w:rPr>
        <w:t xml:space="preserve">дисциплине </w:t>
      </w:r>
      <w:r w:rsidR="00FF06DF" w:rsidRPr="009B74FB">
        <w:rPr>
          <w:rFonts w:eastAsia="TimesNewRoman" w:cs="Times New Roman"/>
          <w:szCs w:val="24"/>
        </w:rPr>
        <w:t>в</w:t>
      </w:r>
      <w:r w:rsidRPr="009B74FB">
        <w:rPr>
          <w:rFonts w:eastAsia="TimesNewRoman" w:cs="Times New Roman"/>
          <w:szCs w:val="24"/>
        </w:rPr>
        <w:t xml:space="preserve"> электронном ви</w:t>
      </w:r>
      <w:r w:rsidR="00291F57">
        <w:rPr>
          <w:rFonts w:eastAsia="TimesNewRoman" w:cs="Times New Roman"/>
          <w:szCs w:val="24"/>
        </w:rPr>
        <w:t>де</w:t>
      </w:r>
      <w:r w:rsidRPr="009B74FB">
        <w:rPr>
          <w:rFonts w:eastAsia="TimesNewRoman" w:cs="Times New Roman"/>
          <w:szCs w:val="24"/>
        </w:rPr>
        <w:t xml:space="preserve"> для самосто</w:t>
      </w:r>
      <w:r w:rsidR="00291F57">
        <w:rPr>
          <w:rFonts w:eastAsia="TimesNewRoman" w:cs="Times New Roman"/>
          <w:szCs w:val="24"/>
        </w:rPr>
        <w:t>ятельной проработки.</w:t>
      </w:r>
    </w:p>
    <w:p w14:paraId="75CE532A" w14:textId="77777777" w:rsidR="00291F57" w:rsidRPr="00291F57" w:rsidRDefault="00291F57" w:rsidP="00291F57">
      <w:pPr>
        <w:autoSpaceDE w:val="0"/>
        <w:autoSpaceDN w:val="0"/>
        <w:adjustRightInd w:val="0"/>
        <w:spacing w:after="0"/>
        <w:ind w:firstLine="709"/>
        <w:rPr>
          <w:rFonts w:eastAsia="TimesNewRoman" w:cs="Times New Roman"/>
          <w:szCs w:val="24"/>
        </w:rPr>
      </w:pPr>
    </w:p>
    <w:p w14:paraId="075978C2" w14:textId="77777777" w:rsidR="00FE1C1D" w:rsidRPr="00FF06DF" w:rsidRDefault="00FE1C1D" w:rsidP="00FF06DF">
      <w:pPr>
        <w:pStyle w:val="1"/>
      </w:pPr>
      <w:bookmarkStart w:id="64" w:name="_Toc525905319"/>
      <w:r w:rsidRPr="00FF06DF">
        <w:t xml:space="preserve">10. Контроль соблюдения требований </w:t>
      </w:r>
      <w:r w:rsidR="00A833F1" w:rsidRPr="00FF06DF">
        <w:t>стандарта</w:t>
      </w:r>
      <w:bookmarkEnd w:id="64"/>
    </w:p>
    <w:p w14:paraId="0E7A5FC1" w14:textId="77777777" w:rsidR="00FE1C1D" w:rsidRPr="009B74FB" w:rsidRDefault="00FE1C1D" w:rsidP="00FE1C1D">
      <w:pPr>
        <w:autoSpaceDE w:val="0"/>
        <w:autoSpaceDN w:val="0"/>
        <w:adjustRightInd w:val="0"/>
        <w:spacing w:after="0"/>
        <w:rPr>
          <w:rFonts w:eastAsia="TimesNewRoman" w:cs="Times New Roman"/>
          <w:szCs w:val="24"/>
        </w:rPr>
      </w:pPr>
      <w:r w:rsidRPr="009B74FB">
        <w:rPr>
          <w:rFonts w:eastAsia="TimesNewRoman" w:cs="Times New Roman"/>
          <w:szCs w:val="24"/>
        </w:rPr>
        <w:t xml:space="preserve">10.1. Контроль соблюдения обязательных требований настоящего стандарта организует и осуществляет </w:t>
      </w:r>
      <w:r w:rsidR="00236841">
        <w:rPr>
          <w:rFonts w:eastAsia="TimesNewRoman" w:cs="Times New Roman"/>
          <w:szCs w:val="24"/>
        </w:rPr>
        <w:t xml:space="preserve">Управление образовательных стандартов и программ </w:t>
      </w:r>
      <w:r w:rsidRPr="009B74FB">
        <w:rPr>
          <w:rFonts w:eastAsia="TimesNewRoman" w:cs="Times New Roman"/>
          <w:szCs w:val="24"/>
        </w:rPr>
        <w:t>в рамках плановых инспекционных проверок.</w:t>
      </w:r>
    </w:p>
    <w:p w14:paraId="07B82836" w14:textId="666A0B4E" w:rsidR="00FE1C1D" w:rsidRPr="009B74FB" w:rsidRDefault="00FE1C1D" w:rsidP="00FE1C1D">
      <w:pPr>
        <w:autoSpaceDE w:val="0"/>
        <w:autoSpaceDN w:val="0"/>
        <w:adjustRightInd w:val="0"/>
        <w:spacing w:after="0"/>
        <w:rPr>
          <w:rFonts w:cs="Times New Roman"/>
          <w:szCs w:val="24"/>
        </w:rPr>
      </w:pPr>
      <w:r w:rsidRPr="009B74FB">
        <w:rPr>
          <w:rFonts w:eastAsia="TimesNewRoman" w:cs="Times New Roman"/>
          <w:szCs w:val="24"/>
        </w:rPr>
        <w:t xml:space="preserve">10.2. При выявлении несоответствий при </w:t>
      </w:r>
      <w:r>
        <w:rPr>
          <w:rFonts w:eastAsia="TimesNewRoman" w:cs="Times New Roman"/>
          <w:szCs w:val="24"/>
        </w:rPr>
        <w:t>подготовке учебных</w:t>
      </w:r>
      <w:r w:rsidRPr="009B74FB">
        <w:rPr>
          <w:rFonts w:eastAsia="TimesNewRoman" w:cs="Times New Roman"/>
          <w:szCs w:val="24"/>
        </w:rPr>
        <w:t xml:space="preserve"> и учебно-методически</w:t>
      </w:r>
      <w:r>
        <w:rPr>
          <w:rFonts w:eastAsia="TimesNewRoman" w:cs="Times New Roman"/>
          <w:szCs w:val="24"/>
        </w:rPr>
        <w:t>х</w:t>
      </w:r>
      <w:r w:rsidRPr="009B74FB">
        <w:rPr>
          <w:rFonts w:eastAsia="TimesNewRoman" w:cs="Times New Roman"/>
          <w:szCs w:val="24"/>
        </w:rPr>
        <w:t xml:space="preserve"> </w:t>
      </w:r>
      <w:r w:rsidR="009A7A9C" w:rsidRPr="009B74FB">
        <w:rPr>
          <w:rFonts w:eastAsia="TimesNewRoman" w:cs="Times New Roman"/>
          <w:szCs w:val="24"/>
        </w:rPr>
        <w:t>материал</w:t>
      </w:r>
      <w:r w:rsidR="009A7A9C">
        <w:rPr>
          <w:rFonts w:eastAsia="TimesNewRoman" w:cs="Times New Roman"/>
          <w:szCs w:val="24"/>
        </w:rPr>
        <w:t xml:space="preserve">ов </w:t>
      </w:r>
      <w:r w:rsidR="009A7A9C" w:rsidRPr="009B74FB">
        <w:rPr>
          <w:rFonts w:eastAsia="TimesNewRoman" w:cs="Times New Roman"/>
          <w:szCs w:val="24"/>
        </w:rPr>
        <w:t>инициируется</w:t>
      </w:r>
      <w:r w:rsidRPr="009B74FB">
        <w:rPr>
          <w:rFonts w:eastAsia="TimesNewRoman" w:cs="Times New Roman"/>
          <w:szCs w:val="24"/>
        </w:rPr>
        <w:t xml:space="preserve"> процедура корректирующих действий.</w:t>
      </w:r>
    </w:p>
    <w:p w14:paraId="3EEB62D4" w14:textId="77777777" w:rsidR="00FE1C1D" w:rsidRDefault="00FE1C1D">
      <w:pPr>
        <w:spacing w:after="200" w:line="276" w:lineRule="auto"/>
        <w:rPr>
          <w:rFonts w:ascii="Arial" w:eastAsia="TTE88o00" w:hAnsi="Arial" w:cstheme="majorBidi"/>
          <w:b/>
          <w:bCs/>
          <w:color w:val="17365D" w:themeColor="text2" w:themeShade="BF"/>
          <w:szCs w:val="28"/>
        </w:rPr>
      </w:pPr>
      <w:r>
        <w:rPr>
          <w:rFonts w:ascii="Arial" w:eastAsia="TTE88o00" w:hAnsi="Arial" w:cstheme="majorBidi"/>
          <w:b/>
          <w:bCs/>
          <w:color w:val="17365D" w:themeColor="text2" w:themeShade="BF"/>
          <w:szCs w:val="28"/>
        </w:rPr>
        <w:br w:type="page"/>
      </w:r>
    </w:p>
    <w:p w14:paraId="673B363B" w14:textId="77777777" w:rsidR="00FB73E9" w:rsidRDefault="00293B86" w:rsidP="00FB73E9">
      <w:pPr>
        <w:pStyle w:val="1"/>
        <w:jc w:val="right"/>
        <w:rPr>
          <w:lang w:eastAsia="ru-RU"/>
        </w:rPr>
      </w:pPr>
      <w:hyperlink w:anchor="_Дидактические_требования_к" w:history="1">
        <w:bookmarkStart w:id="65" w:name="_Toc525905320"/>
        <w:r w:rsidR="00FB73E9" w:rsidRPr="00FE1C1D">
          <w:rPr>
            <w:rStyle w:val="a4"/>
            <w:lang w:eastAsia="ru-RU"/>
          </w:rPr>
          <w:t>Приложение 1</w:t>
        </w:r>
        <w:bookmarkEnd w:id="65"/>
      </w:hyperlink>
    </w:p>
    <w:p w14:paraId="659C5FC1" w14:textId="288D73C3" w:rsidR="00FB73E9" w:rsidRPr="006946D8" w:rsidRDefault="00FB73E9" w:rsidP="00FB73E9">
      <w:pPr>
        <w:spacing w:after="0"/>
        <w:ind w:firstLine="709"/>
        <w:jc w:val="right"/>
        <w:rPr>
          <w:rFonts w:cs="Times New Roman"/>
          <w:szCs w:val="24"/>
          <w:lang w:eastAsia="ru-RU"/>
        </w:rPr>
      </w:pPr>
      <w:r w:rsidRPr="006946D8">
        <w:rPr>
          <w:rFonts w:cs="Times New Roman"/>
          <w:szCs w:val="24"/>
          <w:lang w:eastAsia="ru-RU"/>
        </w:rPr>
        <w:t>Нормы качества учебников и учебных пособий</w:t>
      </w:r>
    </w:p>
    <w:p w14:paraId="3B1265A7" w14:textId="77777777" w:rsidR="00FB73E9" w:rsidRPr="006946D8" w:rsidRDefault="00FB73E9" w:rsidP="00FB73E9">
      <w:pPr>
        <w:spacing w:after="0"/>
        <w:ind w:firstLine="709"/>
        <w:jc w:val="right"/>
        <w:rPr>
          <w:rFonts w:cs="Times New Roman"/>
          <w:szCs w:val="24"/>
          <w:lang w:eastAsia="ru-RU"/>
        </w:rPr>
      </w:pPr>
    </w:p>
    <w:tbl>
      <w:tblPr>
        <w:tblStyle w:val="af0"/>
        <w:tblW w:w="9747" w:type="dxa"/>
        <w:tblLook w:val="04A0" w:firstRow="1" w:lastRow="0" w:firstColumn="1" w:lastColumn="0" w:noHBand="0" w:noVBand="1"/>
      </w:tblPr>
      <w:tblGrid>
        <w:gridCol w:w="9747"/>
      </w:tblGrid>
      <w:tr w:rsidR="00132C9F" w:rsidRPr="001174AF" w14:paraId="64706493" w14:textId="77777777" w:rsidTr="00132C9F">
        <w:tc>
          <w:tcPr>
            <w:tcW w:w="9747" w:type="dxa"/>
          </w:tcPr>
          <w:p w14:paraId="4BD278C8" w14:textId="77777777" w:rsidR="00132C9F" w:rsidRPr="00C960C8" w:rsidRDefault="00132C9F" w:rsidP="00166E4C">
            <w:pPr>
              <w:spacing w:before="120" w:after="120"/>
              <w:jc w:val="center"/>
              <w:rPr>
                <w:b/>
                <w:sz w:val="22"/>
                <w:szCs w:val="22"/>
              </w:rPr>
            </w:pPr>
            <w:r w:rsidRPr="00FB73E9">
              <w:rPr>
                <w:b/>
                <w:szCs w:val="24"/>
              </w:rPr>
              <w:t>Основные дидактические требования к содержанию</w:t>
            </w:r>
          </w:p>
        </w:tc>
      </w:tr>
      <w:tr w:rsidR="00132C9F" w:rsidRPr="001174AF" w14:paraId="5DE85272" w14:textId="77777777" w:rsidTr="00132C9F">
        <w:tc>
          <w:tcPr>
            <w:tcW w:w="9747" w:type="dxa"/>
          </w:tcPr>
          <w:p w14:paraId="46CF4606" w14:textId="77777777" w:rsidR="00B65885" w:rsidRPr="009A7A9C" w:rsidRDefault="00132C9F" w:rsidP="00B65885">
            <w:pPr>
              <w:pStyle w:val="ae"/>
              <w:spacing w:before="80" w:after="80"/>
              <w:ind w:left="0" w:firstLine="709"/>
              <w:rPr>
                <w:b/>
                <w:sz w:val="22"/>
                <w:szCs w:val="22"/>
              </w:rPr>
            </w:pPr>
            <w:r w:rsidRPr="009A7A9C">
              <w:rPr>
                <w:b/>
                <w:sz w:val="22"/>
                <w:szCs w:val="22"/>
              </w:rPr>
              <w:t>Целеполагание является системообразующей основой издания.</w:t>
            </w:r>
          </w:p>
          <w:p w14:paraId="18BE403B" w14:textId="77777777" w:rsidR="00132C9F" w:rsidRPr="009A7A9C" w:rsidRDefault="00132C9F" w:rsidP="00B65885">
            <w:pPr>
              <w:pStyle w:val="ae"/>
              <w:spacing w:before="80" w:after="80"/>
              <w:ind w:left="0" w:firstLine="709"/>
              <w:rPr>
                <w:sz w:val="22"/>
                <w:szCs w:val="22"/>
              </w:rPr>
            </w:pPr>
            <w:r w:rsidRPr="009A7A9C">
              <w:rPr>
                <w:sz w:val="22"/>
                <w:szCs w:val="22"/>
              </w:rPr>
              <w:t xml:space="preserve">В учебных </w:t>
            </w:r>
            <w:r w:rsidR="00F9488A" w:rsidRPr="009A7A9C">
              <w:rPr>
                <w:sz w:val="22"/>
                <w:szCs w:val="22"/>
              </w:rPr>
              <w:t>изданиях</w:t>
            </w:r>
            <w:r w:rsidR="00313605" w:rsidRPr="009A7A9C">
              <w:rPr>
                <w:sz w:val="22"/>
                <w:szCs w:val="22"/>
              </w:rPr>
              <w:t xml:space="preserve"> </w:t>
            </w:r>
            <w:r w:rsidRPr="009A7A9C">
              <w:rPr>
                <w:sz w:val="22"/>
                <w:szCs w:val="22"/>
              </w:rPr>
              <w:t xml:space="preserve">в соответствии с программой </w:t>
            </w:r>
          </w:p>
          <w:p w14:paraId="55B2C810" w14:textId="77777777" w:rsidR="00132C9F" w:rsidRPr="009A7A9C" w:rsidRDefault="00132C9F" w:rsidP="00166E4C">
            <w:pPr>
              <w:pStyle w:val="ae"/>
              <w:numPr>
                <w:ilvl w:val="0"/>
                <w:numId w:val="30"/>
              </w:numPr>
              <w:spacing w:before="80" w:after="80"/>
              <w:ind w:firstLine="131"/>
              <w:rPr>
                <w:sz w:val="22"/>
                <w:szCs w:val="22"/>
              </w:rPr>
            </w:pPr>
            <w:r w:rsidRPr="009A7A9C">
              <w:rPr>
                <w:sz w:val="22"/>
                <w:szCs w:val="22"/>
              </w:rPr>
              <w:t xml:space="preserve">сформулирована цель </w:t>
            </w:r>
            <w:r w:rsidR="00F9488A" w:rsidRPr="009A7A9C">
              <w:rPr>
                <w:sz w:val="22"/>
                <w:szCs w:val="22"/>
              </w:rPr>
              <w:t xml:space="preserve">дисциплины и (или) </w:t>
            </w:r>
            <w:r w:rsidR="006228EB" w:rsidRPr="009A7A9C">
              <w:rPr>
                <w:sz w:val="22"/>
                <w:szCs w:val="22"/>
              </w:rPr>
              <w:t>издания</w:t>
            </w:r>
            <w:r w:rsidRPr="009A7A9C">
              <w:rPr>
                <w:sz w:val="22"/>
                <w:szCs w:val="22"/>
              </w:rPr>
              <w:t>,</w:t>
            </w:r>
          </w:p>
          <w:p w14:paraId="46B1E33B" w14:textId="77777777" w:rsidR="00132C9F" w:rsidRPr="00CC25E1" w:rsidRDefault="00132C9F" w:rsidP="00166E4C">
            <w:pPr>
              <w:pStyle w:val="ae"/>
              <w:numPr>
                <w:ilvl w:val="0"/>
                <w:numId w:val="30"/>
              </w:numPr>
              <w:spacing w:after="0"/>
              <w:ind w:firstLine="131"/>
              <w:rPr>
                <w:sz w:val="22"/>
                <w:szCs w:val="22"/>
              </w:rPr>
            </w:pPr>
            <w:r w:rsidRPr="00CC25E1">
              <w:rPr>
                <w:sz w:val="22"/>
                <w:szCs w:val="22"/>
              </w:rPr>
              <w:t xml:space="preserve">приведены </w:t>
            </w:r>
            <w:r w:rsidRPr="00CC25E1">
              <w:rPr>
                <w:b/>
                <w:bCs/>
                <w:sz w:val="22"/>
                <w:szCs w:val="22"/>
              </w:rPr>
              <w:t>планируемые результаты обучения по дисциплине.</w:t>
            </w:r>
          </w:p>
          <w:p w14:paraId="31672AF9" w14:textId="77777777" w:rsidR="00132C9F" w:rsidRPr="00CC25E1" w:rsidRDefault="00132C9F" w:rsidP="00B65885">
            <w:pPr>
              <w:spacing w:after="120"/>
              <w:ind w:firstLine="737"/>
              <w:rPr>
                <w:sz w:val="22"/>
                <w:szCs w:val="22"/>
              </w:rPr>
            </w:pPr>
            <w:r w:rsidRPr="00CC25E1">
              <w:rPr>
                <w:bCs/>
                <w:sz w:val="22"/>
                <w:szCs w:val="22"/>
              </w:rPr>
              <w:t>Эти</w:t>
            </w:r>
            <w:r w:rsidRPr="00CC25E1">
              <w:rPr>
                <w:sz w:val="22"/>
                <w:szCs w:val="22"/>
              </w:rPr>
              <w:t xml:space="preserve"> результаты определяют уровень формирования компетенций будущего выпускника, они формулируются в терминах, обеспечивающих проверку их достижения.</w:t>
            </w:r>
          </w:p>
        </w:tc>
      </w:tr>
      <w:tr w:rsidR="00132C9F" w:rsidRPr="006B73C8" w14:paraId="5514FC44" w14:textId="77777777" w:rsidTr="00132C9F">
        <w:tc>
          <w:tcPr>
            <w:tcW w:w="9747" w:type="dxa"/>
          </w:tcPr>
          <w:p w14:paraId="34AFBDE6" w14:textId="77777777" w:rsidR="00132C9F" w:rsidRPr="006B73C8" w:rsidRDefault="00132C9F" w:rsidP="00B65885">
            <w:pPr>
              <w:pStyle w:val="ae"/>
              <w:tabs>
                <w:tab w:val="left" w:pos="709"/>
              </w:tabs>
              <w:spacing w:before="120" w:after="120"/>
              <w:ind w:left="0" w:firstLine="709"/>
              <w:jc w:val="both"/>
              <w:rPr>
                <w:b/>
                <w:sz w:val="22"/>
                <w:szCs w:val="20"/>
              </w:rPr>
            </w:pPr>
            <w:r w:rsidRPr="006B73C8">
              <w:rPr>
                <w:sz w:val="22"/>
                <w:szCs w:val="20"/>
              </w:rPr>
              <w:t>Учебное издание обеспечивает</w:t>
            </w:r>
            <w:r w:rsidRPr="006B73C8">
              <w:rPr>
                <w:b/>
                <w:sz w:val="22"/>
                <w:szCs w:val="20"/>
              </w:rPr>
              <w:t xml:space="preserve"> самостоятельное </w:t>
            </w:r>
            <w:r w:rsidRPr="006B73C8">
              <w:rPr>
                <w:b/>
                <w:bCs/>
                <w:sz w:val="22"/>
                <w:szCs w:val="20"/>
              </w:rPr>
              <w:t xml:space="preserve">освоение дисциплины </w:t>
            </w:r>
            <w:r w:rsidRPr="006B73C8">
              <w:rPr>
                <w:b/>
                <w:sz w:val="22"/>
                <w:szCs w:val="20"/>
              </w:rPr>
              <w:t>студентом</w:t>
            </w:r>
            <w:r w:rsidRPr="006B73C8">
              <w:rPr>
                <w:sz w:val="22"/>
                <w:szCs w:val="20"/>
              </w:rPr>
              <w:t xml:space="preserve"> под руководством преподавателя. Имеются </w:t>
            </w:r>
            <w:r w:rsidRPr="006B73C8">
              <w:rPr>
                <w:b/>
                <w:bCs/>
                <w:iCs/>
                <w:sz w:val="22"/>
                <w:szCs w:val="20"/>
              </w:rPr>
              <w:t>материалы, восполняющие пробелы</w:t>
            </w:r>
            <w:r w:rsidRPr="006B73C8">
              <w:rPr>
                <w:sz w:val="22"/>
                <w:szCs w:val="20"/>
              </w:rPr>
              <w:t xml:space="preserve"> в первоначальной подготовке студентов, а </w:t>
            </w:r>
            <w:r w:rsidRPr="00F0103B">
              <w:rPr>
                <w:b/>
                <w:sz w:val="22"/>
                <w:szCs w:val="20"/>
              </w:rPr>
              <w:t>также вопросы, задачи для самоконтроля</w:t>
            </w:r>
            <w:r w:rsidRPr="006B73C8">
              <w:rPr>
                <w:sz w:val="22"/>
                <w:szCs w:val="20"/>
              </w:rPr>
              <w:t xml:space="preserve"> освоения учебного материала.</w:t>
            </w:r>
          </w:p>
        </w:tc>
      </w:tr>
      <w:tr w:rsidR="00132C9F" w:rsidRPr="006B73C8" w14:paraId="2F650E71" w14:textId="77777777" w:rsidTr="00132C9F">
        <w:tc>
          <w:tcPr>
            <w:tcW w:w="9747" w:type="dxa"/>
          </w:tcPr>
          <w:p w14:paraId="211EA322" w14:textId="77777777" w:rsidR="00132C9F" w:rsidRPr="006B73C8" w:rsidRDefault="00132C9F" w:rsidP="00F9488A">
            <w:pPr>
              <w:spacing w:before="120" w:after="120"/>
              <w:ind w:firstLine="709"/>
              <w:jc w:val="both"/>
              <w:rPr>
                <w:b/>
                <w:sz w:val="22"/>
              </w:rPr>
            </w:pPr>
            <w:r w:rsidRPr="009A7A9C">
              <w:rPr>
                <w:bCs/>
                <w:iCs/>
                <w:sz w:val="22"/>
                <w:szCs w:val="22"/>
              </w:rPr>
              <w:t xml:space="preserve">Учебные </w:t>
            </w:r>
            <w:r w:rsidR="00F9488A" w:rsidRPr="009A7A9C">
              <w:rPr>
                <w:bCs/>
                <w:iCs/>
                <w:sz w:val="22"/>
                <w:szCs w:val="22"/>
              </w:rPr>
              <w:t>издания</w:t>
            </w:r>
            <w:r w:rsidR="00313605" w:rsidRPr="009A7A9C">
              <w:rPr>
                <w:bCs/>
                <w:iCs/>
                <w:sz w:val="22"/>
                <w:szCs w:val="22"/>
              </w:rPr>
              <w:t xml:space="preserve"> </w:t>
            </w:r>
            <w:r w:rsidRPr="009A7A9C">
              <w:rPr>
                <w:color w:val="000000"/>
                <w:sz w:val="22"/>
                <w:szCs w:val="22"/>
              </w:rPr>
              <w:t>имеют</w:t>
            </w:r>
            <w:r w:rsidRPr="009A7A9C">
              <w:rPr>
                <w:b/>
                <w:color w:val="000000"/>
                <w:sz w:val="22"/>
                <w:szCs w:val="22"/>
              </w:rPr>
              <w:t xml:space="preserve"> практико-ориентированный характер</w:t>
            </w:r>
            <w:r w:rsidRPr="009A7A9C">
              <w:rPr>
                <w:color w:val="000000"/>
                <w:sz w:val="22"/>
                <w:szCs w:val="22"/>
              </w:rPr>
              <w:t>,</w:t>
            </w:r>
            <w:r w:rsidR="00313605" w:rsidRPr="009A7A9C">
              <w:rPr>
                <w:color w:val="000000"/>
                <w:sz w:val="22"/>
                <w:szCs w:val="22"/>
              </w:rPr>
              <w:t xml:space="preserve"> </w:t>
            </w:r>
            <w:r w:rsidRPr="009A7A9C">
              <w:rPr>
                <w:sz w:val="22"/>
                <w:szCs w:val="22"/>
                <w:lang w:eastAsia="ru-RU"/>
              </w:rPr>
              <w:t xml:space="preserve">обеспечивая </w:t>
            </w:r>
            <w:r w:rsidRPr="009A7A9C">
              <w:rPr>
                <w:sz w:val="22"/>
                <w:szCs w:val="22"/>
              </w:rPr>
              <w:t>возможность решения конкретных практических профессиональных задач, связанных с целью и планируемыми результатами обучения по дисциплине.</w:t>
            </w:r>
          </w:p>
        </w:tc>
      </w:tr>
      <w:tr w:rsidR="00132C9F" w:rsidRPr="006B73C8" w14:paraId="24086662" w14:textId="77777777" w:rsidTr="00132C9F">
        <w:tc>
          <w:tcPr>
            <w:tcW w:w="9747" w:type="dxa"/>
          </w:tcPr>
          <w:p w14:paraId="52E7DCA4" w14:textId="77777777" w:rsidR="00132C9F" w:rsidRPr="002E7368" w:rsidRDefault="00132C9F" w:rsidP="00B65885">
            <w:pPr>
              <w:spacing w:before="120" w:after="120"/>
              <w:ind w:firstLine="709"/>
              <w:jc w:val="both"/>
              <w:rPr>
                <w:sz w:val="22"/>
                <w:szCs w:val="22"/>
              </w:rPr>
            </w:pPr>
            <w:r w:rsidRPr="00D644A5">
              <w:rPr>
                <w:rFonts w:eastAsia="TTE88o00"/>
                <w:b/>
                <w:sz w:val="22"/>
                <w:szCs w:val="22"/>
              </w:rPr>
              <w:t xml:space="preserve">В издании сформированы </w:t>
            </w:r>
            <w:r w:rsidRPr="00D644A5">
              <w:rPr>
                <w:sz w:val="22"/>
                <w:szCs w:val="22"/>
              </w:rPr>
              <w:t>в</w:t>
            </w:r>
            <w:r w:rsidRPr="00D644A5">
              <w:rPr>
                <w:b/>
                <w:sz w:val="22"/>
                <w:szCs w:val="22"/>
              </w:rPr>
              <w:t xml:space="preserve">нутридисциплинарные и междисциплинарные </w:t>
            </w:r>
            <w:r w:rsidRPr="00D644A5">
              <w:rPr>
                <w:sz w:val="22"/>
                <w:szCs w:val="22"/>
              </w:rPr>
              <w:t xml:space="preserve">связи, обеспечивающие преемственность знаний, полученных при изучении предшествующих дисциплин, </w:t>
            </w:r>
            <w:r w:rsidRPr="00D644A5">
              <w:rPr>
                <w:bCs/>
                <w:iCs/>
                <w:sz w:val="22"/>
                <w:szCs w:val="22"/>
              </w:rPr>
              <w:t>непрерывность отдельных видов подготовки</w:t>
            </w:r>
            <w:r w:rsidRPr="00D644A5">
              <w:rPr>
                <w:sz w:val="22"/>
                <w:szCs w:val="22"/>
              </w:rPr>
              <w:t xml:space="preserve"> (математической, технологической, конструкторской, экономической, экологической и др.</w:t>
            </w:r>
            <w:r>
              <w:rPr>
                <w:sz w:val="22"/>
                <w:szCs w:val="22"/>
              </w:rPr>
              <w:t>).</w:t>
            </w:r>
          </w:p>
        </w:tc>
      </w:tr>
      <w:tr w:rsidR="00132C9F" w:rsidRPr="006B73C8" w14:paraId="1DD14FF9" w14:textId="77777777" w:rsidTr="00132C9F">
        <w:tc>
          <w:tcPr>
            <w:tcW w:w="9747" w:type="dxa"/>
          </w:tcPr>
          <w:p w14:paraId="714C792B" w14:textId="77777777" w:rsidR="00132C9F" w:rsidRPr="00800FFB" w:rsidRDefault="00132C9F" w:rsidP="00B65885">
            <w:pPr>
              <w:spacing w:before="120" w:after="120"/>
              <w:ind w:firstLine="709"/>
              <w:jc w:val="both"/>
              <w:rPr>
                <w:sz w:val="22"/>
                <w:szCs w:val="22"/>
              </w:rPr>
            </w:pPr>
            <w:r w:rsidRPr="00800FFB">
              <w:rPr>
                <w:sz w:val="22"/>
                <w:szCs w:val="22"/>
              </w:rPr>
              <w:t xml:space="preserve">Приведена учебная информация и методические рекомендации, способствующие развитию навыков мышления студентов.  Выделены разделы, формирующие начальные уровни </w:t>
            </w:r>
            <w:r w:rsidRPr="00800FFB">
              <w:rPr>
                <w:b/>
                <w:sz w:val="22"/>
                <w:szCs w:val="22"/>
              </w:rPr>
              <w:t>познавательных умений</w:t>
            </w:r>
            <w:r w:rsidRPr="00800FFB">
              <w:rPr>
                <w:sz w:val="22"/>
                <w:szCs w:val="22"/>
              </w:rPr>
              <w:t xml:space="preserve"> (запоминание информации, ее воспроизведение и применение),  а также обеспечивающие  </w:t>
            </w:r>
            <w:r w:rsidRPr="00800FFB">
              <w:rPr>
                <w:b/>
                <w:sz w:val="22"/>
                <w:szCs w:val="22"/>
              </w:rPr>
              <w:t>познавательную деятельность высокого уровня,</w:t>
            </w:r>
            <w:r w:rsidRPr="00800FFB">
              <w:rPr>
                <w:sz w:val="22"/>
                <w:szCs w:val="22"/>
              </w:rPr>
              <w:t xml:space="preserve"> включающую формирование </w:t>
            </w:r>
            <w:r w:rsidRPr="00800FFB">
              <w:rPr>
                <w:b/>
                <w:sz w:val="22"/>
                <w:szCs w:val="22"/>
              </w:rPr>
              <w:t xml:space="preserve">критического мышления </w:t>
            </w:r>
            <w:r w:rsidRPr="00800FFB">
              <w:rPr>
                <w:sz w:val="22"/>
                <w:szCs w:val="22"/>
              </w:rPr>
              <w:t>(анализ, оценка), создание объектов предметной области, их исследование.</w:t>
            </w:r>
          </w:p>
        </w:tc>
      </w:tr>
      <w:tr w:rsidR="00132C9F" w:rsidRPr="006B73C8" w14:paraId="16235BAA" w14:textId="77777777" w:rsidTr="00132C9F">
        <w:tc>
          <w:tcPr>
            <w:tcW w:w="9747" w:type="dxa"/>
          </w:tcPr>
          <w:p w14:paraId="01F5C5EC" w14:textId="77777777" w:rsidR="00132C9F" w:rsidRPr="00CC25E1" w:rsidRDefault="00132C9F" w:rsidP="009A7A9C">
            <w:pPr>
              <w:pStyle w:val="ae"/>
              <w:tabs>
                <w:tab w:val="left" w:pos="709"/>
              </w:tabs>
              <w:spacing w:after="0"/>
              <w:ind w:left="0" w:firstLine="709"/>
              <w:contextualSpacing w:val="0"/>
              <w:jc w:val="both"/>
              <w:rPr>
                <w:color w:val="000000"/>
                <w:sz w:val="22"/>
              </w:rPr>
            </w:pPr>
            <w:r w:rsidRPr="00CC25E1">
              <w:rPr>
                <w:sz w:val="22"/>
              </w:rPr>
              <w:t>В учебных материалах приведены продуктивные</w:t>
            </w:r>
            <w:r w:rsidRPr="00CC25E1">
              <w:rPr>
                <w:color w:val="000000"/>
                <w:sz w:val="22"/>
              </w:rPr>
              <w:t xml:space="preserve"> (творческие) </w:t>
            </w:r>
            <w:r w:rsidRPr="00CC25E1">
              <w:rPr>
                <w:sz w:val="22"/>
              </w:rPr>
              <w:t>способы решения предлагаемых проблем, вопросов, задач, которые можно использовать для решения других задач в этой и других предметных областях.</w:t>
            </w:r>
          </w:p>
          <w:p w14:paraId="4CB6A6A1" w14:textId="20768BE3" w:rsidR="00132C9F" w:rsidRDefault="00132C9F" w:rsidP="009A7A9C">
            <w:pPr>
              <w:spacing w:after="0"/>
              <w:ind w:firstLine="709"/>
              <w:jc w:val="both"/>
              <w:rPr>
                <w:rFonts w:eastAsia="TTE88o00"/>
                <w:b/>
                <w:sz w:val="22"/>
              </w:rPr>
            </w:pPr>
            <w:r w:rsidRPr="00F1452E">
              <w:rPr>
                <w:sz w:val="22"/>
              </w:rPr>
              <w:t xml:space="preserve">Учебная информация </w:t>
            </w:r>
            <w:r w:rsidRPr="009A7A9C">
              <w:rPr>
                <w:sz w:val="22"/>
              </w:rPr>
              <w:t>способству</w:t>
            </w:r>
            <w:r w:rsidR="009A7A9C">
              <w:rPr>
                <w:sz w:val="22"/>
              </w:rPr>
              <w:t>е</w:t>
            </w:r>
            <w:r w:rsidRPr="009A7A9C">
              <w:rPr>
                <w:sz w:val="22"/>
              </w:rPr>
              <w:t xml:space="preserve">т развитию </w:t>
            </w:r>
            <w:r w:rsidRPr="009A7A9C">
              <w:rPr>
                <w:b/>
                <w:sz w:val="22"/>
              </w:rPr>
              <w:t>творческого мышления.</w:t>
            </w:r>
            <w:r w:rsidRPr="00F1452E">
              <w:rPr>
                <w:sz w:val="22"/>
              </w:rPr>
              <w:t xml:space="preserve"> Для этого предусмотрено решение </w:t>
            </w:r>
            <w:r w:rsidRPr="00F1452E">
              <w:rPr>
                <w:bCs/>
                <w:iCs/>
                <w:sz w:val="22"/>
              </w:rPr>
              <w:t>конкретных проблем, ситуаций, задач, комплексных заданий, требующих предварительного выбора и обоснования способа их решения и поиска дополнительной информации из различных источников.</w:t>
            </w:r>
          </w:p>
        </w:tc>
      </w:tr>
      <w:tr w:rsidR="00132C9F" w:rsidRPr="006B73C8" w14:paraId="05038AEB" w14:textId="77777777" w:rsidTr="00132C9F">
        <w:tc>
          <w:tcPr>
            <w:tcW w:w="9747" w:type="dxa"/>
          </w:tcPr>
          <w:p w14:paraId="658045D3" w14:textId="08519054" w:rsidR="00132C9F" w:rsidRDefault="00132C9F" w:rsidP="009A7A9C">
            <w:pPr>
              <w:pStyle w:val="ae"/>
              <w:tabs>
                <w:tab w:val="left" w:pos="709"/>
              </w:tabs>
              <w:spacing w:before="120" w:after="120"/>
              <w:ind w:left="0" w:firstLine="709"/>
              <w:contextualSpacing w:val="0"/>
              <w:jc w:val="both"/>
              <w:rPr>
                <w:b/>
                <w:sz w:val="22"/>
                <w:szCs w:val="22"/>
              </w:rPr>
            </w:pPr>
            <w:r w:rsidRPr="00F1452E">
              <w:rPr>
                <w:sz w:val="22"/>
              </w:rPr>
              <w:t>Методические рекомендации</w:t>
            </w:r>
            <w:r w:rsidR="009A7A9C" w:rsidRPr="00293B86">
              <w:rPr>
                <w:sz w:val="22"/>
              </w:rPr>
              <w:t>, приведенные в учебном издании,</w:t>
            </w:r>
            <w:r w:rsidRPr="00293B86">
              <w:rPr>
                <w:sz w:val="22"/>
              </w:rPr>
              <w:t xml:space="preserve"> способствуют формированию </w:t>
            </w:r>
            <w:r w:rsidRPr="00293B86">
              <w:rPr>
                <w:b/>
                <w:sz w:val="22"/>
              </w:rPr>
              <w:t>навыков самопознания (метакогнитивных навыков),</w:t>
            </w:r>
            <w:r w:rsidRPr="00293B86">
              <w:rPr>
                <w:sz w:val="22"/>
              </w:rPr>
              <w:t xml:space="preserve"> которые </w:t>
            </w:r>
            <w:r>
              <w:rPr>
                <w:sz w:val="22"/>
              </w:rPr>
              <w:t>включают умения анализировать и</w:t>
            </w:r>
            <w:r w:rsidRPr="00F1452E">
              <w:rPr>
                <w:sz w:val="22"/>
              </w:rPr>
              <w:t xml:space="preserve"> планировать свои действия, выбирать наиболее удобные для студента методы поиска и запоминания информации, ее сжатого представления, выбора метода решения и т.п.</w:t>
            </w:r>
          </w:p>
        </w:tc>
      </w:tr>
      <w:tr w:rsidR="00132C9F" w:rsidRPr="006B73C8" w14:paraId="1C5962BB" w14:textId="77777777" w:rsidTr="00132C9F">
        <w:tc>
          <w:tcPr>
            <w:tcW w:w="9747" w:type="dxa"/>
          </w:tcPr>
          <w:p w14:paraId="73F515FC" w14:textId="125DE35D" w:rsidR="00132C9F" w:rsidRPr="006B73C8" w:rsidRDefault="00132C9F" w:rsidP="009A7A9C">
            <w:pPr>
              <w:spacing w:before="120" w:after="120"/>
              <w:ind w:firstLine="709"/>
              <w:jc w:val="both"/>
              <w:rPr>
                <w:b/>
                <w:sz w:val="22"/>
                <w:szCs w:val="22"/>
              </w:rPr>
            </w:pPr>
            <w:r w:rsidRPr="006B73C8">
              <w:rPr>
                <w:sz w:val="22"/>
                <w:szCs w:val="22"/>
              </w:rPr>
              <w:t xml:space="preserve">Содержание учебного </w:t>
            </w:r>
            <w:r w:rsidR="009A7A9C">
              <w:rPr>
                <w:sz w:val="22"/>
                <w:szCs w:val="22"/>
              </w:rPr>
              <w:t>издания</w:t>
            </w:r>
            <w:r w:rsidRPr="006B73C8">
              <w:rPr>
                <w:sz w:val="22"/>
                <w:szCs w:val="22"/>
              </w:rPr>
              <w:t xml:space="preserve"> </w:t>
            </w:r>
            <w:r w:rsidRPr="009A7A9C">
              <w:rPr>
                <w:sz w:val="22"/>
                <w:szCs w:val="22"/>
              </w:rPr>
              <w:t xml:space="preserve">соответствует требованию </w:t>
            </w:r>
            <w:r w:rsidRPr="009A7A9C">
              <w:rPr>
                <w:b/>
                <w:sz w:val="22"/>
                <w:szCs w:val="22"/>
              </w:rPr>
              <w:t>научности,</w:t>
            </w:r>
            <w:r w:rsidRPr="006B73C8">
              <w:rPr>
                <w:sz w:val="22"/>
                <w:szCs w:val="22"/>
              </w:rPr>
              <w:t xml:space="preserve"> что </w:t>
            </w:r>
            <w:r w:rsidRPr="006B73C8">
              <w:rPr>
                <w:rFonts w:eastAsia="TTE88o00"/>
                <w:sz w:val="22"/>
                <w:szCs w:val="22"/>
              </w:rPr>
              <w:t>подразумевает достоверность и точность отбора фактов, приводимых сведений.</w:t>
            </w:r>
          </w:p>
        </w:tc>
      </w:tr>
      <w:tr w:rsidR="00132C9F" w:rsidRPr="001174AF" w14:paraId="6BD5BDE0" w14:textId="77777777" w:rsidTr="00132C9F">
        <w:tc>
          <w:tcPr>
            <w:tcW w:w="9747" w:type="dxa"/>
          </w:tcPr>
          <w:p w14:paraId="2C2D4EEA" w14:textId="6FB2A16D" w:rsidR="00132C9F" w:rsidRPr="00CC25E1" w:rsidRDefault="00132C9F" w:rsidP="009A7A9C">
            <w:pPr>
              <w:pStyle w:val="ae"/>
              <w:tabs>
                <w:tab w:val="left" w:pos="522"/>
              </w:tabs>
              <w:spacing w:after="0"/>
              <w:ind w:left="0" w:firstLine="709"/>
              <w:contextualSpacing w:val="0"/>
              <w:jc w:val="both"/>
              <w:rPr>
                <w:rFonts w:eastAsia="TTE88o00"/>
                <w:sz w:val="22"/>
                <w:szCs w:val="22"/>
              </w:rPr>
            </w:pPr>
            <w:r w:rsidRPr="00DB4B70">
              <w:rPr>
                <w:rFonts w:eastAsia="TTE88o00"/>
                <w:sz w:val="22"/>
                <w:szCs w:val="22"/>
              </w:rPr>
              <w:t>О</w:t>
            </w:r>
            <w:r w:rsidRPr="00CC25E1">
              <w:rPr>
                <w:rFonts w:eastAsia="TTE88o00"/>
                <w:sz w:val="22"/>
                <w:szCs w:val="22"/>
              </w:rPr>
              <w:t>беспечена</w:t>
            </w:r>
            <w:r w:rsidR="009A7A9C">
              <w:rPr>
                <w:rFonts w:eastAsia="TTE88o00"/>
                <w:sz w:val="22"/>
                <w:szCs w:val="22"/>
              </w:rPr>
              <w:t xml:space="preserve"> </w:t>
            </w:r>
            <w:r w:rsidRPr="009A7A9C">
              <w:rPr>
                <w:rFonts w:eastAsia="TTE88o00"/>
                <w:b/>
                <w:sz w:val="22"/>
                <w:szCs w:val="22"/>
              </w:rPr>
              <w:t>системность изложения</w:t>
            </w:r>
            <w:r w:rsidRPr="00CC25E1">
              <w:rPr>
                <w:rFonts w:eastAsia="TTE88o00"/>
                <w:sz w:val="22"/>
                <w:szCs w:val="22"/>
              </w:rPr>
              <w:t xml:space="preserve"> - логической последовательностью, аргументированностью приводимых положений, доказательностью выводов</w:t>
            </w:r>
            <w:r>
              <w:rPr>
                <w:rFonts w:eastAsia="TTE88o00"/>
                <w:sz w:val="22"/>
                <w:szCs w:val="22"/>
              </w:rPr>
              <w:t>. Н</w:t>
            </w:r>
            <w:r w:rsidRPr="00CC25E1">
              <w:rPr>
                <w:sz w:val="22"/>
                <w:szCs w:val="22"/>
              </w:rPr>
              <w:t>овые положения базируются на ранее изученных.</w:t>
            </w:r>
          </w:p>
          <w:p w14:paraId="61393C93" w14:textId="0AFCF08E" w:rsidR="00132C9F" w:rsidRPr="00CC25E1" w:rsidRDefault="00132C9F" w:rsidP="009A7A9C">
            <w:pPr>
              <w:pStyle w:val="ae"/>
              <w:tabs>
                <w:tab w:val="left" w:pos="709"/>
              </w:tabs>
              <w:spacing w:after="0"/>
              <w:ind w:left="0" w:firstLine="709"/>
              <w:contextualSpacing w:val="0"/>
              <w:jc w:val="both"/>
              <w:rPr>
                <w:rFonts w:eastAsia="TTE88o00"/>
                <w:sz w:val="22"/>
                <w:szCs w:val="22"/>
              </w:rPr>
            </w:pPr>
            <w:r w:rsidRPr="00CC25E1">
              <w:rPr>
                <w:sz w:val="22"/>
                <w:szCs w:val="22"/>
              </w:rPr>
              <w:t xml:space="preserve">Учебные </w:t>
            </w:r>
            <w:r w:rsidR="009A7A9C">
              <w:rPr>
                <w:sz w:val="22"/>
                <w:szCs w:val="22"/>
              </w:rPr>
              <w:t>издания</w:t>
            </w:r>
            <w:r w:rsidRPr="00CC25E1">
              <w:rPr>
                <w:sz w:val="22"/>
                <w:szCs w:val="22"/>
              </w:rPr>
              <w:t xml:space="preserve"> </w:t>
            </w:r>
            <w:r w:rsidRPr="009A7A9C">
              <w:rPr>
                <w:sz w:val="22"/>
                <w:szCs w:val="22"/>
              </w:rPr>
              <w:t xml:space="preserve">содержат </w:t>
            </w:r>
            <w:r w:rsidRPr="009A7A9C">
              <w:rPr>
                <w:b/>
                <w:color w:val="000000"/>
                <w:sz w:val="22"/>
                <w:szCs w:val="22"/>
              </w:rPr>
              <w:t>упорядоченную информацию,</w:t>
            </w:r>
            <w:r w:rsidRPr="00CC25E1">
              <w:rPr>
                <w:b/>
                <w:color w:val="000000"/>
                <w:sz w:val="22"/>
                <w:szCs w:val="22"/>
              </w:rPr>
              <w:t xml:space="preserve"> </w:t>
            </w:r>
            <w:r w:rsidRPr="00CC25E1">
              <w:rPr>
                <w:bCs/>
                <w:sz w:val="22"/>
                <w:szCs w:val="22"/>
              </w:rPr>
              <w:t>н</w:t>
            </w:r>
            <w:r w:rsidRPr="00CC25E1">
              <w:rPr>
                <w:b/>
                <w:bCs/>
                <w:sz w:val="22"/>
                <w:szCs w:val="22"/>
              </w:rPr>
              <w:t xml:space="preserve">еобходимую и достаточную </w:t>
            </w:r>
            <w:r w:rsidRPr="00CC25E1">
              <w:rPr>
                <w:sz w:val="22"/>
                <w:szCs w:val="22"/>
              </w:rPr>
              <w:t xml:space="preserve">для достижения результатов обучения в отведенный </w:t>
            </w:r>
            <w:r>
              <w:rPr>
                <w:sz w:val="22"/>
                <w:szCs w:val="22"/>
              </w:rPr>
              <w:t>для</w:t>
            </w:r>
            <w:r w:rsidRPr="00CC25E1">
              <w:rPr>
                <w:sz w:val="22"/>
                <w:szCs w:val="22"/>
              </w:rPr>
              <w:t xml:space="preserve"> дисциплины ресурс времени. </w:t>
            </w:r>
          </w:p>
        </w:tc>
      </w:tr>
      <w:tr w:rsidR="00132C9F" w:rsidRPr="001174AF" w14:paraId="6EF99AD3" w14:textId="77777777" w:rsidTr="00132C9F">
        <w:tc>
          <w:tcPr>
            <w:tcW w:w="9747" w:type="dxa"/>
          </w:tcPr>
          <w:p w14:paraId="01E2187D" w14:textId="77777777" w:rsidR="00132C9F" w:rsidRPr="00D644A5" w:rsidRDefault="00132C9F" w:rsidP="009A7A9C">
            <w:pPr>
              <w:pStyle w:val="ae"/>
              <w:spacing w:after="0"/>
              <w:ind w:left="0" w:firstLine="709"/>
              <w:contextualSpacing w:val="0"/>
              <w:jc w:val="both"/>
              <w:rPr>
                <w:sz w:val="22"/>
                <w:szCs w:val="22"/>
              </w:rPr>
            </w:pPr>
            <w:r w:rsidRPr="009A7A9C">
              <w:rPr>
                <w:sz w:val="22"/>
                <w:szCs w:val="22"/>
              </w:rPr>
              <w:lastRenderedPageBreak/>
              <w:t xml:space="preserve">Учебная </w:t>
            </w:r>
            <w:r w:rsidRPr="009A7A9C">
              <w:rPr>
                <w:b/>
                <w:sz w:val="22"/>
                <w:szCs w:val="22"/>
              </w:rPr>
              <w:t>информация адаптирована для</w:t>
            </w:r>
            <w:r w:rsidRPr="00D644A5">
              <w:rPr>
                <w:b/>
                <w:sz w:val="22"/>
                <w:szCs w:val="22"/>
              </w:rPr>
              <w:t xml:space="preserve"> понимания студентами</w:t>
            </w:r>
            <w:r w:rsidRPr="00D644A5">
              <w:rPr>
                <w:sz w:val="22"/>
                <w:szCs w:val="22"/>
              </w:rPr>
              <w:t>, уровень ее сложности соответствует требованиям учебной программ</w:t>
            </w:r>
            <w:r>
              <w:rPr>
                <w:sz w:val="22"/>
                <w:szCs w:val="22"/>
              </w:rPr>
              <w:t>ы</w:t>
            </w:r>
            <w:r w:rsidRPr="00D644A5">
              <w:rPr>
                <w:sz w:val="22"/>
                <w:szCs w:val="22"/>
              </w:rPr>
              <w:t xml:space="preserve"> и познавательному уровню студентов. Выдержан оптимальный баланс между глубиной и широтой содержания изучаемой дисциплины.</w:t>
            </w:r>
          </w:p>
          <w:p w14:paraId="59D22C48" w14:textId="77777777" w:rsidR="00132C9F" w:rsidRPr="00F1452E" w:rsidRDefault="00132C9F" w:rsidP="009A7A9C">
            <w:pPr>
              <w:pStyle w:val="ae"/>
              <w:spacing w:after="0"/>
              <w:ind w:left="0" w:firstLine="709"/>
              <w:contextualSpacing w:val="0"/>
              <w:jc w:val="both"/>
              <w:rPr>
                <w:sz w:val="22"/>
              </w:rPr>
            </w:pPr>
            <w:r w:rsidRPr="00D644A5">
              <w:rPr>
                <w:sz w:val="22"/>
                <w:szCs w:val="22"/>
              </w:rPr>
              <w:t>Объем материала достаточен для полного объяснения изучаемых закономерностей и при этом как можно более крато</w:t>
            </w:r>
            <w:r w:rsidRPr="00D644A5">
              <w:rPr>
                <w:bCs/>
                <w:iCs/>
                <w:color w:val="000000"/>
                <w:sz w:val="22"/>
                <w:szCs w:val="22"/>
              </w:rPr>
              <w:t>к.</w:t>
            </w:r>
          </w:p>
        </w:tc>
      </w:tr>
      <w:tr w:rsidR="00132C9F" w:rsidRPr="001174AF" w14:paraId="67AB5CEE" w14:textId="77777777" w:rsidTr="00132C9F">
        <w:tc>
          <w:tcPr>
            <w:tcW w:w="9747" w:type="dxa"/>
          </w:tcPr>
          <w:p w14:paraId="78B58B3B" w14:textId="77777777" w:rsidR="00132C9F" w:rsidRPr="00D644A5" w:rsidRDefault="00132C9F" w:rsidP="00B65885">
            <w:pPr>
              <w:pStyle w:val="ae"/>
              <w:spacing w:before="120" w:after="120"/>
              <w:ind w:left="0" w:firstLine="709"/>
              <w:contextualSpacing w:val="0"/>
              <w:jc w:val="both"/>
              <w:rPr>
                <w:sz w:val="22"/>
                <w:szCs w:val="22"/>
              </w:rPr>
            </w:pPr>
            <w:r w:rsidRPr="00CC25E1">
              <w:rPr>
                <w:sz w:val="22"/>
                <w:szCs w:val="22"/>
              </w:rPr>
              <w:t xml:space="preserve">Разделы учебного издания взаимодействуют между собой, обеспечивая </w:t>
            </w:r>
            <w:r w:rsidRPr="009A7A9C">
              <w:rPr>
                <w:sz w:val="22"/>
                <w:szCs w:val="22"/>
              </w:rPr>
              <w:t>ц</w:t>
            </w:r>
            <w:r w:rsidRPr="009A7A9C">
              <w:rPr>
                <w:rFonts w:eastAsia="TTE88o00"/>
                <w:b/>
                <w:sz w:val="22"/>
                <w:szCs w:val="22"/>
              </w:rPr>
              <w:t xml:space="preserve">елостность учебного издания, при этом </w:t>
            </w:r>
            <w:r w:rsidRPr="009A7A9C">
              <w:rPr>
                <w:sz w:val="22"/>
                <w:szCs w:val="22"/>
              </w:rPr>
              <w:t>основные положения рабочей программы раскрыты полностью, определяя</w:t>
            </w:r>
            <w:r w:rsidRPr="00CC25E1">
              <w:rPr>
                <w:sz w:val="22"/>
                <w:szCs w:val="22"/>
              </w:rPr>
              <w:t xml:space="preserve"> </w:t>
            </w:r>
            <w:r w:rsidRPr="00CC25E1">
              <w:rPr>
                <w:rFonts w:eastAsia="TTE88o00"/>
                <w:b/>
                <w:sz w:val="22"/>
                <w:szCs w:val="22"/>
              </w:rPr>
              <w:t>полноту изложения</w:t>
            </w:r>
            <w:r>
              <w:rPr>
                <w:rFonts w:eastAsia="TTE88o00"/>
                <w:b/>
                <w:sz w:val="22"/>
                <w:szCs w:val="22"/>
              </w:rPr>
              <w:t xml:space="preserve">. </w:t>
            </w:r>
          </w:p>
        </w:tc>
      </w:tr>
      <w:tr w:rsidR="00FB73E9" w:rsidRPr="006946D8" w14:paraId="3C0C888B" w14:textId="77777777" w:rsidTr="00FB73E9">
        <w:tblPrEx>
          <w:shd w:val="clear" w:color="auto" w:fill="FFFFFF" w:themeFill="background1"/>
        </w:tblPrEx>
        <w:tc>
          <w:tcPr>
            <w:tcW w:w="9747" w:type="dxa"/>
            <w:tcBorders>
              <w:right w:val="single" w:sz="12" w:space="0" w:color="auto"/>
            </w:tcBorders>
            <w:shd w:val="clear" w:color="auto" w:fill="FFFFFF" w:themeFill="background1"/>
          </w:tcPr>
          <w:p w14:paraId="3418F219" w14:textId="77777777" w:rsidR="00FB73E9" w:rsidRPr="006946D8" w:rsidRDefault="00FB73E9" w:rsidP="00B65885">
            <w:pPr>
              <w:spacing w:before="120" w:after="120"/>
              <w:jc w:val="center"/>
              <w:rPr>
                <w:b/>
                <w:szCs w:val="24"/>
              </w:rPr>
            </w:pPr>
            <w:r w:rsidRPr="006946D8">
              <w:rPr>
                <w:b/>
                <w:szCs w:val="24"/>
              </w:rPr>
              <w:t>Представление учебной информации</w:t>
            </w:r>
          </w:p>
        </w:tc>
      </w:tr>
      <w:tr w:rsidR="00FB73E9" w:rsidRPr="006946D8" w14:paraId="510499F8" w14:textId="77777777" w:rsidTr="00FB73E9">
        <w:tblPrEx>
          <w:shd w:val="clear" w:color="auto" w:fill="FFFFFF" w:themeFill="background1"/>
        </w:tblPrEx>
        <w:tc>
          <w:tcPr>
            <w:tcW w:w="9747" w:type="dxa"/>
            <w:tcBorders>
              <w:right w:val="single" w:sz="12" w:space="0" w:color="auto"/>
            </w:tcBorders>
            <w:shd w:val="clear" w:color="auto" w:fill="FFFFFF" w:themeFill="background1"/>
          </w:tcPr>
          <w:p w14:paraId="47DEFFB5" w14:textId="77777777" w:rsidR="00FB73E9" w:rsidRPr="00B60D06" w:rsidRDefault="00672CC2" w:rsidP="00672CC2">
            <w:pPr>
              <w:tabs>
                <w:tab w:val="left" w:pos="709"/>
                <w:tab w:val="left" w:pos="738"/>
                <w:tab w:val="left" w:pos="851"/>
              </w:tabs>
              <w:spacing w:before="120" w:after="120"/>
              <w:ind w:firstLine="709"/>
              <w:jc w:val="both"/>
              <w:rPr>
                <w:rFonts w:eastAsia="Batang"/>
                <w:sz w:val="22"/>
                <w:szCs w:val="22"/>
              </w:rPr>
            </w:pPr>
            <w:r w:rsidRPr="00B60D06">
              <w:rPr>
                <w:sz w:val="22"/>
                <w:szCs w:val="22"/>
              </w:rPr>
              <w:t xml:space="preserve">Разделы (модули) </w:t>
            </w:r>
            <w:r w:rsidR="00FB73E9" w:rsidRPr="00B60D06">
              <w:rPr>
                <w:sz w:val="22"/>
                <w:szCs w:val="22"/>
              </w:rPr>
              <w:t xml:space="preserve">учебного издания </w:t>
            </w:r>
            <w:r w:rsidR="00FB73E9" w:rsidRPr="009A7A9C">
              <w:rPr>
                <w:sz w:val="22"/>
                <w:szCs w:val="22"/>
              </w:rPr>
              <w:t xml:space="preserve">могут </w:t>
            </w:r>
            <w:r w:rsidR="00FB73E9" w:rsidRPr="009A7A9C">
              <w:rPr>
                <w:b/>
                <w:sz w:val="22"/>
                <w:szCs w:val="22"/>
              </w:rPr>
              <w:t xml:space="preserve">использоваться самостоятельно </w:t>
            </w:r>
            <w:r w:rsidR="00FB73E9" w:rsidRPr="009A7A9C">
              <w:rPr>
                <w:sz w:val="22"/>
                <w:szCs w:val="22"/>
              </w:rPr>
              <w:t xml:space="preserve">и гибко </w:t>
            </w:r>
            <w:r w:rsidR="00FB73E9" w:rsidRPr="009A7A9C">
              <w:rPr>
                <w:b/>
                <w:sz w:val="22"/>
                <w:szCs w:val="22"/>
              </w:rPr>
              <w:t>связываться друг с другом,</w:t>
            </w:r>
            <w:r w:rsidR="00FB73E9" w:rsidRPr="009A7A9C">
              <w:rPr>
                <w:sz w:val="22"/>
                <w:szCs w:val="22"/>
              </w:rPr>
              <w:t xml:space="preserve"> обеспечивая выбор </w:t>
            </w:r>
            <w:r w:rsidR="00FB73E9" w:rsidRPr="009A7A9C">
              <w:rPr>
                <w:bCs/>
                <w:iCs/>
                <w:sz w:val="22"/>
                <w:szCs w:val="22"/>
              </w:rPr>
              <w:t>траектории обучения в соответствии с</w:t>
            </w:r>
            <w:r w:rsidR="00FB73E9" w:rsidRPr="009A7A9C">
              <w:rPr>
                <w:sz w:val="22"/>
                <w:szCs w:val="22"/>
              </w:rPr>
              <w:t xml:space="preserve"> профилем</w:t>
            </w:r>
            <w:r w:rsidR="00FB73E9" w:rsidRPr="00B60D06">
              <w:rPr>
                <w:sz w:val="22"/>
                <w:szCs w:val="22"/>
              </w:rPr>
              <w:t xml:space="preserve"> (специализацией)</w:t>
            </w:r>
            <w:r w:rsidR="00FB73E9" w:rsidRPr="00B60D06">
              <w:rPr>
                <w:bCs/>
                <w:iCs/>
                <w:sz w:val="22"/>
                <w:szCs w:val="22"/>
              </w:rPr>
              <w:t>,</w:t>
            </w:r>
            <w:r w:rsidR="00FB73E9" w:rsidRPr="00B60D06">
              <w:rPr>
                <w:sz w:val="22"/>
                <w:szCs w:val="22"/>
              </w:rPr>
              <w:t xml:space="preserve"> или индивидуальными особенностями студента - уровнем начальной подготовки, скоростью восприятия, активностью и т.д. У</w:t>
            </w:r>
            <w:r w:rsidR="00FB73E9" w:rsidRPr="00B60D06">
              <w:rPr>
                <w:color w:val="000000"/>
                <w:sz w:val="22"/>
                <w:szCs w:val="22"/>
              </w:rPr>
              <w:t xml:space="preserve">чебный материал распределен </w:t>
            </w:r>
            <w:r w:rsidR="00FB73E9" w:rsidRPr="00B60D06">
              <w:rPr>
                <w:b/>
                <w:color w:val="000000"/>
                <w:sz w:val="22"/>
                <w:szCs w:val="22"/>
              </w:rPr>
              <w:t xml:space="preserve">по уровням трудности - </w:t>
            </w:r>
            <w:r w:rsidR="00FB73E9" w:rsidRPr="00B60D06">
              <w:rPr>
                <w:b/>
                <w:sz w:val="22"/>
                <w:szCs w:val="22"/>
              </w:rPr>
              <w:t>для обязательного и углубленного изучения.</w:t>
            </w:r>
          </w:p>
        </w:tc>
      </w:tr>
      <w:tr w:rsidR="00FB73E9" w:rsidRPr="006946D8" w14:paraId="13D73E0C" w14:textId="77777777" w:rsidTr="00FB73E9">
        <w:tblPrEx>
          <w:shd w:val="clear" w:color="auto" w:fill="FFFFFF" w:themeFill="background1"/>
        </w:tblPrEx>
        <w:tc>
          <w:tcPr>
            <w:tcW w:w="9747" w:type="dxa"/>
            <w:tcBorders>
              <w:right w:val="single" w:sz="12" w:space="0" w:color="auto"/>
            </w:tcBorders>
            <w:shd w:val="clear" w:color="auto" w:fill="FFFFFF" w:themeFill="background1"/>
          </w:tcPr>
          <w:p w14:paraId="3893A96B" w14:textId="77777777" w:rsidR="00FB73E9" w:rsidRPr="00B60D06" w:rsidRDefault="00FB73E9" w:rsidP="00B65885">
            <w:pPr>
              <w:spacing w:before="120" w:after="120"/>
              <w:ind w:firstLine="709"/>
              <w:jc w:val="both"/>
              <w:rPr>
                <w:color w:val="000000"/>
                <w:sz w:val="22"/>
                <w:szCs w:val="22"/>
              </w:rPr>
            </w:pPr>
            <w:r w:rsidRPr="009A7A9C">
              <w:rPr>
                <w:sz w:val="22"/>
                <w:szCs w:val="22"/>
              </w:rPr>
              <w:t>Текст у</w:t>
            </w:r>
            <w:r w:rsidRPr="009A7A9C">
              <w:rPr>
                <w:rFonts w:eastAsia="TTE88o00"/>
                <w:sz w:val="22"/>
                <w:szCs w:val="22"/>
              </w:rPr>
              <w:t>чебного издания обеспечивает э</w:t>
            </w:r>
            <w:r w:rsidRPr="009A7A9C">
              <w:rPr>
                <w:sz w:val="22"/>
                <w:szCs w:val="22"/>
              </w:rPr>
              <w:t>ффективное</w:t>
            </w:r>
            <w:r w:rsidRPr="00B60D06">
              <w:rPr>
                <w:sz w:val="22"/>
                <w:szCs w:val="22"/>
              </w:rPr>
              <w:t xml:space="preserve"> восприятие информации – он ясен, последователен, краток. Текст удобочитаем за счет сокращения длины предложений и абзацев.</w:t>
            </w:r>
          </w:p>
        </w:tc>
      </w:tr>
      <w:tr w:rsidR="00FB73E9" w:rsidRPr="006946D8" w14:paraId="571BDCE0" w14:textId="77777777" w:rsidTr="00FB73E9">
        <w:tblPrEx>
          <w:shd w:val="clear" w:color="auto" w:fill="FFFFFF" w:themeFill="background1"/>
        </w:tblPrEx>
        <w:tc>
          <w:tcPr>
            <w:tcW w:w="9747" w:type="dxa"/>
            <w:tcBorders>
              <w:right w:val="single" w:sz="12" w:space="0" w:color="auto"/>
            </w:tcBorders>
            <w:shd w:val="clear" w:color="auto" w:fill="FFFFFF" w:themeFill="background1"/>
          </w:tcPr>
          <w:p w14:paraId="43741379" w14:textId="77777777" w:rsidR="00FB73E9" w:rsidRPr="00B60D06" w:rsidRDefault="00672CC2" w:rsidP="00672CC2">
            <w:pPr>
              <w:tabs>
                <w:tab w:val="left" w:pos="993"/>
                <w:tab w:val="left" w:pos="1134"/>
              </w:tabs>
              <w:spacing w:before="120" w:after="120"/>
              <w:ind w:firstLine="709"/>
              <w:jc w:val="both"/>
              <w:rPr>
                <w:sz w:val="22"/>
                <w:szCs w:val="22"/>
                <w:lang w:eastAsia="ru-RU"/>
              </w:rPr>
            </w:pPr>
            <w:r w:rsidRPr="009A7A9C">
              <w:rPr>
                <w:color w:val="000000"/>
                <w:sz w:val="22"/>
                <w:szCs w:val="22"/>
              </w:rPr>
              <w:t>О</w:t>
            </w:r>
            <w:r w:rsidR="00FB73E9" w:rsidRPr="009A7A9C">
              <w:rPr>
                <w:bCs/>
                <w:iCs/>
                <w:color w:val="000000"/>
                <w:sz w:val="22"/>
                <w:szCs w:val="22"/>
              </w:rPr>
              <w:t>сновные положения,</w:t>
            </w:r>
            <w:r w:rsidR="00FB73E9" w:rsidRPr="009A7A9C">
              <w:rPr>
                <w:color w:val="000000"/>
                <w:sz w:val="22"/>
                <w:szCs w:val="22"/>
              </w:rPr>
              <w:t xml:space="preserve"> определения и понятия выделены</w:t>
            </w:r>
            <w:r w:rsidR="00FB73E9" w:rsidRPr="009A7A9C">
              <w:rPr>
                <w:bCs/>
                <w:iCs/>
                <w:color w:val="000000"/>
                <w:sz w:val="22"/>
                <w:szCs w:val="22"/>
              </w:rPr>
              <w:t xml:space="preserve"> в тексте с помощью шрифтов, рамок, маркированных и нумерованных</w:t>
            </w:r>
            <w:r w:rsidR="00FB73E9" w:rsidRPr="00B60D06">
              <w:rPr>
                <w:bCs/>
                <w:iCs/>
                <w:color w:val="000000"/>
                <w:sz w:val="22"/>
                <w:szCs w:val="22"/>
              </w:rPr>
              <w:t xml:space="preserve"> списков и т.д.</w:t>
            </w:r>
          </w:p>
        </w:tc>
      </w:tr>
      <w:tr w:rsidR="00FB73E9" w:rsidRPr="006946D8" w14:paraId="7BA38DAE" w14:textId="77777777" w:rsidTr="00FB73E9">
        <w:tblPrEx>
          <w:shd w:val="clear" w:color="auto" w:fill="FFFFFF" w:themeFill="background1"/>
        </w:tblPrEx>
        <w:tc>
          <w:tcPr>
            <w:tcW w:w="9747" w:type="dxa"/>
            <w:tcBorders>
              <w:right w:val="single" w:sz="12" w:space="0" w:color="auto"/>
            </w:tcBorders>
            <w:shd w:val="clear" w:color="auto" w:fill="FFFFFF" w:themeFill="background1"/>
          </w:tcPr>
          <w:p w14:paraId="62F567FF" w14:textId="2D9030D1" w:rsidR="00FB73E9" w:rsidRPr="00B60D06" w:rsidRDefault="00FB73E9" w:rsidP="009A7A9C">
            <w:pPr>
              <w:tabs>
                <w:tab w:val="left" w:pos="993"/>
                <w:tab w:val="left" w:pos="1134"/>
              </w:tabs>
              <w:spacing w:before="120" w:after="120"/>
              <w:ind w:firstLine="709"/>
              <w:jc w:val="both"/>
              <w:rPr>
                <w:color w:val="000000"/>
                <w:sz w:val="22"/>
                <w:szCs w:val="22"/>
              </w:rPr>
            </w:pPr>
            <w:r w:rsidRPr="009A7A9C">
              <w:rPr>
                <w:color w:val="000000"/>
                <w:sz w:val="22"/>
                <w:szCs w:val="22"/>
              </w:rPr>
              <w:t>Учебн</w:t>
            </w:r>
            <w:r w:rsidR="009A7A9C">
              <w:rPr>
                <w:color w:val="000000"/>
                <w:sz w:val="22"/>
                <w:szCs w:val="22"/>
              </w:rPr>
              <w:t>ое</w:t>
            </w:r>
            <w:r w:rsidRPr="009A7A9C">
              <w:rPr>
                <w:color w:val="000000"/>
                <w:sz w:val="22"/>
                <w:szCs w:val="22"/>
              </w:rPr>
              <w:t xml:space="preserve"> </w:t>
            </w:r>
            <w:r w:rsidR="009A7A9C">
              <w:rPr>
                <w:color w:val="000000"/>
                <w:sz w:val="22"/>
                <w:szCs w:val="22"/>
              </w:rPr>
              <w:t>издание</w:t>
            </w:r>
            <w:r w:rsidRPr="009A7A9C">
              <w:rPr>
                <w:color w:val="000000"/>
                <w:sz w:val="22"/>
                <w:szCs w:val="22"/>
              </w:rPr>
              <w:t xml:space="preserve"> включает</w:t>
            </w:r>
            <w:r w:rsidRPr="00B60D06">
              <w:rPr>
                <w:color w:val="000000"/>
                <w:sz w:val="22"/>
                <w:szCs w:val="22"/>
              </w:rPr>
              <w:t xml:space="preserve"> средства визуализации информации  широкого спектра (</w:t>
            </w:r>
            <w:r w:rsidRPr="00B60D06">
              <w:rPr>
                <w:sz w:val="22"/>
                <w:szCs w:val="22"/>
              </w:rPr>
              <w:t xml:space="preserve">схемы, графы, диаграммы, </w:t>
            </w:r>
            <w:r w:rsidRPr="00B60D06">
              <w:rPr>
                <w:color w:val="000000"/>
                <w:sz w:val="22"/>
                <w:szCs w:val="22"/>
              </w:rPr>
              <w:t>таблицы, формулы, рисунки, графики), облегчающие понимание учебной информации.</w:t>
            </w:r>
          </w:p>
        </w:tc>
      </w:tr>
      <w:tr w:rsidR="00FB73E9" w:rsidRPr="006946D8" w14:paraId="4A36152B" w14:textId="77777777" w:rsidTr="00FB73E9">
        <w:tblPrEx>
          <w:shd w:val="clear" w:color="auto" w:fill="FFFFFF" w:themeFill="background1"/>
        </w:tblPrEx>
        <w:tc>
          <w:tcPr>
            <w:tcW w:w="9747" w:type="dxa"/>
            <w:tcBorders>
              <w:right w:val="single" w:sz="12" w:space="0" w:color="auto"/>
            </w:tcBorders>
            <w:shd w:val="clear" w:color="auto" w:fill="FFFFFF" w:themeFill="background1"/>
          </w:tcPr>
          <w:p w14:paraId="4C7F4991" w14:textId="15005593" w:rsidR="00FB73E9" w:rsidRPr="00B60D06" w:rsidRDefault="00FB73E9" w:rsidP="00B60D06">
            <w:pPr>
              <w:tabs>
                <w:tab w:val="left" w:pos="993"/>
                <w:tab w:val="left" w:pos="1134"/>
              </w:tabs>
              <w:spacing w:before="120" w:after="120"/>
              <w:ind w:firstLine="709"/>
              <w:jc w:val="both"/>
              <w:rPr>
                <w:color w:val="000000"/>
                <w:sz w:val="22"/>
                <w:szCs w:val="22"/>
              </w:rPr>
            </w:pPr>
            <w:r w:rsidRPr="009A7A9C">
              <w:rPr>
                <w:sz w:val="22"/>
                <w:szCs w:val="22"/>
                <w:lang w:eastAsia="ru-RU"/>
              </w:rPr>
              <w:t xml:space="preserve">Каждый </w:t>
            </w:r>
            <w:r w:rsidR="001721D5" w:rsidRPr="009A7A9C">
              <w:rPr>
                <w:sz w:val="22"/>
                <w:szCs w:val="22"/>
                <w:lang w:eastAsia="ru-RU"/>
              </w:rPr>
              <w:t xml:space="preserve">раздел </w:t>
            </w:r>
            <w:r w:rsidRPr="009A7A9C">
              <w:rPr>
                <w:sz w:val="22"/>
                <w:szCs w:val="22"/>
                <w:lang w:eastAsia="ru-RU"/>
              </w:rPr>
              <w:t>(</w:t>
            </w:r>
            <w:r w:rsidR="001721D5" w:rsidRPr="009A7A9C">
              <w:rPr>
                <w:sz w:val="22"/>
                <w:szCs w:val="22"/>
                <w:lang w:eastAsia="ru-RU"/>
              </w:rPr>
              <w:t>модуль</w:t>
            </w:r>
            <w:r w:rsidRPr="009A7A9C">
              <w:rPr>
                <w:sz w:val="22"/>
                <w:szCs w:val="22"/>
                <w:lang w:eastAsia="ru-RU"/>
              </w:rPr>
              <w:t xml:space="preserve">) </w:t>
            </w:r>
            <w:r w:rsidR="009A7A9C" w:rsidRPr="009A7A9C">
              <w:rPr>
                <w:sz w:val="22"/>
                <w:szCs w:val="22"/>
                <w:lang w:eastAsia="ru-RU"/>
              </w:rPr>
              <w:t>сопровождается аннотацией</w:t>
            </w:r>
            <w:r w:rsidR="001721D5" w:rsidRPr="009A7A9C">
              <w:rPr>
                <w:sz w:val="22"/>
                <w:szCs w:val="22"/>
                <w:lang w:eastAsia="ru-RU"/>
              </w:rPr>
              <w:t xml:space="preserve"> и ключевыми словами</w:t>
            </w:r>
            <w:r w:rsidRPr="009A7A9C">
              <w:rPr>
                <w:sz w:val="22"/>
                <w:szCs w:val="22"/>
                <w:lang w:eastAsia="ru-RU"/>
              </w:rPr>
              <w:t>,</w:t>
            </w:r>
            <w:r w:rsidR="001721D5" w:rsidRPr="00B60D06">
              <w:rPr>
                <w:sz w:val="22"/>
                <w:szCs w:val="22"/>
                <w:lang w:eastAsia="ru-RU"/>
              </w:rPr>
              <w:t xml:space="preserve"> для облегчения его поиска в информационной среде. </w:t>
            </w:r>
            <w:r w:rsidRPr="00B60D06">
              <w:rPr>
                <w:sz w:val="22"/>
                <w:szCs w:val="22"/>
              </w:rPr>
              <w:t xml:space="preserve">Приведены задания и </w:t>
            </w:r>
            <w:r w:rsidRPr="00B60D06">
              <w:rPr>
                <w:sz w:val="22"/>
                <w:szCs w:val="22"/>
                <w:lang w:eastAsia="ru-RU"/>
              </w:rPr>
              <w:t>контрольные</w:t>
            </w:r>
            <w:r w:rsidRPr="00B60D06">
              <w:rPr>
                <w:sz w:val="22"/>
                <w:szCs w:val="22"/>
              </w:rPr>
              <w:t xml:space="preserve"> вопросы для самопроверки достижения результатов, образцы решения задач</w:t>
            </w:r>
            <w:r w:rsidR="00B60D06">
              <w:rPr>
                <w:sz w:val="22"/>
                <w:szCs w:val="22"/>
              </w:rPr>
              <w:t xml:space="preserve">. </w:t>
            </w:r>
            <w:r w:rsidRPr="00B60D06">
              <w:rPr>
                <w:sz w:val="22"/>
                <w:szCs w:val="22"/>
                <w:lang w:eastAsia="ru-RU"/>
              </w:rPr>
              <w:t>В предисловии приводится методика работы с учебным пособием.</w:t>
            </w:r>
          </w:p>
        </w:tc>
      </w:tr>
      <w:tr w:rsidR="00FB73E9" w:rsidRPr="006946D8" w14:paraId="2CAD0BDC" w14:textId="77777777" w:rsidTr="00FB73E9">
        <w:tblPrEx>
          <w:shd w:val="clear" w:color="auto" w:fill="FFFFFF" w:themeFill="background1"/>
        </w:tblPrEx>
        <w:tc>
          <w:tcPr>
            <w:tcW w:w="9747" w:type="dxa"/>
            <w:tcBorders>
              <w:right w:val="single" w:sz="12" w:space="0" w:color="auto"/>
            </w:tcBorders>
            <w:shd w:val="clear" w:color="auto" w:fill="FFFFFF" w:themeFill="background1"/>
          </w:tcPr>
          <w:p w14:paraId="17D6F621" w14:textId="5B737662" w:rsidR="00FB73E9" w:rsidRPr="00B60D06" w:rsidRDefault="008C417C" w:rsidP="008C417C">
            <w:pPr>
              <w:tabs>
                <w:tab w:val="left" w:pos="567"/>
              </w:tabs>
              <w:spacing w:before="120" w:after="120"/>
              <w:ind w:firstLine="709"/>
              <w:jc w:val="both"/>
              <w:rPr>
                <w:color w:val="000000"/>
                <w:sz w:val="22"/>
                <w:szCs w:val="22"/>
              </w:rPr>
            </w:pPr>
            <w:r w:rsidRPr="009A7A9C">
              <w:rPr>
                <w:color w:val="000000"/>
                <w:sz w:val="22"/>
                <w:szCs w:val="22"/>
              </w:rPr>
              <w:t>При необходимости</w:t>
            </w:r>
            <w:r w:rsidRPr="00B60D06">
              <w:rPr>
                <w:color w:val="000000"/>
                <w:sz w:val="22"/>
                <w:szCs w:val="22"/>
              </w:rPr>
              <w:t xml:space="preserve">  о</w:t>
            </w:r>
            <w:r w:rsidR="00FB73E9" w:rsidRPr="00B60D06">
              <w:rPr>
                <w:color w:val="000000"/>
                <w:sz w:val="22"/>
                <w:szCs w:val="22"/>
              </w:rPr>
              <w:t>рганизована система приложений в виде указателей (предметных, терминологических, именных), глоссариев, справочных разделов с информацией смежных дисциплин,</w:t>
            </w:r>
            <w:r w:rsidR="009A7A9C">
              <w:rPr>
                <w:color w:val="000000"/>
                <w:sz w:val="22"/>
                <w:szCs w:val="22"/>
              </w:rPr>
              <w:t xml:space="preserve"> </w:t>
            </w:r>
            <w:r w:rsidR="00FB73E9" w:rsidRPr="00B60D06">
              <w:rPr>
                <w:sz w:val="22"/>
                <w:szCs w:val="22"/>
              </w:rPr>
              <w:t>списка условных сокращений, аббревиатур и т.п.</w:t>
            </w:r>
          </w:p>
        </w:tc>
      </w:tr>
      <w:tr w:rsidR="00FB73E9" w:rsidRPr="006946D8" w14:paraId="6EB73D2D" w14:textId="77777777" w:rsidTr="00FB73E9">
        <w:tblPrEx>
          <w:shd w:val="clear" w:color="auto" w:fill="FFFFFF" w:themeFill="background1"/>
        </w:tblPrEx>
        <w:tc>
          <w:tcPr>
            <w:tcW w:w="9747" w:type="dxa"/>
            <w:tcBorders>
              <w:right w:val="single" w:sz="12" w:space="0" w:color="auto"/>
            </w:tcBorders>
            <w:shd w:val="clear" w:color="auto" w:fill="FFFFFF" w:themeFill="background1"/>
          </w:tcPr>
          <w:p w14:paraId="40BB5BA2" w14:textId="05E04A21" w:rsidR="00FB73E9" w:rsidRPr="00B60D06" w:rsidRDefault="008C417C" w:rsidP="009A7A9C">
            <w:pPr>
              <w:spacing w:before="120" w:after="120"/>
              <w:ind w:firstLine="709"/>
              <w:jc w:val="both"/>
              <w:rPr>
                <w:b/>
                <w:color w:val="000000"/>
                <w:sz w:val="22"/>
                <w:szCs w:val="22"/>
              </w:rPr>
            </w:pPr>
            <w:r w:rsidRPr="009A7A9C">
              <w:rPr>
                <w:sz w:val="22"/>
                <w:szCs w:val="22"/>
              </w:rPr>
              <w:t>В с</w:t>
            </w:r>
            <w:r w:rsidR="00FB73E9" w:rsidRPr="009A7A9C">
              <w:rPr>
                <w:sz w:val="22"/>
                <w:szCs w:val="22"/>
              </w:rPr>
              <w:t>овременны</w:t>
            </w:r>
            <w:r w:rsidRPr="009A7A9C">
              <w:rPr>
                <w:sz w:val="22"/>
                <w:szCs w:val="22"/>
              </w:rPr>
              <w:t>х</w:t>
            </w:r>
            <w:r w:rsidR="00FB73E9" w:rsidRPr="009A7A9C">
              <w:rPr>
                <w:sz w:val="22"/>
                <w:szCs w:val="22"/>
              </w:rPr>
              <w:t xml:space="preserve"> учебны</w:t>
            </w:r>
            <w:r w:rsidRPr="009A7A9C">
              <w:rPr>
                <w:sz w:val="22"/>
                <w:szCs w:val="22"/>
              </w:rPr>
              <w:t>х</w:t>
            </w:r>
            <w:r w:rsidR="00FB73E9" w:rsidRPr="009A7A9C">
              <w:rPr>
                <w:sz w:val="22"/>
                <w:szCs w:val="22"/>
              </w:rPr>
              <w:t xml:space="preserve"> </w:t>
            </w:r>
            <w:r w:rsidR="009A7A9C" w:rsidRPr="009A7A9C">
              <w:rPr>
                <w:sz w:val="22"/>
                <w:szCs w:val="22"/>
              </w:rPr>
              <w:t>изданиях</w:t>
            </w:r>
            <w:r w:rsidRPr="009A7A9C">
              <w:rPr>
                <w:sz w:val="22"/>
                <w:szCs w:val="22"/>
              </w:rPr>
              <w:t>,</w:t>
            </w:r>
            <w:r w:rsidR="00FB73E9" w:rsidRPr="009A7A9C">
              <w:rPr>
                <w:sz w:val="22"/>
                <w:szCs w:val="22"/>
              </w:rPr>
              <w:t xml:space="preserve"> подготовлен</w:t>
            </w:r>
            <w:r w:rsidRPr="009A7A9C">
              <w:rPr>
                <w:sz w:val="22"/>
                <w:szCs w:val="22"/>
              </w:rPr>
              <w:t>н</w:t>
            </w:r>
            <w:r w:rsidR="00FB73E9" w:rsidRPr="009A7A9C">
              <w:rPr>
                <w:sz w:val="22"/>
                <w:szCs w:val="22"/>
              </w:rPr>
              <w:t>ы</w:t>
            </w:r>
            <w:r w:rsidRPr="009A7A9C">
              <w:rPr>
                <w:sz w:val="22"/>
                <w:szCs w:val="22"/>
              </w:rPr>
              <w:t>х</w:t>
            </w:r>
            <w:r w:rsidR="009A7A9C" w:rsidRPr="009A7A9C">
              <w:rPr>
                <w:sz w:val="22"/>
                <w:szCs w:val="22"/>
              </w:rPr>
              <w:t xml:space="preserve"> </w:t>
            </w:r>
            <w:r w:rsidRPr="009A7A9C">
              <w:rPr>
                <w:bCs/>
                <w:sz w:val="22"/>
                <w:szCs w:val="22"/>
              </w:rPr>
              <w:t>в электронном виде, могут быть в</w:t>
            </w:r>
            <w:r w:rsidR="00FB73E9" w:rsidRPr="009A7A9C">
              <w:rPr>
                <w:sz w:val="22"/>
                <w:szCs w:val="22"/>
              </w:rPr>
              <w:t>ведены гипертекстовые ссылки на внутренние разделы и внешние источники, предусмотрена возможность представления учебного материала с использованием мультимедийных технологий</w:t>
            </w:r>
            <w:r w:rsidR="00FB73E9" w:rsidRPr="00B60D06">
              <w:rPr>
                <w:sz w:val="22"/>
                <w:szCs w:val="22"/>
              </w:rPr>
              <w:t xml:space="preserve"> и включения, при необходимости, </w:t>
            </w:r>
            <w:r w:rsidR="00FB73E9" w:rsidRPr="00B60D06">
              <w:rPr>
                <w:color w:val="333333"/>
                <w:sz w:val="22"/>
                <w:szCs w:val="22"/>
              </w:rPr>
              <w:t>медиафрагментов (аудио, видео, анимациии).</w:t>
            </w:r>
          </w:p>
        </w:tc>
      </w:tr>
      <w:tr w:rsidR="00FB73E9" w:rsidRPr="006946D8" w14:paraId="15702052" w14:textId="77777777" w:rsidTr="00FB73E9">
        <w:tblPrEx>
          <w:shd w:val="clear" w:color="auto" w:fill="FFFFFF" w:themeFill="background1"/>
        </w:tblPrEx>
        <w:tc>
          <w:tcPr>
            <w:tcW w:w="9747" w:type="dxa"/>
            <w:tcBorders>
              <w:right w:val="single" w:sz="12" w:space="0" w:color="auto"/>
            </w:tcBorders>
            <w:shd w:val="clear" w:color="auto" w:fill="FFFFFF" w:themeFill="background1"/>
          </w:tcPr>
          <w:p w14:paraId="06B2D3B3" w14:textId="77777777" w:rsidR="00FB73E9" w:rsidRPr="006946D8" w:rsidRDefault="00FB73E9" w:rsidP="00B65885">
            <w:pPr>
              <w:spacing w:before="120" w:after="120"/>
              <w:jc w:val="center"/>
              <w:rPr>
                <w:b/>
                <w:szCs w:val="24"/>
              </w:rPr>
            </w:pPr>
            <w:r w:rsidRPr="006946D8">
              <w:rPr>
                <w:b/>
                <w:szCs w:val="24"/>
              </w:rPr>
              <w:t>Структура учебного издания</w:t>
            </w:r>
          </w:p>
        </w:tc>
      </w:tr>
      <w:tr w:rsidR="00FB73E9" w:rsidRPr="006946D8" w14:paraId="2CCDB4B1" w14:textId="77777777" w:rsidTr="00FB73E9">
        <w:tblPrEx>
          <w:shd w:val="clear" w:color="auto" w:fill="FFFFFF" w:themeFill="background1"/>
        </w:tblPrEx>
        <w:tc>
          <w:tcPr>
            <w:tcW w:w="9747" w:type="dxa"/>
            <w:tcBorders>
              <w:right w:val="single" w:sz="12" w:space="0" w:color="auto"/>
            </w:tcBorders>
            <w:shd w:val="clear" w:color="auto" w:fill="FFFFFF" w:themeFill="background1"/>
          </w:tcPr>
          <w:p w14:paraId="0994964D" w14:textId="77777777" w:rsidR="00FB73E9" w:rsidRPr="006946D8" w:rsidRDefault="00FB73E9" w:rsidP="00B65885">
            <w:pPr>
              <w:spacing w:after="0"/>
              <w:ind w:firstLine="709"/>
              <w:jc w:val="both"/>
              <w:rPr>
                <w:szCs w:val="24"/>
              </w:rPr>
            </w:pPr>
            <w:r w:rsidRPr="006946D8">
              <w:rPr>
                <w:szCs w:val="24"/>
              </w:rPr>
              <w:t>Наличие в учебном издании типовых компонентов:</w:t>
            </w:r>
          </w:p>
          <w:p w14:paraId="2456B767" w14:textId="77777777" w:rsidR="00FB73E9" w:rsidRPr="006946D8" w:rsidRDefault="00FB73E9" w:rsidP="00B65885">
            <w:pPr>
              <w:pStyle w:val="ae"/>
              <w:numPr>
                <w:ilvl w:val="1"/>
                <w:numId w:val="29"/>
              </w:numPr>
              <w:spacing w:after="0"/>
              <w:ind w:left="0" w:firstLine="709"/>
              <w:contextualSpacing w:val="0"/>
              <w:jc w:val="both"/>
            </w:pPr>
            <w:r w:rsidRPr="006946D8">
              <w:t>титульный лист;</w:t>
            </w:r>
          </w:p>
          <w:p w14:paraId="2DC6C36F" w14:textId="77777777" w:rsidR="00FB73E9" w:rsidRPr="006946D8" w:rsidRDefault="00FB73E9" w:rsidP="00B65885">
            <w:pPr>
              <w:pStyle w:val="ae"/>
              <w:numPr>
                <w:ilvl w:val="1"/>
                <w:numId w:val="29"/>
              </w:numPr>
              <w:spacing w:after="0"/>
              <w:ind w:left="0" w:firstLine="709"/>
              <w:contextualSpacing w:val="0"/>
              <w:jc w:val="both"/>
            </w:pPr>
            <w:r w:rsidRPr="006946D8">
              <w:t>оборот титула с аннотацией;</w:t>
            </w:r>
          </w:p>
          <w:p w14:paraId="3D444B12" w14:textId="77777777" w:rsidR="00FB73E9" w:rsidRPr="006946D8" w:rsidRDefault="00FB73E9" w:rsidP="00B65885">
            <w:pPr>
              <w:pStyle w:val="ae"/>
              <w:numPr>
                <w:ilvl w:val="1"/>
                <w:numId w:val="29"/>
              </w:numPr>
              <w:spacing w:after="0"/>
              <w:ind w:left="0" w:firstLine="709"/>
              <w:contextualSpacing w:val="0"/>
              <w:jc w:val="both"/>
            </w:pPr>
            <w:r w:rsidRPr="006946D8">
              <w:t>оглавление;</w:t>
            </w:r>
          </w:p>
          <w:p w14:paraId="0000D1E7" w14:textId="77777777" w:rsidR="00FB73E9" w:rsidRPr="006946D8" w:rsidRDefault="00FB73E9" w:rsidP="00B65885">
            <w:pPr>
              <w:pStyle w:val="ae"/>
              <w:numPr>
                <w:ilvl w:val="1"/>
                <w:numId w:val="29"/>
              </w:numPr>
              <w:spacing w:after="0"/>
              <w:ind w:left="0" w:firstLine="709"/>
              <w:contextualSpacing w:val="0"/>
              <w:jc w:val="both"/>
            </w:pPr>
            <w:r w:rsidRPr="006946D8">
              <w:t>предисловие;</w:t>
            </w:r>
          </w:p>
          <w:p w14:paraId="3A812EA9" w14:textId="77777777" w:rsidR="00FB73E9" w:rsidRPr="006946D8" w:rsidRDefault="00FB73E9" w:rsidP="00B65885">
            <w:pPr>
              <w:pStyle w:val="ae"/>
              <w:numPr>
                <w:ilvl w:val="1"/>
                <w:numId w:val="29"/>
              </w:numPr>
              <w:spacing w:after="0"/>
              <w:ind w:left="0" w:firstLine="709"/>
              <w:contextualSpacing w:val="0"/>
              <w:jc w:val="both"/>
            </w:pPr>
            <w:r w:rsidRPr="006946D8">
              <w:t>введение;</w:t>
            </w:r>
          </w:p>
          <w:p w14:paraId="08E7D587" w14:textId="77777777" w:rsidR="00FB73E9" w:rsidRPr="006946D8" w:rsidRDefault="00FB73E9" w:rsidP="00B65885">
            <w:pPr>
              <w:pStyle w:val="ae"/>
              <w:numPr>
                <w:ilvl w:val="1"/>
                <w:numId w:val="29"/>
              </w:numPr>
              <w:spacing w:after="0"/>
              <w:ind w:left="0" w:firstLine="709"/>
              <w:contextualSpacing w:val="0"/>
              <w:jc w:val="both"/>
            </w:pPr>
            <w:r w:rsidRPr="006946D8">
              <w:t>основная часть – модули, разделы;</w:t>
            </w:r>
          </w:p>
          <w:p w14:paraId="40F74BEC" w14:textId="6F94844B" w:rsidR="00FB73E9" w:rsidRPr="009A7A9C" w:rsidRDefault="00FB73E9" w:rsidP="00B65885">
            <w:pPr>
              <w:pStyle w:val="ae"/>
              <w:numPr>
                <w:ilvl w:val="1"/>
                <w:numId w:val="29"/>
              </w:numPr>
              <w:spacing w:after="0"/>
              <w:ind w:left="0" w:firstLine="709"/>
              <w:contextualSpacing w:val="0"/>
              <w:jc w:val="both"/>
            </w:pPr>
            <w:r w:rsidRPr="006946D8">
              <w:t>заключение</w:t>
            </w:r>
            <w:r w:rsidR="00B63A8F">
              <w:t xml:space="preserve"> </w:t>
            </w:r>
            <w:r w:rsidR="00B63A8F" w:rsidRPr="009A7A9C">
              <w:t xml:space="preserve">(в случае </w:t>
            </w:r>
            <w:r w:rsidR="009A7A9C" w:rsidRPr="009A7A9C">
              <w:t>необходимости</w:t>
            </w:r>
            <w:r w:rsidR="00B63A8F" w:rsidRPr="009A7A9C">
              <w:t>)</w:t>
            </w:r>
            <w:r w:rsidRPr="009A7A9C">
              <w:t>;</w:t>
            </w:r>
          </w:p>
          <w:p w14:paraId="6A287932" w14:textId="77777777" w:rsidR="00FB73E9" w:rsidRPr="006946D8" w:rsidRDefault="00FB73E9" w:rsidP="00B65885">
            <w:pPr>
              <w:pStyle w:val="ae"/>
              <w:numPr>
                <w:ilvl w:val="1"/>
                <w:numId w:val="29"/>
              </w:numPr>
              <w:spacing w:after="0"/>
              <w:ind w:left="0" w:firstLine="709"/>
              <w:contextualSpacing w:val="0"/>
              <w:jc w:val="both"/>
            </w:pPr>
            <w:r w:rsidRPr="006946D8">
              <w:t>условные обозначения и сокращения.</w:t>
            </w:r>
          </w:p>
          <w:p w14:paraId="2DBE528D" w14:textId="1FE4E0DF" w:rsidR="00FB73E9" w:rsidRPr="009A7A9C" w:rsidRDefault="00F9488A" w:rsidP="00B65885">
            <w:pPr>
              <w:pStyle w:val="ae"/>
              <w:numPr>
                <w:ilvl w:val="1"/>
                <w:numId w:val="29"/>
              </w:numPr>
              <w:spacing w:after="0"/>
              <w:ind w:left="0" w:firstLine="709"/>
              <w:contextualSpacing w:val="0"/>
              <w:jc w:val="both"/>
            </w:pPr>
            <w:r w:rsidRPr="006946D8">
              <w:lastRenderedPageBreak/>
              <w:t>Г</w:t>
            </w:r>
            <w:r w:rsidR="00FB73E9" w:rsidRPr="006946D8">
              <w:t>лоссарий</w:t>
            </w:r>
            <w:r>
              <w:t xml:space="preserve"> </w:t>
            </w:r>
            <w:r w:rsidRPr="009A7A9C">
              <w:t xml:space="preserve">(в случае </w:t>
            </w:r>
            <w:r w:rsidR="009A7A9C" w:rsidRPr="009A7A9C">
              <w:t>необходимости</w:t>
            </w:r>
            <w:r w:rsidRPr="009A7A9C">
              <w:t>)</w:t>
            </w:r>
            <w:r w:rsidR="00FB73E9" w:rsidRPr="009A7A9C">
              <w:t>;</w:t>
            </w:r>
          </w:p>
          <w:p w14:paraId="7971A776" w14:textId="77777777" w:rsidR="00FB73E9" w:rsidRPr="009A7A9C" w:rsidRDefault="00963CF6" w:rsidP="00B65885">
            <w:pPr>
              <w:pStyle w:val="ae"/>
              <w:numPr>
                <w:ilvl w:val="1"/>
                <w:numId w:val="29"/>
              </w:numPr>
              <w:spacing w:after="0"/>
              <w:ind w:left="0" w:firstLine="709"/>
              <w:contextualSpacing w:val="0"/>
              <w:jc w:val="both"/>
            </w:pPr>
            <w:r w:rsidRPr="009A7A9C">
              <w:t>библиографический список</w:t>
            </w:r>
            <w:r w:rsidR="00FB73E9" w:rsidRPr="009A7A9C">
              <w:t>;</w:t>
            </w:r>
          </w:p>
          <w:p w14:paraId="18325B92" w14:textId="77777777" w:rsidR="00FB73E9" w:rsidRPr="006946D8" w:rsidRDefault="00FB73E9" w:rsidP="00B65885">
            <w:pPr>
              <w:pStyle w:val="ae"/>
              <w:numPr>
                <w:ilvl w:val="1"/>
                <w:numId w:val="29"/>
              </w:numPr>
              <w:spacing w:after="0"/>
              <w:ind w:left="0" w:firstLine="709"/>
              <w:contextualSpacing w:val="0"/>
              <w:jc w:val="both"/>
            </w:pPr>
            <w:r w:rsidRPr="006946D8">
              <w:t>приложения;</w:t>
            </w:r>
          </w:p>
          <w:p w14:paraId="5EEFB3B3" w14:textId="77777777" w:rsidR="00FB73E9" w:rsidRPr="006946D8" w:rsidRDefault="00FB73E9" w:rsidP="00B65885">
            <w:pPr>
              <w:pStyle w:val="ae"/>
              <w:numPr>
                <w:ilvl w:val="1"/>
                <w:numId w:val="29"/>
              </w:numPr>
              <w:spacing w:after="0"/>
              <w:ind w:left="0" w:firstLine="709"/>
              <w:contextualSpacing w:val="0"/>
              <w:jc w:val="both"/>
            </w:pPr>
            <w:r w:rsidRPr="006946D8">
              <w:t>указатели;</w:t>
            </w:r>
          </w:p>
        </w:tc>
      </w:tr>
      <w:tr w:rsidR="00FB73E9" w:rsidRPr="006946D8" w14:paraId="58C53F4E" w14:textId="77777777" w:rsidTr="00FB73E9">
        <w:tblPrEx>
          <w:shd w:val="clear" w:color="auto" w:fill="FFFFFF" w:themeFill="background1"/>
        </w:tblPrEx>
        <w:tc>
          <w:tcPr>
            <w:tcW w:w="9747" w:type="dxa"/>
            <w:tcBorders>
              <w:right w:val="single" w:sz="12" w:space="0" w:color="auto"/>
            </w:tcBorders>
            <w:shd w:val="clear" w:color="auto" w:fill="FFFFFF" w:themeFill="background1"/>
          </w:tcPr>
          <w:p w14:paraId="6A99BBE5" w14:textId="77777777" w:rsidR="00FB73E9" w:rsidRDefault="00FB73E9" w:rsidP="00B65885">
            <w:pPr>
              <w:spacing w:after="0"/>
              <w:ind w:firstLine="709"/>
              <w:jc w:val="both"/>
              <w:rPr>
                <w:szCs w:val="24"/>
              </w:rPr>
            </w:pPr>
            <w:r w:rsidRPr="006946D8">
              <w:rPr>
                <w:szCs w:val="24"/>
              </w:rPr>
              <w:lastRenderedPageBreak/>
              <w:t xml:space="preserve">Структура </w:t>
            </w:r>
            <w:r w:rsidRPr="003E05EB">
              <w:rPr>
                <w:szCs w:val="24"/>
              </w:rPr>
              <w:t xml:space="preserve">отдельного </w:t>
            </w:r>
            <w:r w:rsidR="00EF37D8">
              <w:rPr>
                <w:szCs w:val="24"/>
              </w:rPr>
              <w:t>раздела (модуля)</w:t>
            </w:r>
            <w:r w:rsidRPr="003E05EB">
              <w:rPr>
                <w:szCs w:val="24"/>
              </w:rPr>
              <w:t>:</w:t>
            </w:r>
          </w:p>
          <w:p w14:paraId="26CA38FA" w14:textId="77777777" w:rsidR="003F0AC2" w:rsidRPr="00324300" w:rsidRDefault="003F0AC2" w:rsidP="003F0AC2">
            <w:pPr>
              <w:pStyle w:val="ae"/>
              <w:tabs>
                <w:tab w:val="left" w:pos="281"/>
              </w:tabs>
              <w:spacing w:after="0"/>
              <w:ind w:left="0"/>
            </w:pPr>
            <w:r w:rsidRPr="00324300">
              <w:rPr>
                <w:b/>
              </w:rPr>
              <w:t xml:space="preserve">Название </w:t>
            </w:r>
            <w:r>
              <w:rPr>
                <w:b/>
              </w:rPr>
              <w:t>раздела (модуля)</w:t>
            </w:r>
          </w:p>
          <w:p w14:paraId="36F8A12B" w14:textId="77777777" w:rsidR="003F0AC2" w:rsidRPr="00324300" w:rsidRDefault="003F0AC2" w:rsidP="003F0AC2">
            <w:pPr>
              <w:spacing w:after="0"/>
              <w:ind w:firstLine="29"/>
              <w:rPr>
                <w:rFonts w:eastAsia="TTE88o00"/>
                <w:szCs w:val="24"/>
              </w:rPr>
            </w:pPr>
            <w:r w:rsidRPr="00324300">
              <w:rPr>
                <w:rFonts w:eastAsia="TTE88o00"/>
                <w:szCs w:val="24"/>
              </w:rPr>
              <w:t xml:space="preserve">Аннотация </w:t>
            </w:r>
            <w:r>
              <w:rPr>
                <w:rFonts w:eastAsia="TTE88o00"/>
                <w:szCs w:val="24"/>
              </w:rPr>
              <w:t>раздела (модуля)</w:t>
            </w:r>
            <w:r w:rsidRPr="00324300">
              <w:rPr>
                <w:rFonts w:eastAsia="TTE88o00"/>
                <w:szCs w:val="24"/>
              </w:rPr>
              <w:t xml:space="preserve"> и ключевые слова</w:t>
            </w:r>
          </w:p>
          <w:p w14:paraId="7B4BB9FF" w14:textId="77777777" w:rsidR="003F0AC2" w:rsidRPr="00324300" w:rsidRDefault="003F0AC2" w:rsidP="003F0AC2">
            <w:pPr>
              <w:spacing w:after="0"/>
              <w:ind w:firstLine="29"/>
              <w:rPr>
                <w:szCs w:val="24"/>
              </w:rPr>
            </w:pPr>
            <w:r w:rsidRPr="00324300">
              <w:rPr>
                <w:b/>
                <w:szCs w:val="24"/>
              </w:rPr>
              <w:t xml:space="preserve">Название </w:t>
            </w:r>
            <w:r>
              <w:rPr>
                <w:b/>
                <w:szCs w:val="24"/>
              </w:rPr>
              <w:t xml:space="preserve">главы (темы)                    </w:t>
            </w:r>
          </w:p>
          <w:p w14:paraId="232B6180" w14:textId="77777777" w:rsidR="003F0AC2" w:rsidRDefault="003F0AC2" w:rsidP="003F0AC2">
            <w:pPr>
              <w:spacing w:after="0"/>
              <w:rPr>
                <w:rFonts w:eastAsia="TTE88o00"/>
                <w:szCs w:val="24"/>
              </w:rPr>
            </w:pPr>
            <w:r w:rsidRPr="00324300">
              <w:rPr>
                <w:rFonts w:eastAsia="TTE88o00"/>
                <w:szCs w:val="24"/>
              </w:rPr>
              <w:t xml:space="preserve">Краткое введение в тему </w:t>
            </w:r>
          </w:p>
          <w:p w14:paraId="52483AB3" w14:textId="77777777" w:rsidR="003F0AC2" w:rsidRDefault="003F0AC2" w:rsidP="003F0AC2">
            <w:pPr>
              <w:spacing w:after="0"/>
              <w:rPr>
                <w:rFonts w:eastAsia="TTE88o00"/>
                <w:szCs w:val="24"/>
              </w:rPr>
            </w:pPr>
            <w:r>
              <w:rPr>
                <w:rFonts w:eastAsia="TTE88o00"/>
                <w:szCs w:val="24"/>
              </w:rPr>
              <w:t xml:space="preserve">                    Основной текст</w:t>
            </w:r>
          </w:p>
          <w:p w14:paraId="3800BEA4" w14:textId="77777777" w:rsidR="003F0AC2" w:rsidRDefault="003F0AC2" w:rsidP="003F0AC2">
            <w:pPr>
              <w:spacing w:after="0"/>
              <w:rPr>
                <w:rFonts w:eastAsia="TTE88o00"/>
                <w:szCs w:val="24"/>
              </w:rPr>
            </w:pPr>
            <w:r>
              <w:rPr>
                <w:rFonts w:eastAsia="TTE88o00"/>
                <w:szCs w:val="24"/>
              </w:rPr>
              <w:t xml:space="preserve">                    ………………………………</w:t>
            </w:r>
          </w:p>
          <w:p w14:paraId="0F9E7CB6" w14:textId="77777777" w:rsidR="003F0AC2" w:rsidRPr="00324300" w:rsidRDefault="003F0AC2" w:rsidP="003F0AC2">
            <w:pPr>
              <w:spacing w:after="0"/>
              <w:ind w:firstLine="29"/>
              <w:rPr>
                <w:szCs w:val="24"/>
              </w:rPr>
            </w:pPr>
            <w:r w:rsidRPr="00324300">
              <w:rPr>
                <w:b/>
                <w:szCs w:val="24"/>
              </w:rPr>
              <w:t xml:space="preserve">Название </w:t>
            </w:r>
            <w:r>
              <w:rPr>
                <w:b/>
                <w:szCs w:val="24"/>
              </w:rPr>
              <w:t xml:space="preserve">главы (темы)                    </w:t>
            </w:r>
          </w:p>
          <w:p w14:paraId="4E231182" w14:textId="77777777" w:rsidR="003F0AC2" w:rsidRDefault="003F0AC2" w:rsidP="003F0AC2">
            <w:pPr>
              <w:spacing w:after="0"/>
              <w:rPr>
                <w:rFonts w:eastAsia="TTE88o00"/>
                <w:szCs w:val="24"/>
              </w:rPr>
            </w:pPr>
            <w:r w:rsidRPr="00324300">
              <w:rPr>
                <w:rFonts w:eastAsia="TTE88o00"/>
                <w:szCs w:val="24"/>
              </w:rPr>
              <w:t xml:space="preserve">Краткое введение в тему </w:t>
            </w:r>
          </w:p>
          <w:p w14:paraId="32637554" w14:textId="77777777" w:rsidR="003F0AC2" w:rsidRDefault="003F0AC2" w:rsidP="003F0AC2">
            <w:pPr>
              <w:spacing w:after="0"/>
              <w:rPr>
                <w:rFonts w:eastAsia="TTE88o00"/>
                <w:szCs w:val="24"/>
              </w:rPr>
            </w:pPr>
            <w:r>
              <w:rPr>
                <w:rFonts w:eastAsia="TTE88o00"/>
                <w:szCs w:val="24"/>
              </w:rPr>
              <w:t xml:space="preserve">                    Основной текст</w:t>
            </w:r>
          </w:p>
          <w:p w14:paraId="2C98EDD6" w14:textId="77777777" w:rsidR="003F0AC2" w:rsidRDefault="003F0AC2" w:rsidP="003F0AC2">
            <w:pPr>
              <w:spacing w:after="0"/>
              <w:rPr>
                <w:rFonts w:eastAsia="TTE88o00"/>
                <w:szCs w:val="24"/>
              </w:rPr>
            </w:pPr>
            <w:r>
              <w:rPr>
                <w:rFonts w:eastAsia="TTE88o00"/>
                <w:szCs w:val="24"/>
              </w:rPr>
              <w:t xml:space="preserve">                    ………………………………</w:t>
            </w:r>
          </w:p>
          <w:p w14:paraId="01E8E7D0" w14:textId="03B5998D" w:rsidR="003F0AC2" w:rsidRPr="009A7A9C" w:rsidRDefault="003F0AC2" w:rsidP="003F0AC2">
            <w:pPr>
              <w:spacing w:after="0"/>
              <w:rPr>
                <w:rFonts w:eastAsia="TTE88o00"/>
                <w:szCs w:val="24"/>
              </w:rPr>
            </w:pPr>
            <w:r w:rsidRPr="009A7A9C">
              <w:t xml:space="preserve">          Вопросы, задачи, </w:t>
            </w:r>
            <w:r w:rsidR="009A7A9C" w:rsidRPr="009A7A9C">
              <w:t>задания для</w:t>
            </w:r>
            <w:r w:rsidRPr="009A7A9C">
              <w:t xml:space="preserve"> самоконтроля.</w:t>
            </w:r>
          </w:p>
          <w:p w14:paraId="5F11CB76" w14:textId="77777777" w:rsidR="00FB73E9" w:rsidRPr="009A7A9C" w:rsidRDefault="003F0AC2" w:rsidP="003F0AC2">
            <w:pPr>
              <w:spacing w:after="0"/>
              <w:ind w:left="709"/>
              <w:jc w:val="both"/>
            </w:pPr>
            <w:r w:rsidRPr="009A7A9C">
              <w:t>О</w:t>
            </w:r>
            <w:r w:rsidR="00FB73E9" w:rsidRPr="009A7A9C">
              <w:t>бразцы решения задач с ответами (при необходимости)</w:t>
            </w:r>
            <w:r w:rsidR="003E05EB" w:rsidRPr="009A7A9C">
              <w:t>,</w:t>
            </w:r>
          </w:p>
          <w:p w14:paraId="48B750D9" w14:textId="02077109" w:rsidR="003E05EB" w:rsidRPr="009A7A9C" w:rsidRDefault="003F0AC2" w:rsidP="003F0AC2">
            <w:pPr>
              <w:spacing w:after="0"/>
              <w:ind w:left="709"/>
              <w:jc w:val="both"/>
            </w:pPr>
            <w:r w:rsidRPr="009A7A9C">
              <w:t>П</w:t>
            </w:r>
            <w:r w:rsidR="003E05EB" w:rsidRPr="009A7A9C">
              <w:t xml:space="preserve">риложения - </w:t>
            </w:r>
            <w:r w:rsidR="00FB73E9" w:rsidRPr="009A7A9C">
              <w:t>глоссарии, список условных сокращений, аббревиатур</w:t>
            </w:r>
            <w:r w:rsidR="009A7A9C">
              <w:t xml:space="preserve"> </w:t>
            </w:r>
            <w:r w:rsidR="003E05EB" w:rsidRPr="009A7A9C">
              <w:t>(при необходимости)</w:t>
            </w:r>
          </w:p>
          <w:p w14:paraId="3BA583A7" w14:textId="77777777" w:rsidR="00FB73E9" w:rsidRPr="009A7A9C" w:rsidRDefault="003F0AC2" w:rsidP="003F0AC2">
            <w:pPr>
              <w:spacing w:after="0"/>
              <w:ind w:left="709"/>
              <w:jc w:val="both"/>
            </w:pPr>
            <w:r w:rsidRPr="009A7A9C">
              <w:t>Д</w:t>
            </w:r>
            <w:r w:rsidR="00FB73E9" w:rsidRPr="009A7A9C">
              <w:t xml:space="preserve">ополнительные источники информации, включая иноязычные, </w:t>
            </w:r>
          </w:p>
          <w:p w14:paraId="57B869F2" w14:textId="77777777" w:rsidR="00FB73E9" w:rsidRPr="006946D8" w:rsidRDefault="00FB73E9" w:rsidP="00B65885">
            <w:pPr>
              <w:pStyle w:val="ae"/>
              <w:spacing w:after="0"/>
              <w:ind w:left="0" w:firstLine="709"/>
              <w:contextualSpacing w:val="0"/>
              <w:jc w:val="both"/>
            </w:pPr>
            <w:r w:rsidRPr="009A7A9C">
              <w:t xml:space="preserve">        преимущественно в сети Интернет</w:t>
            </w:r>
            <w:r w:rsidR="003E05EB" w:rsidRPr="009A7A9C">
              <w:t>(при необходимости)</w:t>
            </w:r>
            <w:r w:rsidRPr="009A7A9C">
              <w:t>.</w:t>
            </w:r>
          </w:p>
        </w:tc>
      </w:tr>
    </w:tbl>
    <w:p w14:paraId="221A7DBC" w14:textId="77777777" w:rsidR="00FB73E9" w:rsidRPr="006946D8" w:rsidRDefault="00FB73E9" w:rsidP="00FB73E9">
      <w:pPr>
        <w:rPr>
          <w:rFonts w:cs="Times New Roman"/>
          <w:szCs w:val="24"/>
        </w:rPr>
      </w:pPr>
    </w:p>
    <w:p w14:paraId="6D566C70" w14:textId="77777777" w:rsidR="00FB73E9" w:rsidRDefault="00FB73E9">
      <w:pPr>
        <w:spacing w:after="200" w:line="276" w:lineRule="auto"/>
      </w:pPr>
      <w:r>
        <w:br w:type="page"/>
      </w:r>
    </w:p>
    <w:bookmarkStart w:id="66" w:name="_Приложение_2"/>
    <w:bookmarkEnd w:id="66"/>
    <w:p w14:paraId="278AE80B" w14:textId="77777777" w:rsidR="00B90ECF" w:rsidRPr="006946D8" w:rsidRDefault="00F33588" w:rsidP="00132C9F">
      <w:pPr>
        <w:pStyle w:val="1"/>
        <w:jc w:val="right"/>
      </w:pPr>
      <w:r>
        <w:lastRenderedPageBreak/>
        <w:fldChar w:fldCharType="begin"/>
      </w:r>
      <w:r w:rsidR="00FE1C1D">
        <w:instrText xml:space="preserve"> HYPERLINK  \l "_Дидактические_требования_к" </w:instrText>
      </w:r>
      <w:r>
        <w:fldChar w:fldCharType="separate"/>
      </w:r>
      <w:bookmarkStart w:id="67" w:name="_Toc525905321"/>
      <w:r w:rsidR="00B90ECF" w:rsidRPr="00FE1C1D">
        <w:rPr>
          <w:rStyle w:val="a4"/>
        </w:rPr>
        <w:t>Приложение 2</w:t>
      </w:r>
      <w:bookmarkEnd w:id="67"/>
      <w:r>
        <w:fldChar w:fldCharType="end"/>
      </w:r>
    </w:p>
    <w:p w14:paraId="16F4C271" w14:textId="6CF3EBEC" w:rsidR="00FB73E9" w:rsidRPr="00B9143A" w:rsidRDefault="00FB73E9" w:rsidP="00FB73E9">
      <w:pPr>
        <w:rPr>
          <w:lang w:eastAsia="ru-RU"/>
        </w:rPr>
      </w:pPr>
      <w:r>
        <w:rPr>
          <w:lang w:eastAsia="ru-RU"/>
        </w:rPr>
        <w:t xml:space="preserve">Нормы качества учебно-методических </w:t>
      </w:r>
      <w:r w:rsidR="009A7A9C">
        <w:rPr>
          <w:lang w:eastAsia="ru-RU"/>
        </w:rPr>
        <w:t xml:space="preserve">пособий, определяющих порядок </w:t>
      </w:r>
      <w:r>
        <w:rPr>
          <w:lang w:eastAsia="ru-RU"/>
        </w:rPr>
        <w:t>выполнени</w:t>
      </w:r>
      <w:r w:rsidR="009A7A9C">
        <w:rPr>
          <w:lang w:eastAsia="ru-RU"/>
        </w:rPr>
        <w:t>я</w:t>
      </w:r>
      <w:r>
        <w:rPr>
          <w:lang w:eastAsia="ru-RU"/>
        </w:rPr>
        <w:t xml:space="preserve"> курсовых проектов </w:t>
      </w:r>
      <w:r w:rsidRPr="00A81073">
        <w:rPr>
          <w:lang w:eastAsia="ru-RU"/>
        </w:rPr>
        <w:t xml:space="preserve">/ </w:t>
      </w:r>
      <w:r>
        <w:rPr>
          <w:lang w:eastAsia="ru-RU"/>
        </w:rPr>
        <w:t xml:space="preserve">работ </w:t>
      </w:r>
    </w:p>
    <w:p w14:paraId="46D437BA" w14:textId="6F81D671" w:rsidR="00FB73E9" w:rsidRPr="001E3771" w:rsidRDefault="00FB73E9" w:rsidP="00FB73E9">
      <w:pPr>
        <w:spacing w:after="0"/>
        <w:ind w:left="708" w:firstLine="12"/>
        <w:rPr>
          <w:b/>
          <w:szCs w:val="24"/>
          <w:shd w:val="clear" w:color="auto" w:fill="FFFFFF"/>
        </w:rPr>
      </w:pPr>
      <w:r w:rsidRPr="009A7A9C">
        <w:rPr>
          <w:b/>
          <w:szCs w:val="24"/>
        </w:rPr>
        <w:t>Содержание</w:t>
      </w:r>
      <w:r w:rsidR="009A7A9C" w:rsidRPr="009A7A9C">
        <w:rPr>
          <w:b/>
          <w:lang w:eastAsia="ru-RU"/>
        </w:rPr>
        <w:t xml:space="preserve"> учебно-методического пособия</w:t>
      </w:r>
      <w:r w:rsidRPr="002F58C5">
        <w:rPr>
          <w:b/>
          <w:szCs w:val="24"/>
        </w:rPr>
        <w:t xml:space="preserve"> </w:t>
      </w:r>
      <w:r w:rsidRPr="009A7A9C">
        <w:rPr>
          <w:b/>
          <w:szCs w:val="24"/>
          <w:shd w:val="clear" w:color="auto" w:fill="FFFFFF"/>
        </w:rPr>
        <w:t>соответствует</w:t>
      </w:r>
      <w:r w:rsidRPr="001E3771">
        <w:rPr>
          <w:b/>
          <w:szCs w:val="24"/>
          <w:shd w:val="clear" w:color="auto" w:fill="FFFFFF"/>
        </w:rPr>
        <w:t>:</w:t>
      </w:r>
    </w:p>
    <w:p w14:paraId="566AA9C5" w14:textId="0867F66F" w:rsidR="00FB73E9" w:rsidRPr="001E3771" w:rsidRDefault="00FB73E9" w:rsidP="00A60C1C">
      <w:pPr>
        <w:pStyle w:val="ae"/>
        <w:numPr>
          <w:ilvl w:val="0"/>
          <w:numId w:val="33"/>
        </w:numPr>
        <w:spacing w:after="0"/>
        <w:rPr>
          <w:shd w:val="clear" w:color="auto" w:fill="FFFFFF"/>
        </w:rPr>
      </w:pPr>
      <w:r>
        <w:t xml:space="preserve">Рабочей </w:t>
      </w:r>
      <w:r w:rsidRPr="002F58C5">
        <w:t xml:space="preserve">программе дисциплины, по которой выполняется </w:t>
      </w:r>
      <w:r w:rsidR="00C92EE6">
        <w:t>курсовой проект (работа)</w:t>
      </w:r>
      <w:r>
        <w:t>;</w:t>
      </w:r>
    </w:p>
    <w:p w14:paraId="54FFC42E" w14:textId="77777777" w:rsidR="00FB73E9" w:rsidRPr="00731452" w:rsidRDefault="00FB73E9" w:rsidP="00A60C1C">
      <w:pPr>
        <w:pStyle w:val="ae"/>
        <w:numPr>
          <w:ilvl w:val="0"/>
          <w:numId w:val="33"/>
        </w:numPr>
        <w:rPr>
          <w:shd w:val="clear" w:color="auto" w:fill="FFFFFF"/>
        </w:rPr>
      </w:pPr>
      <w:r>
        <w:rPr>
          <w:lang w:eastAsia="ru-RU"/>
        </w:rPr>
        <w:t>Положению</w:t>
      </w:r>
      <w:r w:rsidRPr="002F58C5">
        <w:rPr>
          <w:lang w:eastAsia="ru-RU"/>
        </w:rPr>
        <w:t xml:space="preserve"> «</w:t>
      </w:r>
      <w:r>
        <w:rPr>
          <w:lang w:eastAsia="ru-RU"/>
        </w:rPr>
        <w:t>Курсовое проектирование</w:t>
      </w:r>
      <w:r w:rsidRPr="002F58C5">
        <w:rPr>
          <w:lang w:eastAsia="ru-RU"/>
        </w:rPr>
        <w:t xml:space="preserve">. Организация </w:t>
      </w:r>
      <w:r>
        <w:rPr>
          <w:lang w:eastAsia="ru-RU"/>
        </w:rPr>
        <w:t>и</w:t>
      </w:r>
      <w:r w:rsidRPr="002F58C5">
        <w:rPr>
          <w:lang w:eastAsia="ru-RU"/>
        </w:rPr>
        <w:t xml:space="preserve"> проведение»</w:t>
      </w:r>
      <w:r>
        <w:rPr>
          <w:lang w:eastAsia="ru-RU"/>
        </w:rPr>
        <w:t>.</w:t>
      </w:r>
    </w:p>
    <w:tbl>
      <w:tblPr>
        <w:tblStyle w:val="af0"/>
        <w:tblW w:w="9354" w:type="dxa"/>
        <w:tblLook w:val="04A0" w:firstRow="1" w:lastRow="0" w:firstColumn="1" w:lastColumn="0" w:noHBand="0" w:noVBand="1"/>
      </w:tblPr>
      <w:tblGrid>
        <w:gridCol w:w="9354"/>
      </w:tblGrid>
      <w:tr w:rsidR="00FB73E9" w:rsidRPr="001174AF" w14:paraId="2D6B4CDC" w14:textId="77777777" w:rsidTr="00FB73E9">
        <w:tc>
          <w:tcPr>
            <w:tcW w:w="9354" w:type="dxa"/>
            <w:tcBorders>
              <w:right w:val="single" w:sz="12" w:space="0" w:color="auto"/>
            </w:tcBorders>
            <w:shd w:val="clear" w:color="auto" w:fill="auto"/>
          </w:tcPr>
          <w:p w14:paraId="7315FBD7" w14:textId="77777777" w:rsidR="00FB73E9" w:rsidRPr="00FB73E9" w:rsidRDefault="00FB73E9" w:rsidP="00FB73E9">
            <w:pPr>
              <w:spacing w:before="120" w:after="120"/>
              <w:jc w:val="center"/>
              <w:rPr>
                <w:szCs w:val="24"/>
              </w:rPr>
            </w:pPr>
            <w:bookmarkStart w:id="68" w:name="_Toc467064744"/>
            <w:r w:rsidRPr="00FB73E9">
              <w:rPr>
                <w:b/>
                <w:szCs w:val="24"/>
              </w:rPr>
              <w:t>Основные дидактические требования к содержани</w:t>
            </w:r>
            <w:bookmarkEnd w:id="68"/>
            <w:r w:rsidRPr="00FB73E9">
              <w:rPr>
                <w:b/>
                <w:szCs w:val="24"/>
              </w:rPr>
              <w:t>ю</w:t>
            </w:r>
          </w:p>
        </w:tc>
      </w:tr>
      <w:tr w:rsidR="00FB73E9" w:rsidRPr="001174AF" w14:paraId="7CAD1656" w14:textId="77777777" w:rsidTr="00FB73E9">
        <w:trPr>
          <w:trHeight w:val="3436"/>
        </w:trPr>
        <w:tc>
          <w:tcPr>
            <w:tcW w:w="9354" w:type="dxa"/>
            <w:tcBorders>
              <w:right w:val="single" w:sz="12" w:space="0" w:color="auto"/>
            </w:tcBorders>
            <w:shd w:val="clear" w:color="auto" w:fill="auto"/>
          </w:tcPr>
          <w:p w14:paraId="0870612D" w14:textId="5F5B494E" w:rsidR="00FB73E9" w:rsidRPr="00CD4FB2" w:rsidRDefault="00FB73E9" w:rsidP="00FB73E9">
            <w:pPr>
              <w:autoSpaceDE w:val="0"/>
              <w:autoSpaceDN w:val="0"/>
              <w:adjustRightInd w:val="0"/>
              <w:spacing w:before="80" w:after="0"/>
            </w:pPr>
            <w:r w:rsidRPr="00CD4FB2">
              <w:rPr>
                <w:szCs w:val="24"/>
              </w:rPr>
              <w:t xml:space="preserve">Цели и задачи </w:t>
            </w:r>
            <w:r w:rsidRPr="00CD4FB2">
              <w:t xml:space="preserve">курсового </w:t>
            </w:r>
            <w:r w:rsidR="00C92EE6" w:rsidRPr="00CD4FB2">
              <w:t>проектирования соответствуют</w:t>
            </w:r>
            <w:r w:rsidRPr="00CD4FB2">
              <w:rPr>
                <w:szCs w:val="24"/>
              </w:rPr>
              <w:t xml:space="preserve"> программе дисциплины </w:t>
            </w:r>
            <w:r w:rsidR="00C92EE6" w:rsidRPr="00CD4FB2">
              <w:t>и отражают</w:t>
            </w:r>
            <w:r w:rsidRPr="00CD4FB2">
              <w:t xml:space="preserve"> вклад курсового проекта (</w:t>
            </w:r>
            <w:r w:rsidR="00C92EE6" w:rsidRPr="00CD4FB2">
              <w:t>работы) в</w:t>
            </w:r>
            <w:r w:rsidRPr="00CD4FB2">
              <w:t xml:space="preserve"> формирование компетенций студента. </w:t>
            </w:r>
            <w:r w:rsidRPr="00CD4FB2">
              <w:rPr>
                <w:szCs w:val="24"/>
              </w:rPr>
              <w:t xml:space="preserve"> Они представлены в виде конкретных </w:t>
            </w:r>
            <w:r w:rsidRPr="00CD4FB2">
              <w:rPr>
                <w:b/>
                <w:szCs w:val="24"/>
              </w:rPr>
              <w:t>показателей достижения результатов выполнения курсового проекта / работы (КП /</w:t>
            </w:r>
            <w:r w:rsidR="00C92EE6" w:rsidRPr="00CD4FB2">
              <w:rPr>
                <w:b/>
                <w:szCs w:val="24"/>
              </w:rPr>
              <w:t>КР)</w:t>
            </w:r>
            <w:r w:rsidRPr="00CD4FB2">
              <w:rPr>
                <w:b/>
                <w:szCs w:val="24"/>
              </w:rPr>
              <w:t xml:space="preserve">, </w:t>
            </w:r>
            <w:r w:rsidRPr="00CD4FB2">
              <w:rPr>
                <w:szCs w:val="24"/>
              </w:rPr>
              <w:t>описывающих то, что студенты должны будут продемонстрировать после выполнения проекта при его защите.</w:t>
            </w:r>
          </w:p>
          <w:p w14:paraId="5A4CB93D" w14:textId="77777777" w:rsidR="00FB73E9" w:rsidRPr="00CD4FB2" w:rsidRDefault="00FB73E9" w:rsidP="00FB73E9">
            <w:pPr>
              <w:autoSpaceDE w:val="0"/>
              <w:autoSpaceDN w:val="0"/>
              <w:adjustRightInd w:val="0"/>
              <w:spacing w:before="80" w:after="0"/>
            </w:pPr>
            <w:r w:rsidRPr="00CD4FB2">
              <w:t xml:space="preserve">        Планируемые результаты соответствуют категории «Уметь» и предусматривают </w:t>
            </w:r>
            <w:r w:rsidRPr="00CD4FB2">
              <w:rPr>
                <w:rFonts w:eastAsia="TimesNewRoman"/>
                <w:color w:val="000000"/>
                <w:szCs w:val="24"/>
              </w:rPr>
              <w:t>приобретение студентами практических умений и навыков, необходимых для профессиональной деятельности. Н</w:t>
            </w:r>
            <w:r w:rsidRPr="00CD4FB2">
              <w:t>а уровнях «применять, анализировать, оценивать, создавать», эти результаты</w:t>
            </w:r>
            <w:r w:rsidRPr="00CD4FB2">
              <w:rPr>
                <w:szCs w:val="24"/>
              </w:rPr>
              <w:t xml:space="preserve"> включают:</w:t>
            </w:r>
          </w:p>
          <w:p w14:paraId="4C6B3459" w14:textId="77777777" w:rsidR="001A5748" w:rsidRPr="001A5748" w:rsidRDefault="00FB73E9" w:rsidP="001A5748">
            <w:pPr>
              <w:pStyle w:val="ae"/>
              <w:numPr>
                <w:ilvl w:val="0"/>
                <w:numId w:val="34"/>
              </w:numPr>
              <w:spacing w:after="0"/>
              <w:ind w:left="890" w:hanging="357"/>
              <w:rPr>
                <w:rFonts w:eastAsia="TimesNewRoman"/>
                <w:color w:val="000000"/>
                <w:szCs w:val="20"/>
              </w:rPr>
            </w:pPr>
            <w:r w:rsidRPr="00CD4FB2">
              <w:rPr>
                <w:rFonts w:eastAsia="TimesNewRoman"/>
                <w:color w:val="000000"/>
              </w:rPr>
              <w:t>приобретение навыков применения ключевых положений и методов ранее изученных дисциплин для проведения анализа вариантов решения поставленной технической задачи, оценки наиболее эффективных вариантов, проработки и создания на заданном уровне соответствующего технического решения, включая необходимые расчеты и проектирование.</w:t>
            </w:r>
          </w:p>
          <w:p w14:paraId="47C41658" w14:textId="77777777" w:rsidR="00FB73E9" w:rsidRPr="001A5748" w:rsidRDefault="00FB73E9" w:rsidP="001A5748">
            <w:pPr>
              <w:pStyle w:val="ae"/>
              <w:numPr>
                <w:ilvl w:val="0"/>
                <w:numId w:val="34"/>
              </w:numPr>
              <w:spacing w:after="0"/>
              <w:ind w:left="890" w:hanging="357"/>
              <w:rPr>
                <w:rFonts w:eastAsia="TimesNewRoman"/>
                <w:color w:val="000000"/>
                <w:szCs w:val="20"/>
              </w:rPr>
            </w:pPr>
            <w:r w:rsidRPr="001A5748">
              <w:rPr>
                <w:szCs w:val="20"/>
              </w:rPr>
              <w:t xml:space="preserve">Закрепление навыков самостоятельного применения программных средств для </w:t>
            </w:r>
          </w:p>
          <w:p w14:paraId="489A09E8" w14:textId="77777777" w:rsidR="00FB73E9" w:rsidRPr="001A5748" w:rsidRDefault="00FB73E9" w:rsidP="001A5748">
            <w:pPr>
              <w:spacing w:after="0"/>
              <w:ind w:left="890" w:hanging="357"/>
              <w:contextualSpacing/>
              <w:rPr>
                <w:bCs/>
                <w:szCs w:val="24"/>
              </w:rPr>
            </w:pPr>
            <w:r w:rsidRPr="001A5748">
              <w:rPr>
                <w:bCs/>
                <w:szCs w:val="24"/>
              </w:rPr>
              <w:t xml:space="preserve">автоматизации проектирования, конструирования, моделирования технических объектов, автоматизации управления технологическими процессами и объектами. </w:t>
            </w:r>
          </w:p>
          <w:p w14:paraId="587ADE40" w14:textId="77777777" w:rsidR="00FB73E9" w:rsidRPr="00CD4FB2" w:rsidRDefault="00FB73E9" w:rsidP="00FB73E9">
            <w:pPr>
              <w:spacing w:after="0"/>
            </w:pPr>
            <w:r w:rsidRPr="00CD4FB2">
              <w:t xml:space="preserve">Сформулированы  критерии текущего контроля и процедура для </w:t>
            </w:r>
            <w:r>
              <w:t xml:space="preserve">защиты проекта с </w:t>
            </w:r>
            <w:r w:rsidRPr="00CD4FB2">
              <w:t>оценк</w:t>
            </w:r>
            <w:r>
              <w:t xml:space="preserve">ой </w:t>
            </w:r>
            <w:r w:rsidRPr="00CD4FB2">
              <w:rPr>
                <w:b/>
                <w:szCs w:val="24"/>
              </w:rPr>
              <w:t>достижения результатов выполнения КП /КР.</w:t>
            </w:r>
          </w:p>
        </w:tc>
      </w:tr>
      <w:tr w:rsidR="00FB73E9" w14:paraId="62308606" w14:textId="77777777" w:rsidTr="00FB73E9">
        <w:tc>
          <w:tcPr>
            <w:tcW w:w="9354" w:type="dxa"/>
            <w:tcBorders>
              <w:right w:val="single" w:sz="12" w:space="0" w:color="auto"/>
            </w:tcBorders>
            <w:shd w:val="clear" w:color="auto" w:fill="auto"/>
          </w:tcPr>
          <w:p w14:paraId="173EE053" w14:textId="77777777" w:rsidR="00FB73E9" w:rsidRPr="00CD4FB2" w:rsidRDefault="00FB73E9" w:rsidP="00470A8D">
            <w:pPr>
              <w:autoSpaceDE w:val="0"/>
              <w:autoSpaceDN w:val="0"/>
              <w:adjustRightInd w:val="0"/>
              <w:spacing w:after="80"/>
              <w:rPr>
                <w:rFonts w:eastAsia="TimesNewRoman"/>
                <w:color w:val="000000"/>
                <w:szCs w:val="24"/>
              </w:rPr>
            </w:pPr>
            <w:r w:rsidRPr="00CD4FB2">
              <w:rPr>
                <w:szCs w:val="24"/>
              </w:rPr>
              <w:t xml:space="preserve">Методические рекомендации учебного пособия содержат примеры заданий на </w:t>
            </w:r>
            <w:r w:rsidRPr="00CD4FB2">
              <w:rPr>
                <w:b/>
                <w:szCs w:val="24"/>
              </w:rPr>
              <w:t>КП /КР</w:t>
            </w:r>
            <w:r w:rsidRPr="00CD4FB2">
              <w:rPr>
                <w:szCs w:val="24"/>
              </w:rPr>
              <w:t xml:space="preserve">, предусматривающие планирование деятельности, выбор метода анализа, оценивания, </w:t>
            </w:r>
            <w:r w:rsidR="00470A8D">
              <w:rPr>
                <w:szCs w:val="24"/>
              </w:rPr>
              <w:t>решения технических задач, самоконтроль</w:t>
            </w:r>
            <w:r w:rsidRPr="00CD4FB2">
              <w:rPr>
                <w:szCs w:val="24"/>
              </w:rPr>
              <w:t>, интерпретацию результатов.</w:t>
            </w:r>
          </w:p>
        </w:tc>
      </w:tr>
      <w:tr w:rsidR="00FB73E9" w14:paraId="6205FFC9" w14:textId="77777777" w:rsidTr="00FB73E9">
        <w:tc>
          <w:tcPr>
            <w:tcW w:w="9354" w:type="dxa"/>
            <w:tcBorders>
              <w:right w:val="single" w:sz="12" w:space="0" w:color="auto"/>
            </w:tcBorders>
            <w:shd w:val="clear" w:color="auto" w:fill="auto"/>
          </w:tcPr>
          <w:p w14:paraId="7A928505" w14:textId="77777777" w:rsidR="00FB73E9" w:rsidRPr="007D47B4" w:rsidRDefault="00FB73E9" w:rsidP="00FB73E9">
            <w:pPr>
              <w:pStyle w:val="ae"/>
              <w:autoSpaceDE w:val="0"/>
              <w:autoSpaceDN w:val="0"/>
              <w:adjustRightInd w:val="0"/>
              <w:spacing w:after="80"/>
              <w:ind w:left="0"/>
              <w:contextualSpacing w:val="0"/>
              <w:rPr>
                <w:rFonts w:eastAsia="TimesNewRoman"/>
                <w:color w:val="000000"/>
              </w:rPr>
            </w:pPr>
            <w:r w:rsidRPr="007D47B4">
              <w:t xml:space="preserve">Учебная </w:t>
            </w:r>
            <w:r w:rsidRPr="007D47B4">
              <w:rPr>
                <w:b/>
              </w:rPr>
              <w:t>информация адаптирована для понимания студентами</w:t>
            </w:r>
            <w:r w:rsidRPr="007D47B4">
              <w:t>, уровень ее сложности соответствует требованиям учебной программы и познавательному уровню студентов. Выдержан оптимальный баланс между глубиной и широтой содержания изучаемой дисциплины. Объем материала достаточен для полного объяснения изучаемых закономерностей и при этом как можно более крато</w:t>
            </w:r>
            <w:r w:rsidRPr="007D47B4">
              <w:rPr>
                <w:bCs/>
                <w:iCs/>
                <w:color w:val="000000"/>
              </w:rPr>
              <w:t>к.</w:t>
            </w:r>
          </w:p>
        </w:tc>
      </w:tr>
      <w:tr w:rsidR="00FB73E9" w:rsidRPr="00196611" w14:paraId="7FA357D0" w14:textId="77777777" w:rsidTr="00FB73E9">
        <w:tblPrEx>
          <w:shd w:val="clear" w:color="auto" w:fill="D9D9D9" w:themeFill="background1" w:themeFillShade="D9"/>
        </w:tblPrEx>
        <w:tc>
          <w:tcPr>
            <w:tcW w:w="9354" w:type="dxa"/>
            <w:tcBorders>
              <w:right w:val="single" w:sz="12" w:space="0" w:color="auto"/>
            </w:tcBorders>
            <w:shd w:val="clear" w:color="auto" w:fill="auto"/>
            <w:vAlign w:val="center"/>
          </w:tcPr>
          <w:p w14:paraId="1B329C50" w14:textId="77777777" w:rsidR="00FB73E9" w:rsidRPr="007D47B4" w:rsidRDefault="00FB73E9" w:rsidP="00FB73E9">
            <w:pPr>
              <w:pStyle w:val="ae"/>
              <w:tabs>
                <w:tab w:val="left" w:pos="454"/>
                <w:tab w:val="left" w:pos="1872"/>
              </w:tabs>
              <w:spacing w:before="120" w:after="120"/>
              <w:ind w:left="170"/>
              <w:contextualSpacing w:val="0"/>
              <w:jc w:val="center"/>
            </w:pPr>
            <w:r w:rsidRPr="007D47B4">
              <w:rPr>
                <w:b/>
              </w:rPr>
              <w:t>Представление информации</w:t>
            </w:r>
          </w:p>
        </w:tc>
      </w:tr>
      <w:tr w:rsidR="00FB73E9" w:rsidRPr="00196611" w14:paraId="420C0830" w14:textId="77777777" w:rsidTr="00FB73E9">
        <w:tblPrEx>
          <w:shd w:val="clear" w:color="auto" w:fill="D9D9D9" w:themeFill="background1" w:themeFillShade="D9"/>
        </w:tblPrEx>
        <w:trPr>
          <w:trHeight w:val="647"/>
        </w:trPr>
        <w:tc>
          <w:tcPr>
            <w:tcW w:w="9354" w:type="dxa"/>
            <w:tcBorders>
              <w:right w:val="single" w:sz="12" w:space="0" w:color="auto"/>
            </w:tcBorders>
            <w:shd w:val="clear" w:color="auto" w:fill="auto"/>
          </w:tcPr>
          <w:p w14:paraId="386CD3F4" w14:textId="77777777" w:rsidR="00FB73E9" w:rsidRPr="007D47B4" w:rsidRDefault="00FB73E9" w:rsidP="00FB73E9">
            <w:pPr>
              <w:spacing w:after="0"/>
              <w:rPr>
                <w:szCs w:val="24"/>
              </w:rPr>
            </w:pPr>
            <w:r w:rsidRPr="007D47B4">
              <w:rPr>
                <w:szCs w:val="24"/>
              </w:rPr>
              <w:t xml:space="preserve">Представлены рекомендации по планированию самостоятельной работы студентов как при выполнении этапов КП /КР, так и при подготовке к защите. </w:t>
            </w:r>
          </w:p>
        </w:tc>
      </w:tr>
      <w:tr w:rsidR="00FB73E9" w:rsidRPr="00196611" w14:paraId="21DFCB02" w14:textId="77777777" w:rsidTr="00FB73E9">
        <w:tblPrEx>
          <w:shd w:val="clear" w:color="auto" w:fill="D9D9D9" w:themeFill="background1" w:themeFillShade="D9"/>
        </w:tblPrEx>
        <w:trPr>
          <w:trHeight w:val="557"/>
        </w:trPr>
        <w:tc>
          <w:tcPr>
            <w:tcW w:w="9354" w:type="dxa"/>
            <w:tcBorders>
              <w:right w:val="single" w:sz="12" w:space="0" w:color="auto"/>
            </w:tcBorders>
            <w:shd w:val="clear" w:color="auto" w:fill="auto"/>
          </w:tcPr>
          <w:p w14:paraId="62A2FD64" w14:textId="77777777" w:rsidR="00FB73E9" w:rsidRPr="007D47B4" w:rsidRDefault="00FB73E9" w:rsidP="00FB73E9">
            <w:pPr>
              <w:spacing w:after="0"/>
              <w:rPr>
                <w:color w:val="000000" w:themeColor="text1"/>
                <w:szCs w:val="24"/>
              </w:rPr>
            </w:pPr>
            <w:r w:rsidRPr="007D47B4">
              <w:rPr>
                <w:szCs w:val="24"/>
              </w:rPr>
              <w:t>Описаны этапы выполнения КП /КР, даны рекомендации  по выполнению этапов , описана процедура текущего контроля хода выполнения КП /КР.</w:t>
            </w:r>
          </w:p>
        </w:tc>
      </w:tr>
      <w:tr w:rsidR="00FB73E9" w:rsidRPr="00196611" w14:paraId="262EBF5D" w14:textId="77777777" w:rsidTr="00FB73E9">
        <w:tblPrEx>
          <w:shd w:val="clear" w:color="auto" w:fill="D9D9D9" w:themeFill="background1" w:themeFillShade="D9"/>
        </w:tblPrEx>
        <w:trPr>
          <w:trHeight w:val="286"/>
        </w:trPr>
        <w:tc>
          <w:tcPr>
            <w:tcW w:w="9354" w:type="dxa"/>
            <w:tcBorders>
              <w:right w:val="single" w:sz="12" w:space="0" w:color="auto"/>
            </w:tcBorders>
            <w:shd w:val="clear" w:color="auto" w:fill="auto"/>
          </w:tcPr>
          <w:p w14:paraId="217BD1DD" w14:textId="77777777" w:rsidR="00FB73E9" w:rsidRPr="007D47B4" w:rsidRDefault="00FB73E9" w:rsidP="00FB73E9">
            <w:pPr>
              <w:pStyle w:val="ae"/>
              <w:spacing w:before="120" w:after="120"/>
              <w:ind w:left="0"/>
              <w:rPr>
                <w:b/>
              </w:rPr>
            </w:pPr>
            <w:r w:rsidRPr="007D47B4">
              <w:lastRenderedPageBreak/>
              <w:t xml:space="preserve">Приведена система оценивания качества выполнения КП /КР и качества защиты (доклад, презентация, ответы на вопросы), с указанием критериев оценки и величины рейтинговых баллов.  </w:t>
            </w:r>
          </w:p>
        </w:tc>
      </w:tr>
      <w:tr w:rsidR="00FB73E9" w:rsidRPr="00196611" w14:paraId="141A5351" w14:textId="77777777" w:rsidTr="00FB73E9">
        <w:tblPrEx>
          <w:shd w:val="clear" w:color="auto" w:fill="D9D9D9" w:themeFill="background1" w:themeFillShade="D9"/>
        </w:tblPrEx>
        <w:trPr>
          <w:trHeight w:val="286"/>
        </w:trPr>
        <w:tc>
          <w:tcPr>
            <w:tcW w:w="9354" w:type="dxa"/>
            <w:tcBorders>
              <w:right w:val="single" w:sz="12" w:space="0" w:color="auto"/>
            </w:tcBorders>
            <w:shd w:val="clear" w:color="auto" w:fill="auto"/>
          </w:tcPr>
          <w:p w14:paraId="6A700F7A" w14:textId="77777777" w:rsidR="00FB73E9" w:rsidRPr="007D47B4" w:rsidRDefault="00FB73E9" w:rsidP="00FB73E9">
            <w:pPr>
              <w:spacing w:before="120" w:after="0"/>
              <w:rPr>
                <w:szCs w:val="24"/>
              </w:rPr>
            </w:pPr>
            <w:r w:rsidRPr="007D47B4">
              <w:rPr>
                <w:szCs w:val="24"/>
              </w:rPr>
              <w:t xml:space="preserve">Сформулированы требования и приведены и примеры оформления: </w:t>
            </w:r>
          </w:p>
          <w:p w14:paraId="680E9A1A" w14:textId="77777777" w:rsidR="00FB73E9" w:rsidRPr="007D47B4" w:rsidRDefault="00FB73E9" w:rsidP="00A60C1C">
            <w:pPr>
              <w:pStyle w:val="ae"/>
              <w:numPr>
                <w:ilvl w:val="0"/>
                <w:numId w:val="39"/>
              </w:numPr>
              <w:spacing w:after="0"/>
              <w:ind w:left="714" w:hanging="357"/>
              <w:rPr>
                <w:b/>
              </w:rPr>
            </w:pPr>
            <w:r w:rsidRPr="007D47B4">
              <w:rPr>
                <w:rFonts w:eastAsia="TTE88o00"/>
              </w:rPr>
              <w:t xml:space="preserve">текстовой части расчётно-пояснительной записки </w:t>
            </w:r>
            <w:r w:rsidRPr="007D47B4">
              <w:t>КП /КР</w:t>
            </w:r>
            <w:r w:rsidRPr="007D47B4">
              <w:rPr>
                <w:rFonts w:eastAsia="TTE88o00"/>
              </w:rPr>
              <w:t>,</w:t>
            </w:r>
          </w:p>
          <w:p w14:paraId="133ACF09" w14:textId="77777777" w:rsidR="00FB73E9" w:rsidRPr="007D47B4" w:rsidRDefault="00FB73E9" w:rsidP="00A60C1C">
            <w:pPr>
              <w:pStyle w:val="ae"/>
              <w:numPr>
                <w:ilvl w:val="0"/>
                <w:numId w:val="38"/>
              </w:numPr>
              <w:spacing w:before="120" w:after="120"/>
              <w:rPr>
                <w:b/>
              </w:rPr>
            </w:pPr>
            <w:r w:rsidRPr="007D47B4">
              <w:rPr>
                <w:rFonts w:eastAsia="TTE88o00"/>
              </w:rPr>
              <w:t xml:space="preserve">расчётной части </w:t>
            </w:r>
            <w:r w:rsidRPr="007D47B4">
              <w:t>КП /КР</w:t>
            </w:r>
            <w:r w:rsidRPr="007D47B4">
              <w:rPr>
                <w:rFonts w:eastAsia="TTE88o00"/>
              </w:rPr>
              <w:t>,</w:t>
            </w:r>
          </w:p>
          <w:p w14:paraId="52253BD9" w14:textId="77777777" w:rsidR="00FB73E9" w:rsidRPr="007D47B4" w:rsidRDefault="00FB73E9" w:rsidP="00A60C1C">
            <w:pPr>
              <w:pStyle w:val="ae"/>
              <w:numPr>
                <w:ilvl w:val="0"/>
                <w:numId w:val="38"/>
              </w:numPr>
              <w:spacing w:before="120" w:after="120"/>
              <w:rPr>
                <w:b/>
              </w:rPr>
            </w:pPr>
            <w:r w:rsidRPr="007D47B4">
              <w:rPr>
                <w:rFonts w:eastAsia="TTE88o00"/>
              </w:rPr>
              <w:t xml:space="preserve">графической части </w:t>
            </w:r>
            <w:r w:rsidRPr="007D47B4">
              <w:t>КП /КР</w:t>
            </w:r>
            <w:r w:rsidRPr="007D47B4">
              <w:rPr>
                <w:rFonts w:eastAsia="TTE88o00"/>
              </w:rPr>
              <w:t xml:space="preserve">, </w:t>
            </w:r>
          </w:p>
          <w:p w14:paraId="7975DAC8" w14:textId="77777777" w:rsidR="00FB73E9" w:rsidRPr="007D47B4" w:rsidRDefault="00FB73E9" w:rsidP="00A60C1C">
            <w:pPr>
              <w:pStyle w:val="ae"/>
              <w:numPr>
                <w:ilvl w:val="0"/>
                <w:numId w:val="38"/>
              </w:numPr>
              <w:spacing w:before="120" w:after="120"/>
              <w:rPr>
                <w:b/>
              </w:rPr>
            </w:pPr>
            <w:r w:rsidRPr="007D47B4">
              <w:rPr>
                <w:rFonts w:eastAsia="TTE88o00"/>
              </w:rPr>
              <w:t>программной части,</w:t>
            </w:r>
          </w:p>
          <w:p w14:paraId="39571A86" w14:textId="77777777" w:rsidR="00FB73E9" w:rsidRPr="007D47B4" w:rsidRDefault="00FB73E9" w:rsidP="00A60C1C">
            <w:pPr>
              <w:pStyle w:val="ae"/>
              <w:numPr>
                <w:ilvl w:val="0"/>
                <w:numId w:val="38"/>
              </w:numPr>
              <w:spacing w:before="120" w:after="120"/>
              <w:rPr>
                <w:b/>
              </w:rPr>
            </w:pPr>
            <w:r w:rsidRPr="007D47B4">
              <w:rPr>
                <w:rFonts w:eastAsia="TTE88o00"/>
              </w:rPr>
              <w:t xml:space="preserve">отчета по </w:t>
            </w:r>
            <w:r w:rsidRPr="007D47B4">
              <w:t>КП /КР</w:t>
            </w:r>
            <w:r w:rsidRPr="007D47B4">
              <w:rPr>
                <w:rFonts w:eastAsia="TTE88o00"/>
              </w:rPr>
              <w:t>,</w:t>
            </w:r>
          </w:p>
          <w:p w14:paraId="5DA167DC" w14:textId="77777777" w:rsidR="00FB73E9" w:rsidRPr="007D47B4" w:rsidRDefault="00FB73E9" w:rsidP="00A60C1C">
            <w:pPr>
              <w:pStyle w:val="ae"/>
              <w:numPr>
                <w:ilvl w:val="0"/>
                <w:numId w:val="38"/>
              </w:numPr>
              <w:spacing w:before="120" w:after="120"/>
              <w:rPr>
                <w:b/>
              </w:rPr>
            </w:pPr>
            <w:r w:rsidRPr="007D47B4">
              <w:rPr>
                <w:rFonts w:eastAsia="TTE88o00"/>
              </w:rPr>
              <w:t xml:space="preserve">презентации к защите </w:t>
            </w:r>
            <w:r w:rsidRPr="007D47B4">
              <w:t>КП /КР.</w:t>
            </w:r>
          </w:p>
        </w:tc>
      </w:tr>
      <w:tr w:rsidR="00FB73E9" w:rsidRPr="00196611" w14:paraId="4A91BA12" w14:textId="77777777" w:rsidTr="00FB73E9">
        <w:tblPrEx>
          <w:shd w:val="clear" w:color="auto" w:fill="D9D9D9" w:themeFill="background1" w:themeFillShade="D9"/>
        </w:tblPrEx>
        <w:trPr>
          <w:trHeight w:val="928"/>
        </w:trPr>
        <w:tc>
          <w:tcPr>
            <w:tcW w:w="9354" w:type="dxa"/>
            <w:tcBorders>
              <w:right w:val="single" w:sz="12" w:space="0" w:color="auto"/>
            </w:tcBorders>
            <w:shd w:val="clear" w:color="auto" w:fill="auto"/>
          </w:tcPr>
          <w:p w14:paraId="50FB0F95" w14:textId="77777777" w:rsidR="00FB73E9" w:rsidRPr="007D47B4" w:rsidRDefault="00FB73E9" w:rsidP="00FB73E9">
            <w:pPr>
              <w:spacing w:before="120" w:after="120"/>
              <w:rPr>
                <w:color w:val="000000"/>
                <w:szCs w:val="24"/>
              </w:rPr>
            </w:pPr>
            <w:r w:rsidRPr="007D47B4">
              <w:rPr>
                <w:b/>
                <w:szCs w:val="24"/>
              </w:rPr>
              <w:t>Т</w:t>
            </w:r>
            <w:r w:rsidRPr="007D47B4">
              <w:rPr>
                <w:szCs w:val="24"/>
              </w:rPr>
              <w:t>екст у</w:t>
            </w:r>
            <w:r w:rsidRPr="007D47B4">
              <w:rPr>
                <w:rFonts w:eastAsia="TTE88o00"/>
                <w:szCs w:val="24"/>
              </w:rPr>
              <w:t>чебного издания обеспечивает э</w:t>
            </w:r>
            <w:r w:rsidRPr="007D47B4">
              <w:rPr>
                <w:szCs w:val="24"/>
              </w:rPr>
              <w:t>ффективное восприятие информации – он ясен, последователен, краток. Обеспечена удобочитаемость текста за счет сокращения длины предложений и абзацев.</w:t>
            </w:r>
          </w:p>
        </w:tc>
      </w:tr>
      <w:tr w:rsidR="00FB73E9" w:rsidRPr="00196611" w14:paraId="252F98F7" w14:textId="77777777" w:rsidTr="00FB73E9">
        <w:tblPrEx>
          <w:shd w:val="clear" w:color="auto" w:fill="D9D9D9" w:themeFill="background1" w:themeFillShade="D9"/>
        </w:tblPrEx>
        <w:tc>
          <w:tcPr>
            <w:tcW w:w="9354" w:type="dxa"/>
            <w:tcBorders>
              <w:right w:val="single" w:sz="12" w:space="0" w:color="auto"/>
            </w:tcBorders>
            <w:shd w:val="clear" w:color="auto" w:fill="auto"/>
          </w:tcPr>
          <w:p w14:paraId="539C1071" w14:textId="77777777" w:rsidR="00FB73E9" w:rsidRPr="007D47B4" w:rsidRDefault="00FB73E9" w:rsidP="00FB73E9">
            <w:pPr>
              <w:tabs>
                <w:tab w:val="left" w:pos="993"/>
                <w:tab w:val="left" w:pos="1134"/>
              </w:tabs>
              <w:spacing w:before="120" w:after="120"/>
              <w:rPr>
                <w:szCs w:val="24"/>
                <w:lang w:eastAsia="ru-RU"/>
              </w:rPr>
            </w:pPr>
            <w:r w:rsidRPr="007D47B4">
              <w:rPr>
                <w:color w:val="000000"/>
                <w:szCs w:val="24"/>
              </w:rPr>
              <w:t>И</w:t>
            </w:r>
            <w:r w:rsidRPr="007D47B4">
              <w:rPr>
                <w:szCs w:val="24"/>
              </w:rPr>
              <w:t>нформация структурирована,</w:t>
            </w:r>
            <w:r w:rsidRPr="007D47B4">
              <w:rPr>
                <w:color w:val="000000"/>
                <w:szCs w:val="24"/>
              </w:rPr>
              <w:t xml:space="preserve"> о</w:t>
            </w:r>
            <w:r w:rsidRPr="007D47B4">
              <w:rPr>
                <w:bCs/>
                <w:iCs/>
                <w:color w:val="000000"/>
                <w:szCs w:val="24"/>
              </w:rPr>
              <w:t>сновные положения,</w:t>
            </w:r>
            <w:r w:rsidRPr="007D47B4">
              <w:rPr>
                <w:color w:val="000000"/>
                <w:szCs w:val="24"/>
              </w:rPr>
              <w:t xml:space="preserve"> определения и понятия выделены</w:t>
            </w:r>
            <w:r w:rsidRPr="007D47B4">
              <w:rPr>
                <w:bCs/>
                <w:iCs/>
                <w:color w:val="000000"/>
                <w:szCs w:val="24"/>
              </w:rPr>
              <w:t xml:space="preserve"> в тексте с помощью средств полиграфии, т.е. шрифтов, рамок, маркированных и нумерованных списков и т.д.</w:t>
            </w:r>
          </w:p>
        </w:tc>
      </w:tr>
      <w:tr w:rsidR="00FB73E9" w:rsidRPr="00196611" w14:paraId="207655C8" w14:textId="77777777" w:rsidTr="00FB73E9">
        <w:tblPrEx>
          <w:shd w:val="clear" w:color="auto" w:fill="D9D9D9" w:themeFill="background1" w:themeFillShade="D9"/>
        </w:tblPrEx>
        <w:tc>
          <w:tcPr>
            <w:tcW w:w="9354" w:type="dxa"/>
            <w:tcBorders>
              <w:right w:val="single" w:sz="12" w:space="0" w:color="auto"/>
            </w:tcBorders>
            <w:shd w:val="clear" w:color="auto" w:fill="auto"/>
          </w:tcPr>
          <w:p w14:paraId="2E0C145F" w14:textId="77777777" w:rsidR="00FB73E9" w:rsidRPr="007D47B4" w:rsidRDefault="00FB73E9" w:rsidP="00FB73E9">
            <w:pPr>
              <w:tabs>
                <w:tab w:val="left" w:pos="993"/>
                <w:tab w:val="left" w:pos="1134"/>
              </w:tabs>
              <w:spacing w:before="120" w:after="120"/>
              <w:jc w:val="both"/>
              <w:rPr>
                <w:color w:val="000000"/>
                <w:szCs w:val="24"/>
              </w:rPr>
            </w:pPr>
            <w:r w:rsidRPr="007D47B4">
              <w:rPr>
                <w:color w:val="000000"/>
                <w:szCs w:val="24"/>
              </w:rPr>
              <w:t xml:space="preserve">Учебный материал включает средства визуализации информации – </w:t>
            </w:r>
            <w:r w:rsidRPr="007D47B4">
              <w:rPr>
                <w:szCs w:val="24"/>
              </w:rPr>
              <w:t xml:space="preserve">от детальных графических изображений до абстрактных структур, графов, схем, диаграмм, </w:t>
            </w:r>
            <w:r w:rsidRPr="007D47B4">
              <w:rPr>
                <w:color w:val="000000"/>
                <w:szCs w:val="24"/>
              </w:rPr>
              <w:t>таблиц, формул, рисунков, графиков, т.е. всего того, что облегчает понимание учебной информации.</w:t>
            </w:r>
          </w:p>
        </w:tc>
      </w:tr>
      <w:tr w:rsidR="00FB73E9" w14:paraId="17D4B436" w14:textId="77777777" w:rsidTr="00FB73E9">
        <w:tblPrEx>
          <w:shd w:val="clear" w:color="auto" w:fill="D9D9D9" w:themeFill="background1" w:themeFillShade="D9"/>
        </w:tblPrEx>
        <w:tc>
          <w:tcPr>
            <w:tcW w:w="9354" w:type="dxa"/>
            <w:tcBorders>
              <w:right w:val="single" w:sz="12" w:space="0" w:color="auto"/>
            </w:tcBorders>
            <w:shd w:val="clear" w:color="auto" w:fill="auto"/>
            <w:vAlign w:val="center"/>
          </w:tcPr>
          <w:p w14:paraId="76C5A841" w14:textId="77777777" w:rsidR="00FB73E9" w:rsidRPr="00FB73E9" w:rsidRDefault="00FB73E9" w:rsidP="00FB73E9">
            <w:pPr>
              <w:spacing w:before="80" w:after="80"/>
              <w:jc w:val="center"/>
              <w:rPr>
                <w:b/>
                <w:szCs w:val="24"/>
              </w:rPr>
            </w:pPr>
            <w:r w:rsidRPr="00FB73E9">
              <w:rPr>
                <w:b/>
                <w:szCs w:val="24"/>
              </w:rPr>
              <w:t>Структура учебно-методического пособия</w:t>
            </w:r>
          </w:p>
        </w:tc>
      </w:tr>
      <w:tr w:rsidR="00FB73E9" w14:paraId="45875686" w14:textId="77777777" w:rsidTr="00FB73E9">
        <w:tblPrEx>
          <w:shd w:val="clear" w:color="auto" w:fill="D9D9D9" w:themeFill="background1" w:themeFillShade="D9"/>
        </w:tblPrEx>
        <w:tc>
          <w:tcPr>
            <w:tcW w:w="9354" w:type="dxa"/>
            <w:tcBorders>
              <w:right w:val="single" w:sz="12" w:space="0" w:color="auto"/>
            </w:tcBorders>
            <w:shd w:val="clear" w:color="auto" w:fill="auto"/>
          </w:tcPr>
          <w:p w14:paraId="561232FD" w14:textId="77777777" w:rsidR="00FB73E9" w:rsidRDefault="00FB73E9" w:rsidP="00FB73E9">
            <w:pPr>
              <w:spacing w:before="80" w:after="80"/>
              <w:rPr>
                <w:szCs w:val="24"/>
              </w:rPr>
            </w:pPr>
            <w:r>
              <w:rPr>
                <w:szCs w:val="24"/>
              </w:rPr>
              <w:t xml:space="preserve">Наличие в </w:t>
            </w:r>
            <w:r w:rsidRPr="001B051E">
              <w:rPr>
                <w:szCs w:val="24"/>
              </w:rPr>
              <w:t>учебно</w:t>
            </w:r>
            <w:r>
              <w:rPr>
                <w:szCs w:val="24"/>
              </w:rPr>
              <w:t xml:space="preserve">-методическом пособии типовых </w:t>
            </w:r>
            <w:r w:rsidRPr="001B051E">
              <w:rPr>
                <w:szCs w:val="24"/>
              </w:rPr>
              <w:t>компонентов</w:t>
            </w:r>
            <w:r>
              <w:rPr>
                <w:szCs w:val="24"/>
              </w:rPr>
              <w:t>:</w:t>
            </w:r>
          </w:p>
          <w:p w14:paraId="133AF6AB" w14:textId="77777777" w:rsidR="00FB73E9" w:rsidRPr="00515FEB" w:rsidRDefault="00FB73E9" w:rsidP="00A60C1C">
            <w:pPr>
              <w:pStyle w:val="ae"/>
              <w:numPr>
                <w:ilvl w:val="0"/>
                <w:numId w:val="36"/>
              </w:numPr>
              <w:spacing w:after="0"/>
              <w:ind w:left="1134" w:hanging="425"/>
              <w:rPr>
                <w:szCs w:val="20"/>
              </w:rPr>
            </w:pPr>
            <w:r w:rsidRPr="00515FEB">
              <w:rPr>
                <w:szCs w:val="20"/>
              </w:rPr>
              <w:t xml:space="preserve">титульный лист </w:t>
            </w:r>
            <w:r w:rsidRPr="00C92EE6">
              <w:rPr>
                <w:szCs w:val="20"/>
              </w:rPr>
              <w:t>с</w:t>
            </w:r>
            <w:r w:rsidR="00313605">
              <w:rPr>
                <w:szCs w:val="20"/>
              </w:rPr>
              <w:t xml:space="preserve"> </w:t>
            </w:r>
            <w:r w:rsidRPr="00515FEB">
              <w:rPr>
                <w:rFonts w:eastAsia="TimesNewRoman"/>
              </w:rPr>
              <w:t xml:space="preserve">названием </w:t>
            </w:r>
            <w:r>
              <w:rPr>
                <w:rFonts w:eastAsia="TimesNewRoman"/>
              </w:rPr>
              <w:t>пособия</w:t>
            </w:r>
            <w:r w:rsidRPr="00515FEB">
              <w:rPr>
                <w:rFonts w:eastAsia="TimesNewRoman"/>
              </w:rPr>
              <w:t>, фамилии, имена и отчества авторов</w:t>
            </w:r>
            <w:r w:rsidRPr="00515FEB">
              <w:rPr>
                <w:szCs w:val="20"/>
              </w:rPr>
              <w:t>;</w:t>
            </w:r>
          </w:p>
          <w:p w14:paraId="5815C108" w14:textId="77777777" w:rsidR="00FB73E9" w:rsidRPr="00515FEB" w:rsidRDefault="00FB73E9" w:rsidP="00A60C1C">
            <w:pPr>
              <w:pStyle w:val="ae"/>
              <w:numPr>
                <w:ilvl w:val="0"/>
                <w:numId w:val="36"/>
              </w:numPr>
              <w:spacing w:after="0"/>
              <w:ind w:left="1134" w:hanging="425"/>
              <w:rPr>
                <w:szCs w:val="20"/>
              </w:rPr>
            </w:pPr>
            <w:r w:rsidRPr="00515FEB">
              <w:rPr>
                <w:szCs w:val="20"/>
              </w:rPr>
              <w:t>оборот титула с аннотацией;</w:t>
            </w:r>
          </w:p>
          <w:p w14:paraId="559B319D" w14:textId="77777777" w:rsidR="00FB73E9" w:rsidRPr="00515FEB" w:rsidRDefault="00FB73E9" w:rsidP="00A60C1C">
            <w:pPr>
              <w:pStyle w:val="ae"/>
              <w:numPr>
                <w:ilvl w:val="0"/>
                <w:numId w:val="36"/>
              </w:numPr>
              <w:spacing w:after="0"/>
              <w:ind w:left="1134" w:hanging="425"/>
              <w:rPr>
                <w:szCs w:val="20"/>
              </w:rPr>
            </w:pPr>
            <w:r w:rsidRPr="00515FEB">
              <w:rPr>
                <w:szCs w:val="20"/>
              </w:rPr>
              <w:t>оглавление;</w:t>
            </w:r>
          </w:p>
          <w:p w14:paraId="3DCB287B" w14:textId="77777777" w:rsidR="00FB73E9" w:rsidRPr="00731452" w:rsidRDefault="00FB73E9" w:rsidP="00A60C1C">
            <w:pPr>
              <w:pStyle w:val="ae"/>
              <w:numPr>
                <w:ilvl w:val="0"/>
                <w:numId w:val="36"/>
              </w:numPr>
              <w:spacing w:after="0"/>
              <w:ind w:left="1134" w:hanging="425"/>
              <w:rPr>
                <w:szCs w:val="20"/>
              </w:rPr>
            </w:pPr>
            <w:r w:rsidRPr="00C92EE6">
              <w:rPr>
                <w:szCs w:val="20"/>
              </w:rPr>
              <w:t>введение,</w:t>
            </w:r>
            <w:r w:rsidR="00313605" w:rsidRPr="00C92EE6">
              <w:rPr>
                <w:szCs w:val="20"/>
              </w:rPr>
              <w:t xml:space="preserve"> </w:t>
            </w:r>
            <w:r w:rsidRPr="00C92EE6">
              <w:t>содержащее</w:t>
            </w:r>
            <w:r w:rsidRPr="00731452">
              <w:t>:</w:t>
            </w:r>
          </w:p>
          <w:p w14:paraId="35DCC55C" w14:textId="77777777" w:rsidR="00FB73E9" w:rsidRPr="00731452" w:rsidRDefault="00FB73E9" w:rsidP="00A60C1C">
            <w:pPr>
              <w:pStyle w:val="ae"/>
              <w:numPr>
                <w:ilvl w:val="0"/>
                <w:numId w:val="35"/>
              </w:numPr>
              <w:spacing w:after="0"/>
              <w:rPr>
                <w:szCs w:val="20"/>
              </w:rPr>
            </w:pPr>
            <w:r w:rsidRPr="003C1254">
              <w:t>предметную область и характеристику направленности курсового проекта / работы</w:t>
            </w:r>
            <w:r>
              <w:t>,</w:t>
            </w:r>
          </w:p>
          <w:p w14:paraId="718C299E" w14:textId="77777777" w:rsidR="00FB73E9" w:rsidRPr="003E25AE" w:rsidRDefault="00FB73E9" w:rsidP="00A60C1C">
            <w:pPr>
              <w:pStyle w:val="ae"/>
              <w:numPr>
                <w:ilvl w:val="0"/>
                <w:numId w:val="35"/>
              </w:numPr>
              <w:spacing w:after="0"/>
              <w:rPr>
                <w:szCs w:val="20"/>
              </w:rPr>
            </w:pPr>
            <w:r w:rsidRPr="003C1254">
              <w:t>описанием целей и задач, сформулированных в терминах результатов обучения</w:t>
            </w:r>
            <w:r>
              <w:t>,</w:t>
            </w:r>
          </w:p>
          <w:p w14:paraId="29259261" w14:textId="77777777" w:rsidR="00FB73E9" w:rsidRPr="003E25AE" w:rsidRDefault="00FB73E9" w:rsidP="00A60C1C">
            <w:pPr>
              <w:pStyle w:val="ae"/>
              <w:numPr>
                <w:ilvl w:val="0"/>
                <w:numId w:val="32"/>
              </w:numPr>
              <w:spacing w:after="0"/>
              <w:ind w:left="1092"/>
              <w:rPr>
                <w:szCs w:val="20"/>
              </w:rPr>
            </w:pPr>
            <w:r w:rsidRPr="003E25AE">
              <w:t>основная часть, содержащая:</w:t>
            </w:r>
          </w:p>
          <w:p w14:paraId="216D5002" w14:textId="50F0129A" w:rsidR="00FB73E9" w:rsidRPr="00731452" w:rsidRDefault="00FB73E9" w:rsidP="00A60C1C">
            <w:pPr>
              <w:pStyle w:val="ae"/>
              <w:numPr>
                <w:ilvl w:val="0"/>
                <w:numId w:val="37"/>
              </w:numPr>
              <w:spacing w:after="0"/>
              <w:rPr>
                <w:szCs w:val="20"/>
              </w:rPr>
            </w:pPr>
            <w:r w:rsidRPr="003C1254">
              <w:t xml:space="preserve">описание структуры </w:t>
            </w:r>
            <w:r>
              <w:t xml:space="preserve">и этапов выполнения </w:t>
            </w:r>
            <w:r w:rsidRPr="003C1254">
              <w:t>КП /</w:t>
            </w:r>
            <w:r w:rsidR="00C92EE6" w:rsidRPr="003C1254">
              <w:t>КР,</w:t>
            </w:r>
          </w:p>
          <w:p w14:paraId="79A31C1D" w14:textId="77777777" w:rsidR="00FB73E9" w:rsidRPr="003E25AE" w:rsidRDefault="00FB73E9" w:rsidP="00A60C1C">
            <w:pPr>
              <w:pStyle w:val="ae"/>
              <w:numPr>
                <w:ilvl w:val="0"/>
                <w:numId w:val="37"/>
              </w:numPr>
              <w:spacing w:after="0"/>
              <w:rPr>
                <w:szCs w:val="20"/>
              </w:rPr>
            </w:pPr>
            <w:r w:rsidRPr="003C1254">
              <w:t>этапы его выполнения</w:t>
            </w:r>
            <w:r>
              <w:t>,</w:t>
            </w:r>
          </w:p>
          <w:p w14:paraId="017A7801" w14:textId="77777777" w:rsidR="00FB73E9" w:rsidRPr="00515FEB" w:rsidRDefault="00FB73E9" w:rsidP="00A60C1C">
            <w:pPr>
              <w:pStyle w:val="ae"/>
              <w:numPr>
                <w:ilvl w:val="0"/>
                <w:numId w:val="37"/>
              </w:numPr>
              <w:spacing w:after="0"/>
              <w:rPr>
                <w:szCs w:val="20"/>
              </w:rPr>
            </w:pPr>
            <w:r w:rsidRPr="003C1254">
              <w:t>требования к результатам и форме представления</w:t>
            </w:r>
            <w:r>
              <w:t>.</w:t>
            </w:r>
          </w:p>
          <w:p w14:paraId="525A6E64" w14:textId="77777777" w:rsidR="00FB73E9" w:rsidRPr="00515FEB" w:rsidRDefault="00FB73E9" w:rsidP="00A60C1C">
            <w:pPr>
              <w:pStyle w:val="ae"/>
              <w:numPr>
                <w:ilvl w:val="0"/>
                <w:numId w:val="32"/>
              </w:numPr>
              <w:spacing w:after="0"/>
              <w:ind w:left="1092"/>
              <w:rPr>
                <w:szCs w:val="20"/>
              </w:rPr>
            </w:pPr>
            <w:r w:rsidRPr="00515FEB">
              <w:rPr>
                <w:bCs/>
                <w:szCs w:val="20"/>
              </w:rPr>
              <w:t xml:space="preserve">вопросы для самоконтроля </w:t>
            </w:r>
            <w:r w:rsidRPr="00515FEB">
              <w:rPr>
                <w:rFonts w:eastAsia="TimesNewRoman"/>
              </w:rPr>
              <w:t xml:space="preserve">при </w:t>
            </w:r>
            <w:r>
              <w:rPr>
                <w:rFonts w:eastAsia="TimesNewRoman"/>
              </w:rPr>
              <w:t xml:space="preserve">подготовке </w:t>
            </w:r>
            <w:r w:rsidRPr="00515FEB">
              <w:rPr>
                <w:rFonts w:eastAsia="TimesNewRoman"/>
                <w:szCs w:val="20"/>
              </w:rPr>
              <w:t>к защите;</w:t>
            </w:r>
          </w:p>
          <w:p w14:paraId="7249DCBA" w14:textId="77777777" w:rsidR="00FB73E9" w:rsidRPr="00C62D8A" w:rsidRDefault="00FB73E9" w:rsidP="00A60C1C">
            <w:pPr>
              <w:pStyle w:val="ae"/>
              <w:numPr>
                <w:ilvl w:val="0"/>
                <w:numId w:val="32"/>
              </w:numPr>
              <w:spacing w:after="0"/>
              <w:ind w:left="1092"/>
              <w:rPr>
                <w:szCs w:val="20"/>
              </w:rPr>
            </w:pPr>
            <w:r w:rsidRPr="00515FEB">
              <w:rPr>
                <w:rFonts w:eastAsia="TimesNewRoman"/>
              </w:rPr>
              <w:t xml:space="preserve">рекомендуемые источники информации по теме </w:t>
            </w:r>
            <w:r w:rsidRPr="003C1254">
              <w:t>КП /КР</w:t>
            </w:r>
            <w:r w:rsidRPr="00515FEB">
              <w:rPr>
                <w:rFonts w:eastAsia="TimesNewRoman"/>
              </w:rPr>
              <w:t>, включая ссылк</w:t>
            </w:r>
            <w:r>
              <w:rPr>
                <w:rFonts w:eastAsia="TimesNewRoman"/>
              </w:rPr>
              <w:t>и на источники в среде Интернет,</w:t>
            </w:r>
          </w:p>
          <w:p w14:paraId="16A5AE2E" w14:textId="77777777" w:rsidR="00FB73E9" w:rsidRPr="003E25AE" w:rsidRDefault="00FB73E9" w:rsidP="00A60C1C">
            <w:pPr>
              <w:pStyle w:val="ae"/>
              <w:numPr>
                <w:ilvl w:val="0"/>
                <w:numId w:val="32"/>
              </w:numPr>
              <w:spacing w:after="0"/>
              <w:ind w:left="1092"/>
              <w:rPr>
                <w:b/>
              </w:rPr>
            </w:pPr>
            <w:r>
              <w:t>приложения (</w:t>
            </w:r>
            <w:r w:rsidRPr="00515FEB">
              <w:t xml:space="preserve">справочные данные, </w:t>
            </w:r>
            <w:r>
              <w:t xml:space="preserve">образцы </w:t>
            </w:r>
            <w:r w:rsidRPr="003C1254">
              <w:t>КП /КР</w:t>
            </w:r>
            <w:r>
              <w:t xml:space="preserve">, </w:t>
            </w:r>
            <w:r w:rsidRPr="003C1254">
              <w:t>выдержки из нормативных материалов и ГОСТов</w:t>
            </w:r>
            <w:r>
              <w:t>)</w:t>
            </w:r>
            <w:r>
              <w:rPr>
                <w:rFonts w:eastAsia="TimesNewRoman"/>
              </w:rPr>
              <w:t>.</w:t>
            </w:r>
          </w:p>
          <w:p w14:paraId="6D17CFAF" w14:textId="77777777" w:rsidR="00FB73E9" w:rsidRDefault="00FB73E9" w:rsidP="00FB73E9">
            <w:pPr>
              <w:pStyle w:val="ae"/>
              <w:spacing w:after="0"/>
              <w:ind w:left="1092"/>
              <w:rPr>
                <w:b/>
              </w:rPr>
            </w:pPr>
          </w:p>
        </w:tc>
      </w:tr>
    </w:tbl>
    <w:p w14:paraId="740F2686" w14:textId="77777777" w:rsidR="00FB73E9" w:rsidRPr="003853AE" w:rsidRDefault="00FB73E9" w:rsidP="00FB73E9"/>
    <w:p w14:paraId="0445C657" w14:textId="77777777" w:rsidR="00FB73E9" w:rsidRDefault="00FB73E9" w:rsidP="00123CC6">
      <w:pPr>
        <w:pStyle w:val="1"/>
        <w:jc w:val="right"/>
        <w:rPr>
          <w:lang w:eastAsia="ru-RU"/>
        </w:rPr>
      </w:pPr>
      <w:r>
        <w:br w:type="page"/>
      </w:r>
      <w:hyperlink w:anchor="_Дидактические_требования_к" w:history="1">
        <w:bookmarkStart w:id="69" w:name="_Toc525905322"/>
        <w:r w:rsidRPr="00FE1C1D">
          <w:rPr>
            <w:rStyle w:val="a4"/>
            <w:lang w:eastAsia="ru-RU"/>
          </w:rPr>
          <w:t>Приложение 3</w:t>
        </w:r>
        <w:bookmarkEnd w:id="69"/>
      </w:hyperlink>
    </w:p>
    <w:p w14:paraId="03D69B33" w14:textId="7530BECF" w:rsidR="00FB73E9" w:rsidRDefault="00FB73E9" w:rsidP="00FB73E9">
      <w:pPr>
        <w:spacing w:after="0"/>
        <w:ind w:firstLine="709"/>
        <w:jc w:val="right"/>
        <w:rPr>
          <w:rFonts w:asciiTheme="majorBidi" w:hAnsiTheme="majorBidi" w:cstheme="majorBidi"/>
          <w:lang w:eastAsia="ru-RU"/>
        </w:rPr>
      </w:pPr>
      <w:r>
        <w:rPr>
          <w:rFonts w:asciiTheme="majorBidi" w:hAnsiTheme="majorBidi" w:cstheme="majorBidi"/>
          <w:lang w:eastAsia="ru-RU"/>
        </w:rPr>
        <w:t xml:space="preserve">Нормы качества </w:t>
      </w:r>
      <w:r w:rsidR="00293B86">
        <w:rPr>
          <w:rFonts w:cs="Times New Roman"/>
          <w:bCs/>
          <w:szCs w:val="24"/>
        </w:rPr>
        <w:t>учебно-методических пособий</w:t>
      </w:r>
      <w:r w:rsidR="00C92EE6">
        <w:rPr>
          <w:rFonts w:cs="Times New Roman"/>
          <w:bCs/>
          <w:szCs w:val="24"/>
        </w:rPr>
        <w:t xml:space="preserve"> для практических (семинарских)</w:t>
      </w:r>
      <w:r w:rsidR="00C92EE6" w:rsidRPr="00C92EE6">
        <w:rPr>
          <w:rFonts w:cs="Times New Roman"/>
          <w:bCs/>
          <w:szCs w:val="24"/>
        </w:rPr>
        <w:t xml:space="preserve"> </w:t>
      </w:r>
      <w:r w:rsidR="00C92EE6">
        <w:rPr>
          <w:rFonts w:cs="Times New Roman"/>
          <w:bCs/>
          <w:szCs w:val="24"/>
        </w:rPr>
        <w:t>занятий</w:t>
      </w:r>
    </w:p>
    <w:p w14:paraId="5B0CB1B7" w14:textId="77777777" w:rsidR="00FB73E9" w:rsidRPr="002038A2" w:rsidRDefault="00FB73E9" w:rsidP="00FB73E9">
      <w:pPr>
        <w:rPr>
          <w:shd w:val="clear" w:color="auto" w:fill="FFFFFF"/>
        </w:rPr>
      </w:pPr>
    </w:p>
    <w:tbl>
      <w:tblPr>
        <w:tblStyle w:val="af0"/>
        <w:tblW w:w="9747" w:type="dxa"/>
        <w:tblLook w:val="04A0" w:firstRow="1" w:lastRow="0" w:firstColumn="1" w:lastColumn="0" w:noHBand="0" w:noVBand="1"/>
      </w:tblPr>
      <w:tblGrid>
        <w:gridCol w:w="9747"/>
      </w:tblGrid>
      <w:tr w:rsidR="00FB73E9" w:rsidRPr="001174AF" w14:paraId="62239006" w14:textId="77777777" w:rsidTr="00123CC6">
        <w:tc>
          <w:tcPr>
            <w:tcW w:w="9747" w:type="dxa"/>
            <w:tcBorders>
              <w:right w:val="single" w:sz="12" w:space="0" w:color="auto"/>
            </w:tcBorders>
            <w:shd w:val="clear" w:color="auto" w:fill="auto"/>
          </w:tcPr>
          <w:p w14:paraId="110AB08B" w14:textId="77777777" w:rsidR="00FB73E9" w:rsidRPr="00FB73E9" w:rsidRDefault="00FB73E9" w:rsidP="00FB73E9">
            <w:pPr>
              <w:spacing w:before="120" w:after="120"/>
              <w:jc w:val="center"/>
              <w:rPr>
                <w:szCs w:val="24"/>
              </w:rPr>
            </w:pPr>
            <w:r w:rsidRPr="00FB73E9">
              <w:rPr>
                <w:b/>
                <w:szCs w:val="24"/>
              </w:rPr>
              <w:t>Основные дидактические требования к содержанию</w:t>
            </w:r>
          </w:p>
        </w:tc>
      </w:tr>
      <w:tr w:rsidR="00FB73E9" w:rsidRPr="00FB73E9" w14:paraId="2784AC8E" w14:textId="77777777" w:rsidTr="00123CC6">
        <w:trPr>
          <w:trHeight w:val="1882"/>
        </w:trPr>
        <w:tc>
          <w:tcPr>
            <w:tcW w:w="9747" w:type="dxa"/>
            <w:tcBorders>
              <w:right w:val="single" w:sz="12" w:space="0" w:color="auto"/>
            </w:tcBorders>
            <w:shd w:val="clear" w:color="auto" w:fill="auto"/>
          </w:tcPr>
          <w:p w14:paraId="0959139E" w14:textId="22CC5A6F" w:rsidR="00FB73E9" w:rsidRPr="00FB73E9" w:rsidRDefault="00123CC6" w:rsidP="00FB73E9">
            <w:pPr>
              <w:autoSpaceDE w:val="0"/>
              <w:autoSpaceDN w:val="0"/>
              <w:adjustRightInd w:val="0"/>
              <w:spacing w:before="80" w:after="0"/>
              <w:rPr>
                <w:szCs w:val="24"/>
              </w:rPr>
            </w:pPr>
            <w:r>
              <w:rPr>
                <w:szCs w:val="24"/>
              </w:rPr>
              <w:t xml:space="preserve">Цели и </w:t>
            </w:r>
            <w:r w:rsidR="00C92EE6">
              <w:rPr>
                <w:szCs w:val="24"/>
              </w:rPr>
              <w:t xml:space="preserve">задачи </w:t>
            </w:r>
            <w:r w:rsidR="00293B86">
              <w:rPr>
                <w:szCs w:val="24"/>
              </w:rPr>
              <w:t>учебно-методического пособия</w:t>
            </w:r>
            <w:r w:rsidR="00FB73E9" w:rsidRPr="00FB73E9">
              <w:rPr>
                <w:szCs w:val="24"/>
              </w:rPr>
              <w:t xml:space="preserve"> соответствуют программе дисциплины и представлены в виде конкретных </w:t>
            </w:r>
            <w:r w:rsidR="00FB73E9" w:rsidRPr="00FB73E9">
              <w:rPr>
                <w:b/>
                <w:szCs w:val="24"/>
              </w:rPr>
              <w:t xml:space="preserve">показателей достижения результатов обучения, </w:t>
            </w:r>
            <w:r w:rsidR="00FB73E9" w:rsidRPr="00FB73E9">
              <w:rPr>
                <w:szCs w:val="24"/>
              </w:rPr>
              <w:t xml:space="preserve">описывающих то, что студенты должны будут выполнить, представить, продемонстрировать после выполнения </w:t>
            </w:r>
            <w:r>
              <w:rPr>
                <w:szCs w:val="24"/>
              </w:rPr>
              <w:t xml:space="preserve">практических работ. </w:t>
            </w:r>
          </w:p>
          <w:p w14:paraId="39525B48" w14:textId="77777777" w:rsidR="00FB73E9" w:rsidRPr="00FB73E9" w:rsidRDefault="00FB73E9" w:rsidP="00FB73E9">
            <w:pPr>
              <w:autoSpaceDE w:val="0"/>
              <w:autoSpaceDN w:val="0"/>
              <w:adjustRightInd w:val="0"/>
              <w:spacing w:after="0"/>
              <w:rPr>
                <w:szCs w:val="24"/>
              </w:rPr>
            </w:pPr>
            <w:r w:rsidRPr="00FB73E9">
              <w:rPr>
                <w:szCs w:val="24"/>
              </w:rPr>
              <w:t xml:space="preserve">        Планируемые результаты соответствуют категории «Уметь» на уровнях применять, анализировать, оценивать, создавать. </w:t>
            </w:r>
          </w:p>
        </w:tc>
      </w:tr>
      <w:tr w:rsidR="00FB73E9" w:rsidRPr="00FB73E9" w14:paraId="28260125" w14:textId="77777777" w:rsidTr="00123CC6">
        <w:tc>
          <w:tcPr>
            <w:tcW w:w="9747" w:type="dxa"/>
            <w:tcBorders>
              <w:right w:val="single" w:sz="12" w:space="0" w:color="auto"/>
            </w:tcBorders>
            <w:shd w:val="clear" w:color="auto" w:fill="auto"/>
          </w:tcPr>
          <w:p w14:paraId="27DC7D6F" w14:textId="1586BC62" w:rsidR="00FB73E9" w:rsidRPr="00FB73E9" w:rsidRDefault="00293B86" w:rsidP="00FB73E9">
            <w:pPr>
              <w:autoSpaceDE w:val="0"/>
              <w:autoSpaceDN w:val="0"/>
              <w:adjustRightInd w:val="0"/>
              <w:spacing w:after="0"/>
              <w:rPr>
                <w:szCs w:val="24"/>
              </w:rPr>
            </w:pPr>
            <w:r>
              <w:rPr>
                <w:szCs w:val="24"/>
              </w:rPr>
              <w:t>Учебно-методическое пособие</w:t>
            </w:r>
            <w:r w:rsidR="00FB73E9" w:rsidRPr="00FB73E9">
              <w:rPr>
                <w:szCs w:val="24"/>
              </w:rPr>
              <w:t xml:space="preserve"> обеспечивает самостоятельную подготовку студентов к практическ</w:t>
            </w:r>
            <w:r w:rsidR="00123CC6">
              <w:rPr>
                <w:szCs w:val="24"/>
              </w:rPr>
              <w:t>им занятиям, в нем предусмотрены</w:t>
            </w:r>
            <w:r w:rsidR="00FB73E9" w:rsidRPr="00FB73E9">
              <w:rPr>
                <w:szCs w:val="24"/>
              </w:rPr>
              <w:t xml:space="preserve"> задания, вопросы, задачи, тесты для самоконтроля подготовки. Приведены примеры решения задач, ответы к заданиям.</w:t>
            </w:r>
          </w:p>
          <w:p w14:paraId="50C4C77E" w14:textId="77777777" w:rsidR="00FB73E9" w:rsidRPr="00FB73E9" w:rsidRDefault="00FB73E9" w:rsidP="00FB73E9">
            <w:pPr>
              <w:pStyle w:val="Default"/>
              <w:rPr>
                <w:rFonts w:ascii="Times New Roman" w:hAnsi="Times New Roman" w:cs="Times New Roman"/>
              </w:rPr>
            </w:pPr>
            <w:r w:rsidRPr="00FB73E9">
              <w:rPr>
                <w:rFonts w:ascii="Times New Roman" w:hAnsi="Times New Roman" w:cs="Times New Roman"/>
              </w:rPr>
              <w:t xml:space="preserve">Присутствуют материалы, восполняющие пробелы в первоначальной подготовке. </w:t>
            </w:r>
          </w:p>
        </w:tc>
      </w:tr>
      <w:tr w:rsidR="00FB73E9" w:rsidRPr="00FB73E9" w14:paraId="7CA0751F" w14:textId="77777777" w:rsidTr="00123CC6">
        <w:tc>
          <w:tcPr>
            <w:tcW w:w="9747" w:type="dxa"/>
            <w:tcBorders>
              <w:right w:val="single" w:sz="12" w:space="0" w:color="auto"/>
            </w:tcBorders>
            <w:shd w:val="clear" w:color="auto" w:fill="auto"/>
          </w:tcPr>
          <w:p w14:paraId="5506B026" w14:textId="77777777" w:rsidR="00FB73E9" w:rsidRPr="00FB73E9" w:rsidRDefault="00FB73E9" w:rsidP="00FB73E9">
            <w:pPr>
              <w:pStyle w:val="Default"/>
              <w:spacing w:after="55"/>
              <w:rPr>
                <w:rFonts w:ascii="Times New Roman" w:eastAsia="TimesNewRoman" w:hAnsi="Times New Roman" w:cs="Times New Roman"/>
              </w:rPr>
            </w:pPr>
            <w:r w:rsidRPr="00FB73E9">
              <w:rPr>
                <w:rFonts w:ascii="Times New Roman" w:hAnsi="Times New Roman" w:cs="Times New Roman"/>
              </w:rPr>
              <w:t xml:space="preserve">Предусмотрено </w:t>
            </w:r>
            <w:r w:rsidRPr="00FB73E9">
              <w:rPr>
                <w:rFonts w:ascii="Times New Roman" w:eastAsia="TimesNewRoman" w:hAnsi="Times New Roman" w:cs="Times New Roman"/>
              </w:rPr>
              <w:t xml:space="preserve">приобретение студентами практических умений и навыков, </w:t>
            </w:r>
            <w:r w:rsidRPr="00FB73E9">
              <w:rPr>
                <w:rFonts w:ascii="Times New Roman" w:hAnsi="Times New Roman" w:cs="Times New Roman"/>
              </w:rPr>
              <w:t>задания определяются целями и имеют контекст будущей профессиональной деятельности</w:t>
            </w:r>
            <w:r w:rsidRPr="00FB73E9">
              <w:rPr>
                <w:rFonts w:ascii="Times New Roman" w:eastAsia="TimesNewRoman" w:hAnsi="Times New Roman" w:cs="Times New Roman"/>
              </w:rPr>
              <w:t xml:space="preserve">. </w:t>
            </w:r>
          </w:p>
        </w:tc>
      </w:tr>
      <w:tr w:rsidR="00FB73E9" w:rsidRPr="00FB73E9" w14:paraId="2A4B7603" w14:textId="77777777" w:rsidTr="00123CC6">
        <w:tc>
          <w:tcPr>
            <w:tcW w:w="9747" w:type="dxa"/>
            <w:tcBorders>
              <w:right w:val="single" w:sz="12" w:space="0" w:color="auto"/>
            </w:tcBorders>
            <w:shd w:val="clear" w:color="auto" w:fill="auto"/>
          </w:tcPr>
          <w:p w14:paraId="32BA25DE" w14:textId="77777777" w:rsidR="00FB73E9" w:rsidRPr="00FB73E9" w:rsidRDefault="00FB73E9" w:rsidP="00FB73E9">
            <w:pPr>
              <w:autoSpaceDE w:val="0"/>
              <w:autoSpaceDN w:val="0"/>
              <w:adjustRightInd w:val="0"/>
              <w:spacing w:after="80"/>
              <w:rPr>
                <w:rFonts w:eastAsia="TimesNewRoman"/>
                <w:color w:val="000000"/>
                <w:szCs w:val="24"/>
              </w:rPr>
            </w:pPr>
            <w:r w:rsidRPr="00FB73E9">
              <w:rPr>
                <w:rFonts w:eastAsia="TimesNewRoman"/>
                <w:color w:val="000000"/>
                <w:szCs w:val="24"/>
              </w:rPr>
              <w:t>Р</w:t>
            </w:r>
            <w:r w:rsidRPr="00FB73E9">
              <w:rPr>
                <w:szCs w:val="24"/>
              </w:rPr>
              <w:t>ассматриваются задания, для выполнения которых используется материал изучаемой и смежных учебных дисциплин.</w:t>
            </w:r>
          </w:p>
        </w:tc>
      </w:tr>
      <w:tr w:rsidR="00FB73E9" w:rsidRPr="00FB73E9" w14:paraId="5DD5DC31" w14:textId="77777777" w:rsidTr="00123CC6">
        <w:tc>
          <w:tcPr>
            <w:tcW w:w="9747" w:type="dxa"/>
            <w:tcBorders>
              <w:right w:val="single" w:sz="12" w:space="0" w:color="auto"/>
            </w:tcBorders>
            <w:shd w:val="clear" w:color="auto" w:fill="auto"/>
          </w:tcPr>
          <w:p w14:paraId="2BFB2C0E" w14:textId="77777777" w:rsidR="00FB73E9" w:rsidRPr="00FB73E9" w:rsidRDefault="00FB73E9" w:rsidP="00FB73E9">
            <w:pPr>
              <w:autoSpaceDE w:val="0"/>
              <w:autoSpaceDN w:val="0"/>
              <w:adjustRightInd w:val="0"/>
              <w:spacing w:after="80"/>
              <w:rPr>
                <w:rFonts w:eastAsia="TimesNewRoman"/>
                <w:color w:val="000000"/>
                <w:szCs w:val="24"/>
              </w:rPr>
            </w:pPr>
            <w:r w:rsidRPr="00FB73E9">
              <w:rPr>
                <w:szCs w:val="24"/>
              </w:rPr>
              <w:t xml:space="preserve">Выделены продуктивные способы решения предлагаемых проблем, вопросов, задач, которые можно использовать для решения других задач в этой и других предметных областях. </w:t>
            </w:r>
          </w:p>
        </w:tc>
      </w:tr>
      <w:tr w:rsidR="00FB73E9" w:rsidRPr="00FB73E9" w14:paraId="760196FA" w14:textId="77777777" w:rsidTr="00123CC6">
        <w:tc>
          <w:tcPr>
            <w:tcW w:w="9747" w:type="dxa"/>
            <w:tcBorders>
              <w:right w:val="single" w:sz="12" w:space="0" w:color="auto"/>
            </w:tcBorders>
            <w:shd w:val="clear" w:color="auto" w:fill="auto"/>
          </w:tcPr>
          <w:p w14:paraId="706D2C19" w14:textId="77777777" w:rsidR="00FB73E9" w:rsidRPr="00FB73E9" w:rsidRDefault="00FB73E9" w:rsidP="00FB73E9">
            <w:pPr>
              <w:pStyle w:val="Default"/>
              <w:rPr>
                <w:rFonts w:ascii="Times New Roman" w:hAnsi="Times New Roman" w:cs="Times New Roman"/>
              </w:rPr>
            </w:pPr>
            <w:r w:rsidRPr="00FB73E9">
              <w:rPr>
                <w:rFonts w:ascii="Times New Roman" w:hAnsi="Times New Roman" w:cs="Times New Roman"/>
              </w:rPr>
              <w:t>Рассмотрены:</w:t>
            </w:r>
          </w:p>
          <w:p w14:paraId="2741B54B" w14:textId="77777777" w:rsidR="00FB73E9" w:rsidRPr="00FB73E9" w:rsidRDefault="00FB73E9" w:rsidP="00A60C1C">
            <w:pPr>
              <w:pStyle w:val="Default"/>
              <w:widowControl/>
              <w:numPr>
                <w:ilvl w:val="0"/>
                <w:numId w:val="40"/>
              </w:numPr>
              <w:rPr>
                <w:rFonts w:ascii="Times New Roman" w:hAnsi="Times New Roman" w:cs="Times New Roman"/>
              </w:rPr>
            </w:pPr>
            <w:r w:rsidRPr="00FB73E9">
              <w:rPr>
                <w:rFonts w:ascii="Times New Roman" w:hAnsi="Times New Roman" w:cs="Times New Roman"/>
              </w:rPr>
              <w:t xml:space="preserve">основные типы заданий, </w:t>
            </w:r>
          </w:p>
          <w:p w14:paraId="1ED4BB9D" w14:textId="77777777" w:rsidR="00FB73E9" w:rsidRPr="00FB73E9" w:rsidRDefault="00FB73E9" w:rsidP="00A60C1C">
            <w:pPr>
              <w:pStyle w:val="Default"/>
              <w:widowControl/>
              <w:numPr>
                <w:ilvl w:val="0"/>
                <w:numId w:val="40"/>
              </w:numPr>
              <w:rPr>
                <w:rFonts w:ascii="Times New Roman" w:hAnsi="Times New Roman" w:cs="Times New Roman"/>
              </w:rPr>
            </w:pPr>
            <w:r w:rsidRPr="00FB73E9">
              <w:rPr>
                <w:rFonts w:ascii="Times New Roman" w:hAnsi="Times New Roman" w:cs="Times New Roman"/>
              </w:rPr>
              <w:t xml:space="preserve">выделены задания повышенной сложности, </w:t>
            </w:r>
          </w:p>
          <w:p w14:paraId="622E46CE" w14:textId="77777777" w:rsidR="00FB73E9" w:rsidRPr="00FB73E9" w:rsidRDefault="00FB73E9" w:rsidP="00A60C1C">
            <w:pPr>
              <w:pStyle w:val="Default"/>
              <w:widowControl/>
              <w:numPr>
                <w:ilvl w:val="0"/>
                <w:numId w:val="40"/>
              </w:numPr>
              <w:ind w:left="714" w:hanging="357"/>
              <w:rPr>
                <w:rFonts w:ascii="Times New Roman" w:hAnsi="Times New Roman" w:cs="Times New Roman"/>
              </w:rPr>
            </w:pPr>
            <w:r w:rsidRPr="00FB73E9">
              <w:rPr>
                <w:rFonts w:ascii="Times New Roman" w:hAnsi="Times New Roman" w:cs="Times New Roman"/>
              </w:rPr>
              <w:t xml:space="preserve">нестандартные (творческие) задания, </w:t>
            </w:r>
          </w:p>
          <w:p w14:paraId="245F45B3" w14:textId="77777777" w:rsidR="00FB73E9" w:rsidRPr="00FB73E9" w:rsidRDefault="00FB73E9" w:rsidP="00A60C1C">
            <w:pPr>
              <w:pStyle w:val="Default"/>
              <w:widowControl/>
              <w:numPr>
                <w:ilvl w:val="0"/>
                <w:numId w:val="40"/>
              </w:numPr>
              <w:spacing w:after="80"/>
              <w:ind w:left="714" w:hanging="357"/>
              <w:rPr>
                <w:rFonts w:ascii="Times New Roman" w:hAnsi="Times New Roman" w:cs="Times New Roman"/>
              </w:rPr>
            </w:pPr>
            <w:r w:rsidRPr="00FB73E9">
              <w:rPr>
                <w:rFonts w:ascii="Times New Roman" w:hAnsi="Times New Roman" w:cs="Times New Roman"/>
              </w:rPr>
              <w:t>задания для работы в команде.</w:t>
            </w:r>
          </w:p>
        </w:tc>
      </w:tr>
      <w:tr w:rsidR="00FB73E9" w:rsidRPr="00FB73E9" w14:paraId="28283A22" w14:textId="77777777" w:rsidTr="00123CC6">
        <w:tc>
          <w:tcPr>
            <w:tcW w:w="9747" w:type="dxa"/>
            <w:tcBorders>
              <w:right w:val="single" w:sz="12" w:space="0" w:color="auto"/>
            </w:tcBorders>
            <w:shd w:val="clear" w:color="auto" w:fill="auto"/>
          </w:tcPr>
          <w:p w14:paraId="3609E271" w14:textId="480BB086" w:rsidR="00FB73E9" w:rsidRPr="00FB73E9" w:rsidRDefault="00FB73E9" w:rsidP="00FB73E9">
            <w:pPr>
              <w:autoSpaceDE w:val="0"/>
              <w:autoSpaceDN w:val="0"/>
              <w:adjustRightInd w:val="0"/>
              <w:spacing w:after="80"/>
              <w:rPr>
                <w:rFonts w:eastAsia="TimesNewRoman"/>
                <w:color w:val="000000"/>
                <w:szCs w:val="24"/>
              </w:rPr>
            </w:pPr>
            <w:r w:rsidRPr="00FB73E9">
              <w:rPr>
                <w:szCs w:val="24"/>
              </w:rPr>
              <w:t>Предусмотрена учебная информация, способствующ</w:t>
            </w:r>
            <w:r w:rsidR="00C92EE6">
              <w:rPr>
                <w:szCs w:val="24"/>
              </w:rPr>
              <w:t>ая</w:t>
            </w:r>
            <w:r w:rsidRPr="00FB73E9">
              <w:rPr>
                <w:szCs w:val="24"/>
              </w:rPr>
              <w:t xml:space="preserve"> формированию умений:</w:t>
            </w:r>
          </w:p>
          <w:p w14:paraId="3440D900" w14:textId="77777777" w:rsidR="00FB73E9" w:rsidRPr="00FB73E9" w:rsidRDefault="00FB73E9" w:rsidP="00A60C1C">
            <w:pPr>
              <w:pStyle w:val="ae"/>
              <w:numPr>
                <w:ilvl w:val="0"/>
                <w:numId w:val="41"/>
              </w:numPr>
              <w:autoSpaceDE w:val="0"/>
              <w:autoSpaceDN w:val="0"/>
              <w:adjustRightInd w:val="0"/>
              <w:spacing w:after="0"/>
              <w:rPr>
                <w:rFonts w:eastAsia="TimesNewRoman"/>
                <w:color w:val="000000"/>
              </w:rPr>
            </w:pPr>
            <w:r w:rsidRPr="00FB73E9">
              <w:rPr>
                <w:rFonts w:eastAsia="TimesNewRoman"/>
                <w:color w:val="000000"/>
              </w:rPr>
              <w:t xml:space="preserve">сравнивать, </w:t>
            </w:r>
          </w:p>
          <w:p w14:paraId="36D1A792" w14:textId="77777777" w:rsidR="00FB73E9" w:rsidRPr="00FB73E9" w:rsidRDefault="00FB73E9" w:rsidP="00A60C1C">
            <w:pPr>
              <w:pStyle w:val="ae"/>
              <w:numPr>
                <w:ilvl w:val="0"/>
                <w:numId w:val="41"/>
              </w:numPr>
              <w:autoSpaceDE w:val="0"/>
              <w:autoSpaceDN w:val="0"/>
              <w:adjustRightInd w:val="0"/>
              <w:spacing w:after="0"/>
              <w:rPr>
                <w:rFonts w:eastAsia="TimesNewRoman"/>
                <w:color w:val="000000"/>
              </w:rPr>
            </w:pPr>
            <w:r w:rsidRPr="00FB73E9">
              <w:rPr>
                <w:rFonts w:eastAsia="TimesNewRoman"/>
                <w:color w:val="000000"/>
              </w:rPr>
              <w:t xml:space="preserve">анализировать, </w:t>
            </w:r>
          </w:p>
          <w:p w14:paraId="24166C53" w14:textId="77777777" w:rsidR="00FB73E9" w:rsidRPr="00FB73E9" w:rsidRDefault="00FB73E9" w:rsidP="00A60C1C">
            <w:pPr>
              <w:pStyle w:val="ae"/>
              <w:numPr>
                <w:ilvl w:val="0"/>
                <w:numId w:val="41"/>
              </w:numPr>
              <w:autoSpaceDE w:val="0"/>
              <w:autoSpaceDN w:val="0"/>
              <w:adjustRightInd w:val="0"/>
              <w:spacing w:after="0"/>
              <w:rPr>
                <w:rFonts w:eastAsia="TimesNewRoman"/>
                <w:color w:val="000000"/>
              </w:rPr>
            </w:pPr>
            <w:r w:rsidRPr="00FB73E9">
              <w:rPr>
                <w:rFonts w:eastAsia="TimesNewRoman"/>
                <w:color w:val="000000"/>
              </w:rPr>
              <w:t xml:space="preserve">устанавливать зависимости, </w:t>
            </w:r>
          </w:p>
          <w:p w14:paraId="0B466F4B" w14:textId="77777777" w:rsidR="00FB73E9" w:rsidRPr="00FB73E9" w:rsidRDefault="00FB73E9" w:rsidP="00A60C1C">
            <w:pPr>
              <w:pStyle w:val="ae"/>
              <w:numPr>
                <w:ilvl w:val="0"/>
                <w:numId w:val="41"/>
              </w:numPr>
              <w:autoSpaceDE w:val="0"/>
              <w:autoSpaceDN w:val="0"/>
              <w:adjustRightInd w:val="0"/>
              <w:spacing w:after="80"/>
              <w:ind w:left="714" w:hanging="357"/>
            </w:pPr>
            <w:r w:rsidRPr="00FB73E9">
              <w:rPr>
                <w:rFonts w:eastAsia="TimesNewRoman"/>
                <w:color w:val="000000"/>
              </w:rPr>
              <w:t xml:space="preserve">делать выводы. </w:t>
            </w:r>
          </w:p>
        </w:tc>
      </w:tr>
      <w:tr w:rsidR="00FB73E9" w:rsidRPr="00FB73E9" w14:paraId="18435C20" w14:textId="77777777" w:rsidTr="00123CC6">
        <w:tc>
          <w:tcPr>
            <w:tcW w:w="9747" w:type="dxa"/>
            <w:tcBorders>
              <w:right w:val="single" w:sz="12" w:space="0" w:color="auto"/>
            </w:tcBorders>
            <w:shd w:val="clear" w:color="auto" w:fill="auto"/>
          </w:tcPr>
          <w:p w14:paraId="2A4AF26F" w14:textId="47AFE668" w:rsidR="00FB73E9" w:rsidRPr="00FB73E9" w:rsidRDefault="00293B86" w:rsidP="00C92EE6">
            <w:pPr>
              <w:autoSpaceDE w:val="0"/>
              <w:autoSpaceDN w:val="0"/>
              <w:adjustRightInd w:val="0"/>
              <w:spacing w:after="80"/>
              <w:rPr>
                <w:rFonts w:eastAsia="TimesNewRoman"/>
                <w:color w:val="000000"/>
                <w:szCs w:val="24"/>
              </w:rPr>
            </w:pPr>
            <w:r>
              <w:rPr>
                <w:szCs w:val="24"/>
              </w:rPr>
              <w:t>Учебно-методическое пособие</w:t>
            </w:r>
            <w:r w:rsidR="00FB73E9" w:rsidRPr="00FB73E9">
              <w:rPr>
                <w:szCs w:val="24"/>
              </w:rPr>
              <w:t xml:space="preserve"> содерж</w:t>
            </w:r>
            <w:r w:rsidR="00C92EE6">
              <w:rPr>
                <w:szCs w:val="24"/>
              </w:rPr>
              <w:t>и</w:t>
            </w:r>
            <w:r w:rsidR="00FB73E9" w:rsidRPr="00FB73E9">
              <w:rPr>
                <w:szCs w:val="24"/>
              </w:rPr>
              <w:t>т задания, предусматривающие планирование деятельности, выбор метода решения, само</w:t>
            </w:r>
            <w:r w:rsidR="00470A8D">
              <w:rPr>
                <w:szCs w:val="24"/>
              </w:rPr>
              <w:t>контроль</w:t>
            </w:r>
            <w:r w:rsidR="00FB73E9" w:rsidRPr="00FB73E9">
              <w:rPr>
                <w:szCs w:val="24"/>
              </w:rPr>
              <w:t>, интерпретацию результатов.</w:t>
            </w:r>
          </w:p>
        </w:tc>
      </w:tr>
      <w:tr w:rsidR="00FB73E9" w:rsidRPr="00FB73E9" w14:paraId="77A75880" w14:textId="77777777" w:rsidTr="00123CC6">
        <w:tc>
          <w:tcPr>
            <w:tcW w:w="9747" w:type="dxa"/>
            <w:tcBorders>
              <w:right w:val="single" w:sz="12" w:space="0" w:color="auto"/>
            </w:tcBorders>
            <w:shd w:val="clear" w:color="auto" w:fill="auto"/>
          </w:tcPr>
          <w:p w14:paraId="6B31FC42" w14:textId="77777777" w:rsidR="00FB73E9" w:rsidRPr="00FB73E9" w:rsidRDefault="00FB73E9" w:rsidP="00FB73E9">
            <w:pPr>
              <w:pStyle w:val="ae"/>
              <w:autoSpaceDE w:val="0"/>
              <w:autoSpaceDN w:val="0"/>
              <w:adjustRightInd w:val="0"/>
              <w:spacing w:after="80"/>
              <w:ind w:left="0"/>
              <w:contextualSpacing w:val="0"/>
              <w:rPr>
                <w:rFonts w:eastAsia="TimesNewRoman"/>
                <w:color w:val="000000"/>
              </w:rPr>
            </w:pPr>
            <w:r w:rsidRPr="00FB73E9">
              <w:t xml:space="preserve">Учебная </w:t>
            </w:r>
            <w:r w:rsidRPr="00FB73E9">
              <w:rPr>
                <w:b/>
              </w:rPr>
              <w:t>информация адаптирована для понимания студентами</w:t>
            </w:r>
            <w:r w:rsidRPr="00FB73E9">
              <w:t>, уровень ее сложности соответствует требованиям учебной программе и познавательному уровню студентов. Выдержан оптимальный баланс между глубиной и широтой содержания изучаемой дисциплины. Объем материала достаточен для полного объяснения изучаемых закономерностей и при этом как можно более крато</w:t>
            </w:r>
            <w:r w:rsidRPr="00FB73E9">
              <w:rPr>
                <w:bCs/>
                <w:iCs/>
                <w:color w:val="000000"/>
              </w:rPr>
              <w:t>к.</w:t>
            </w:r>
          </w:p>
        </w:tc>
      </w:tr>
    </w:tbl>
    <w:p w14:paraId="69FB0F53" w14:textId="77777777" w:rsidR="00FB73E9" w:rsidRPr="00FB73E9" w:rsidRDefault="00FB73E9" w:rsidP="00FB73E9">
      <w:pPr>
        <w:rPr>
          <w:rFonts w:cs="Times New Roman"/>
          <w:b/>
          <w:szCs w:val="24"/>
        </w:rPr>
      </w:pPr>
      <w:bookmarkStart w:id="70" w:name="_Toc467064745"/>
    </w:p>
    <w:bookmarkEnd w:id="70"/>
    <w:p w14:paraId="5F87C17C" w14:textId="77777777" w:rsidR="00FB73E9" w:rsidRPr="00FB73E9" w:rsidRDefault="00FB73E9" w:rsidP="00FB73E9">
      <w:pPr>
        <w:spacing w:after="80"/>
        <w:rPr>
          <w:rFonts w:cs="Times New Roman"/>
          <w:szCs w:val="24"/>
        </w:rPr>
      </w:pPr>
    </w:p>
    <w:p w14:paraId="7616A62F" w14:textId="77777777" w:rsidR="00FB73E9" w:rsidRDefault="00FB73E9" w:rsidP="00FB73E9">
      <w:pPr>
        <w:rPr>
          <w:rFonts w:cs="Times New Roman"/>
          <w:szCs w:val="24"/>
        </w:rPr>
      </w:pPr>
    </w:p>
    <w:p w14:paraId="545DDD84" w14:textId="77777777" w:rsidR="002D27FC" w:rsidRPr="00FB73E9" w:rsidRDefault="002D27FC" w:rsidP="00FB73E9">
      <w:pPr>
        <w:rPr>
          <w:rFonts w:cs="Times New Roman"/>
          <w:szCs w:val="24"/>
        </w:rPr>
      </w:pPr>
    </w:p>
    <w:tbl>
      <w:tblPr>
        <w:tblStyle w:val="af0"/>
        <w:tblW w:w="9354" w:type="dxa"/>
        <w:shd w:val="clear" w:color="auto" w:fill="D9D9D9" w:themeFill="background1" w:themeFillShade="D9"/>
        <w:tblLook w:val="04A0" w:firstRow="1" w:lastRow="0" w:firstColumn="1" w:lastColumn="0" w:noHBand="0" w:noVBand="1"/>
      </w:tblPr>
      <w:tblGrid>
        <w:gridCol w:w="9354"/>
      </w:tblGrid>
      <w:tr w:rsidR="00FB73E9" w:rsidRPr="00FB73E9" w14:paraId="32B728CE" w14:textId="77777777" w:rsidTr="00FB73E9">
        <w:tc>
          <w:tcPr>
            <w:tcW w:w="9354" w:type="dxa"/>
            <w:tcBorders>
              <w:right w:val="single" w:sz="12" w:space="0" w:color="auto"/>
            </w:tcBorders>
            <w:shd w:val="clear" w:color="auto" w:fill="auto"/>
            <w:vAlign w:val="center"/>
          </w:tcPr>
          <w:p w14:paraId="5DF247BE" w14:textId="77777777" w:rsidR="00FB73E9" w:rsidRPr="00FB73E9" w:rsidRDefault="00FB73E9" w:rsidP="00FB73E9">
            <w:pPr>
              <w:pStyle w:val="ae"/>
              <w:tabs>
                <w:tab w:val="left" w:pos="454"/>
                <w:tab w:val="left" w:pos="1872"/>
              </w:tabs>
              <w:spacing w:before="120" w:after="120"/>
              <w:ind w:left="170"/>
              <w:contextualSpacing w:val="0"/>
              <w:jc w:val="center"/>
            </w:pPr>
            <w:bookmarkStart w:id="71" w:name="_GoBack"/>
            <w:r w:rsidRPr="00FB73E9">
              <w:rPr>
                <w:b/>
              </w:rPr>
              <w:t>Представление учебной информации</w:t>
            </w:r>
          </w:p>
        </w:tc>
      </w:tr>
      <w:bookmarkEnd w:id="71"/>
      <w:tr w:rsidR="00FB73E9" w:rsidRPr="00FB73E9" w14:paraId="55B28C6E" w14:textId="77777777" w:rsidTr="00FB73E9">
        <w:trPr>
          <w:trHeight w:val="928"/>
        </w:trPr>
        <w:tc>
          <w:tcPr>
            <w:tcW w:w="9354" w:type="dxa"/>
            <w:tcBorders>
              <w:right w:val="single" w:sz="12" w:space="0" w:color="auto"/>
            </w:tcBorders>
            <w:shd w:val="clear" w:color="auto" w:fill="auto"/>
          </w:tcPr>
          <w:p w14:paraId="37A52614" w14:textId="77777777" w:rsidR="00FB73E9" w:rsidRPr="00FB73E9" w:rsidRDefault="00FB73E9" w:rsidP="00FB73E9">
            <w:pPr>
              <w:spacing w:before="120" w:after="120"/>
              <w:rPr>
                <w:color w:val="000000"/>
                <w:szCs w:val="24"/>
              </w:rPr>
            </w:pPr>
            <w:r w:rsidRPr="00FB73E9">
              <w:rPr>
                <w:b/>
                <w:szCs w:val="24"/>
              </w:rPr>
              <w:t>5.2.2.  Т</w:t>
            </w:r>
            <w:r w:rsidRPr="00FB73E9">
              <w:rPr>
                <w:szCs w:val="24"/>
              </w:rPr>
              <w:t>екст у</w:t>
            </w:r>
            <w:r w:rsidRPr="00FB73E9">
              <w:rPr>
                <w:rFonts w:eastAsia="TTE88o00"/>
                <w:szCs w:val="24"/>
              </w:rPr>
              <w:t>чебного издания обеспечивает э</w:t>
            </w:r>
            <w:r w:rsidRPr="00FB73E9">
              <w:rPr>
                <w:szCs w:val="24"/>
              </w:rPr>
              <w:t>ффективное восприятие информации – он ясен, последователен, краток. Обеспечена удобочитаемость текста за счет сокращения длины предложений и абзацев.</w:t>
            </w:r>
          </w:p>
        </w:tc>
      </w:tr>
      <w:tr w:rsidR="00FB73E9" w:rsidRPr="00FB73E9" w14:paraId="5EB26EFF" w14:textId="77777777" w:rsidTr="00FB73E9">
        <w:tc>
          <w:tcPr>
            <w:tcW w:w="9354" w:type="dxa"/>
            <w:tcBorders>
              <w:right w:val="single" w:sz="12" w:space="0" w:color="auto"/>
            </w:tcBorders>
            <w:shd w:val="clear" w:color="auto" w:fill="auto"/>
          </w:tcPr>
          <w:p w14:paraId="3DC23685" w14:textId="77777777" w:rsidR="00FB73E9" w:rsidRPr="00FB73E9" w:rsidRDefault="00FB73E9" w:rsidP="00FB73E9">
            <w:pPr>
              <w:tabs>
                <w:tab w:val="left" w:pos="993"/>
                <w:tab w:val="left" w:pos="1134"/>
              </w:tabs>
              <w:spacing w:before="120" w:after="120"/>
              <w:rPr>
                <w:szCs w:val="24"/>
                <w:lang w:eastAsia="ru-RU"/>
              </w:rPr>
            </w:pPr>
            <w:r w:rsidRPr="00FB73E9">
              <w:rPr>
                <w:b/>
                <w:color w:val="000000"/>
                <w:szCs w:val="24"/>
              </w:rPr>
              <w:t>5.2.3.</w:t>
            </w:r>
            <w:r w:rsidRPr="00FB73E9">
              <w:rPr>
                <w:color w:val="000000"/>
                <w:szCs w:val="24"/>
              </w:rPr>
              <w:t xml:space="preserve">  И</w:t>
            </w:r>
            <w:r w:rsidRPr="00FB73E9">
              <w:rPr>
                <w:szCs w:val="24"/>
              </w:rPr>
              <w:t>нформация структурирована,</w:t>
            </w:r>
            <w:r w:rsidRPr="00FB73E9">
              <w:rPr>
                <w:color w:val="000000"/>
                <w:szCs w:val="24"/>
              </w:rPr>
              <w:t xml:space="preserve"> о</w:t>
            </w:r>
            <w:r w:rsidRPr="00FB73E9">
              <w:rPr>
                <w:bCs/>
                <w:iCs/>
                <w:color w:val="000000"/>
                <w:szCs w:val="24"/>
              </w:rPr>
              <w:t>сновные положения,</w:t>
            </w:r>
            <w:r w:rsidRPr="00FB73E9">
              <w:rPr>
                <w:color w:val="000000"/>
                <w:szCs w:val="24"/>
              </w:rPr>
              <w:t xml:space="preserve"> определения и понятия выделены</w:t>
            </w:r>
            <w:r w:rsidRPr="00FB73E9">
              <w:rPr>
                <w:bCs/>
                <w:iCs/>
                <w:color w:val="000000"/>
                <w:szCs w:val="24"/>
              </w:rPr>
              <w:t xml:space="preserve"> в тексте с помощью средств полиграфии, т.е. шрифтов, рамок, маркированных и нумерованных списков и т.д.</w:t>
            </w:r>
          </w:p>
        </w:tc>
      </w:tr>
      <w:tr w:rsidR="00FB73E9" w:rsidRPr="00FB73E9" w14:paraId="399F1961" w14:textId="77777777" w:rsidTr="00FB73E9">
        <w:tc>
          <w:tcPr>
            <w:tcW w:w="9354" w:type="dxa"/>
            <w:tcBorders>
              <w:right w:val="single" w:sz="12" w:space="0" w:color="auto"/>
            </w:tcBorders>
            <w:shd w:val="clear" w:color="auto" w:fill="auto"/>
          </w:tcPr>
          <w:p w14:paraId="7E590EF0" w14:textId="77777777" w:rsidR="00FB73E9" w:rsidRPr="00FB73E9" w:rsidRDefault="00FB73E9" w:rsidP="00FB73E9">
            <w:pPr>
              <w:tabs>
                <w:tab w:val="left" w:pos="993"/>
                <w:tab w:val="left" w:pos="1134"/>
              </w:tabs>
              <w:spacing w:before="120" w:after="120"/>
              <w:jc w:val="both"/>
              <w:rPr>
                <w:color w:val="000000"/>
                <w:szCs w:val="24"/>
              </w:rPr>
            </w:pPr>
            <w:r w:rsidRPr="00FB73E9">
              <w:rPr>
                <w:b/>
                <w:color w:val="000000"/>
                <w:szCs w:val="24"/>
              </w:rPr>
              <w:t>5.2.4.</w:t>
            </w:r>
            <w:r w:rsidRPr="00FB73E9">
              <w:rPr>
                <w:color w:val="000000"/>
                <w:szCs w:val="24"/>
              </w:rPr>
              <w:t xml:space="preserve"> Учебный материал включает средства визуализации информации – </w:t>
            </w:r>
            <w:r w:rsidRPr="00FB73E9">
              <w:rPr>
                <w:szCs w:val="24"/>
              </w:rPr>
              <w:t xml:space="preserve">от детальных графических изображений до абстрактных структур, графов, схем, диаграмм, </w:t>
            </w:r>
            <w:r w:rsidRPr="00FB73E9">
              <w:rPr>
                <w:color w:val="000000"/>
                <w:szCs w:val="24"/>
              </w:rPr>
              <w:t>таблиц, формул, рисунков, графиков, т.е. всего того, что облегчает понимание учебной информации.</w:t>
            </w:r>
          </w:p>
        </w:tc>
      </w:tr>
      <w:tr w:rsidR="00FB73E9" w:rsidRPr="00FB73E9" w14:paraId="5E39F2C4" w14:textId="77777777" w:rsidTr="00FB73E9">
        <w:tc>
          <w:tcPr>
            <w:tcW w:w="9354" w:type="dxa"/>
            <w:tcBorders>
              <w:right w:val="single" w:sz="12" w:space="0" w:color="auto"/>
            </w:tcBorders>
            <w:shd w:val="clear" w:color="auto" w:fill="auto"/>
            <w:vAlign w:val="center"/>
          </w:tcPr>
          <w:p w14:paraId="279D7262" w14:textId="77777777" w:rsidR="00FB73E9" w:rsidRPr="00FB73E9" w:rsidRDefault="00FB73E9" w:rsidP="00FB73E9">
            <w:pPr>
              <w:spacing w:before="80" w:after="80"/>
              <w:jc w:val="center"/>
              <w:rPr>
                <w:szCs w:val="24"/>
              </w:rPr>
            </w:pPr>
            <w:r w:rsidRPr="00FB73E9">
              <w:rPr>
                <w:b/>
                <w:szCs w:val="24"/>
              </w:rPr>
              <w:t>Структура учебного издания</w:t>
            </w:r>
          </w:p>
        </w:tc>
      </w:tr>
      <w:tr w:rsidR="00FB73E9" w:rsidRPr="00FB73E9" w14:paraId="62A120FA" w14:textId="77777777" w:rsidTr="00FB73E9">
        <w:tc>
          <w:tcPr>
            <w:tcW w:w="9354" w:type="dxa"/>
            <w:tcBorders>
              <w:right w:val="single" w:sz="12" w:space="0" w:color="auto"/>
            </w:tcBorders>
            <w:shd w:val="clear" w:color="auto" w:fill="auto"/>
          </w:tcPr>
          <w:p w14:paraId="702328E2" w14:textId="2468B493" w:rsidR="00FB73E9" w:rsidRPr="00FB73E9" w:rsidRDefault="00FB73E9" w:rsidP="00FB73E9">
            <w:pPr>
              <w:spacing w:before="80" w:after="80"/>
              <w:rPr>
                <w:szCs w:val="24"/>
              </w:rPr>
            </w:pPr>
            <w:r w:rsidRPr="00FB73E9">
              <w:rPr>
                <w:szCs w:val="24"/>
              </w:rPr>
              <w:t xml:space="preserve">Наличие в </w:t>
            </w:r>
            <w:r w:rsidR="00C92EE6">
              <w:rPr>
                <w:szCs w:val="24"/>
              </w:rPr>
              <w:t>практикуме</w:t>
            </w:r>
            <w:r w:rsidRPr="00FB73E9">
              <w:rPr>
                <w:szCs w:val="24"/>
              </w:rPr>
              <w:t xml:space="preserve"> типовых компонентов:</w:t>
            </w:r>
          </w:p>
          <w:p w14:paraId="0FE46495" w14:textId="77777777" w:rsidR="00FB73E9" w:rsidRPr="00FB73E9" w:rsidRDefault="00FB73E9" w:rsidP="00A60C1C">
            <w:pPr>
              <w:pStyle w:val="ae"/>
              <w:numPr>
                <w:ilvl w:val="0"/>
                <w:numId w:val="32"/>
              </w:numPr>
              <w:spacing w:after="0"/>
              <w:ind w:left="1092"/>
            </w:pPr>
            <w:r w:rsidRPr="00FB73E9">
              <w:t xml:space="preserve">титульный лист с </w:t>
            </w:r>
            <w:r w:rsidRPr="00FB73E9">
              <w:rPr>
                <w:rFonts w:eastAsia="TimesNewRoman"/>
              </w:rPr>
              <w:t>названием издания, фамилии, имена и отчества авторов</w:t>
            </w:r>
            <w:r w:rsidRPr="00FB73E9">
              <w:t>;</w:t>
            </w:r>
          </w:p>
          <w:p w14:paraId="47F372FB" w14:textId="77777777" w:rsidR="00FB73E9" w:rsidRPr="00FB73E9" w:rsidRDefault="00FB73E9" w:rsidP="00A60C1C">
            <w:pPr>
              <w:pStyle w:val="ae"/>
              <w:numPr>
                <w:ilvl w:val="0"/>
                <w:numId w:val="32"/>
              </w:numPr>
              <w:spacing w:after="0"/>
              <w:ind w:left="1092"/>
            </w:pPr>
            <w:r w:rsidRPr="00FB73E9">
              <w:t>оборот титула с аннотацией;</w:t>
            </w:r>
          </w:p>
          <w:p w14:paraId="618EF2A1" w14:textId="77777777" w:rsidR="00FB73E9" w:rsidRPr="00FB73E9" w:rsidRDefault="00FB73E9" w:rsidP="00A60C1C">
            <w:pPr>
              <w:pStyle w:val="ae"/>
              <w:numPr>
                <w:ilvl w:val="0"/>
                <w:numId w:val="32"/>
              </w:numPr>
              <w:spacing w:after="0"/>
              <w:ind w:left="1092"/>
            </w:pPr>
            <w:r w:rsidRPr="00FB73E9">
              <w:t>оглавление;</w:t>
            </w:r>
          </w:p>
          <w:p w14:paraId="43FEF676" w14:textId="77777777" w:rsidR="00FB73E9" w:rsidRPr="00C92EE6" w:rsidRDefault="006228EB" w:rsidP="00A60C1C">
            <w:pPr>
              <w:pStyle w:val="ae"/>
              <w:numPr>
                <w:ilvl w:val="0"/>
                <w:numId w:val="32"/>
              </w:numPr>
              <w:spacing w:after="0"/>
              <w:ind w:left="1092"/>
            </w:pPr>
            <w:r w:rsidRPr="00C92EE6">
              <w:t>предисловие</w:t>
            </w:r>
          </w:p>
          <w:p w14:paraId="2741DCE4" w14:textId="77777777" w:rsidR="00FB73E9" w:rsidRPr="00FB73E9" w:rsidRDefault="00FB73E9" w:rsidP="00A60C1C">
            <w:pPr>
              <w:pStyle w:val="ae"/>
              <w:numPr>
                <w:ilvl w:val="0"/>
                <w:numId w:val="32"/>
              </w:numPr>
              <w:spacing w:after="0"/>
              <w:ind w:left="1092"/>
            </w:pPr>
            <w:r w:rsidRPr="00FB73E9">
              <w:rPr>
                <w:bCs/>
              </w:rPr>
              <w:t xml:space="preserve">цель занятий в соответствии с программой дисциплины; </w:t>
            </w:r>
          </w:p>
          <w:p w14:paraId="24C3F05F" w14:textId="77777777" w:rsidR="005E5AE4" w:rsidRPr="005E5AE4" w:rsidRDefault="00FB73E9" w:rsidP="00A60C1C">
            <w:pPr>
              <w:pStyle w:val="ae"/>
              <w:numPr>
                <w:ilvl w:val="0"/>
                <w:numId w:val="32"/>
              </w:numPr>
              <w:spacing w:after="0"/>
              <w:ind w:left="1092"/>
            </w:pPr>
            <w:r w:rsidRPr="005E5AE4">
              <w:rPr>
                <w:color w:val="000000"/>
              </w:rPr>
              <w:t>темы занятий</w:t>
            </w:r>
            <w:r w:rsidR="005E5AE4">
              <w:rPr>
                <w:color w:val="000000"/>
              </w:rPr>
              <w:t>;</w:t>
            </w:r>
          </w:p>
          <w:p w14:paraId="0BE92250" w14:textId="77777777" w:rsidR="00FB73E9" w:rsidRPr="00FB73E9" w:rsidRDefault="00FB73E9" w:rsidP="00A60C1C">
            <w:pPr>
              <w:pStyle w:val="ae"/>
              <w:numPr>
                <w:ilvl w:val="0"/>
                <w:numId w:val="32"/>
              </w:numPr>
              <w:spacing w:after="0"/>
              <w:ind w:left="1092"/>
            </w:pPr>
            <w:r w:rsidRPr="005E5AE4">
              <w:rPr>
                <w:color w:val="000000"/>
              </w:rPr>
              <w:t>учебные задания и задания для самоконтроля, по возможности с профессиональной направленностью;</w:t>
            </w:r>
          </w:p>
          <w:p w14:paraId="09D61A94" w14:textId="77777777" w:rsidR="00FB73E9" w:rsidRPr="00FB73E9" w:rsidRDefault="00FB73E9" w:rsidP="00A60C1C">
            <w:pPr>
              <w:pStyle w:val="ae"/>
              <w:numPr>
                <w:ilvl w:val="0"/>
                <w:numId w:val="32"/>
              </w:numPr>
              <w:spacing w:after="0"/>
              <w:ind w:left="1092"/>
            </w:pPr>
            <w:r w:rsidRPr="00FB73E9">
              <w:rPr>
                <w:color w:val="000000"/>
              </w:rPr>
              <w:t xml:space="preserve">краткие теоретические и учебно-методические материалы по каждой теме, позволяющие студенту ознакомиться с сущностью обсуждаемых вопросов; </w:t>
            </w:r>
          </w:p>
          <w:p w14:paraId="75C64620" w14:textId="77777777" w:rsidR="00FB73E9" w:rsidRPr="00FB73E9" w:rsidRDefault="00FB73E9" w:rsidP="00A60C1C">
            <w:pPr>
              <w:pStyle w:val="ae"/>
              <w:numPr>
                <w:ilvl w:val="0"/>
                <w:numId w:val="32"/>
              </w:numPr>
              <w:spacing w:after="0"/>
              <w:ind w:left="1092"/>
            </w:pPr>
            <w:r w:rsidRPr="00FB73E9">
              <w:rPr>
                <w:color w:val="000000"/>
              </w:rPr>
              <w:t>образцы выполнения заданий, критерии оценки качества их выполнения,</w:t>
            </w:r>
            <w:r w:rsidRPr="00FB73E9">
              <w:t xml:space="preserve"> а также вопросы, задачи для самоконтроля освоения учебного материала</w:t>
            </w:r>
            <w:r w:rsidRPr="00FB73E9">
              <w:rPr>
                <w:color w:val="000000"/>
              </w:rPr>
              <w:t xml:space="preserve">; </w:t>
            </w:r>
          </w:p>
          <w:p w14:paraId="527D39D4" w14:textId="77777777" w:rsidR="00FB73E9" w:rsidRPr="00FB73E9" w:rsidRDefault="00FB73E9" w:rsidP="00A60C1C">
            <w:pPr>
              <w:pStyle w:val="ae"/>
              <w:numPr>
                <w:ilvl w:val="0"/>
                <w:numId w:val="32"/>
              </w:numPr>
              <w:spacing w:after="0"/>
              <w:ind w:left="1092"/>
            </w:pPr>
            <w:r w:rsidRPr="00FB73E9">
              <w:rPr>
                <w:color w:val="000000"/>
              </w:rPr>
              <w:t>справочные материалы, м</w:t>
            </w:r>
            <w:r w:rsidRPr="00FB73E9">
              <w:rPr>
                <w:bCs/>
                <w:iCs/>
              </w:rPr>
              <w:t>атериалы, восполняющие пробелы</w:t>
            </w:r>
            <w:r w:rsidRPr="00FB73E9">
              <w:t xml:space="preserve"> в первоначальной подготовке студентов, </w:t>
            </w:r>
          </w:p>
          <w:p w14:paraId="29204BC4" w14:textId="77777777" w:rsidR="00FB73E9" w:rsidRPr="00FB73E9" w:rsidRDefault="00FB73E9" w:rsidP="00A60C1C">
            <w:pPr>
              <w:pStyle w:val="ae"/>
              <w:numPr>
                <w:ilvl w:val="0"/>
                <w:numId w:val="32"/>
              </w:numPr>
              <w:spacing w:after="0"/>
              <w:ind w:left="1092"/>
            </w:pPr>
            <w:r w:rsidRPr="00FB73E9">
              <w:rPr>
                <w:rFonts w:eastAsia="TimesNewRoman"/>
              </w:rPr>
              <w:t>рекомендуемые источники информации по теме работы, включая ссылки на источники в среде Интернет.</w:t>
            </w:r>
          </w:p>
          <w:p w14:paraId="57075832" w14:textId="77777777" w:rsidR="00FB73E9" w:rsidRPr="00FB73E9" w:rsidRDefault="00FB73E9" w:rsidP="00A60C1C">
            <w:pPr>
              <w:pStyle w:val="ae"/>
              <w:numPr>
                <w:ilvl w:val="0"/>
                <w:numId w:val="32"/>
              </w:numPr>
              <w:spacing w:after="0"/>
              <w:ind w:left="1092"/>
              <w:rPr>
                <w:b/>
              </w:rPr>
            </w:pPr>
            <w:r w:rsidRPr="00FB73E9">
              <w:t xml:space="preserve">дополнительные материалы: справочные данные, </w:t>
            </w:r>
            <w:r w:rsidRPr="00FB73E9">
              <w:rPr>
                <w:rFonts w:eastAsia="TimesNewRoman"/>
              </w:rPr>
              <w:t>видео проведение эксперимента (при необходимости и актуальности)</w:t>
            </w:r>
            <w:r w:rsidRPr="00FB73E9">
              <w:t xml:space="preserve">, </w:t>
            </w:r>
            <w:r w:rsidRPr="00FB73E9">
              <w:rPr>
                <w:rFonts w:eastAsia="TimesNewRoman"/>
              </w:rPr>
              <w:t>описание используемых программных средств.</w:t>
            </w:r>
          </w:p>
          <w:p w14:paraId="4FCF66A1" w14:textId="77777777" w:rsidR="00FB73E9" w:rsidRPr="00FB73E9" w:rsidRDefault="00FB73E9" w:rsidP="00FB73E9">
            <w:pPr>
              <w:pStyle w:val="ae"/>
              <w:spacing w:after="0"/>
              <w:ind w:left="1092"/>
              <w:rPr>
                <w:b/>
              </w:rPr>
            </w:pPr>
          </w:p>
        </w:tc>
      </w:tr>
    </w:tbl>
    <w:p w14:paraId="5A7B05A3" w14:textId="77777777" w:rsidR="00FB73E9" w:rsidRPr="003853AE" w:rsidRDefault="00FB73E9" w:rsidP="00FB73E9"/>
    <w:p w14:paraId="3C9430DB" w14:textId="77777777" w:rsidR="00FB73E9" w:rsidRPr="00FB73E9" w:rsidRDefault="00FB73E9" w:rsidP="00FB73E9">
      <w:pPr>
        <w:rPr>
          <w:lang w:eastAsia="ru-RU"/>
        </w:rPr>
      </w:pPr>
    </w:p>
    <w:p w14:paraId="1C2317F4" w14:textId="77777777" w:rsidR="00064975" w:rsidRDefault="00FB73E9">
      <w:pPr>
        <w:spacing w:after="200" w:line="276" w:lineRule="auto"/>
      </w:pPr>
      <w:r>
        <w:br w:type="page"/>
      </w:r>
    </w:p>
    <w:p w14:paraId="095AAFAE" w14:textId="77777777" w:rsidR="00064975" w:rsidRDefault="00293B86" w:rsidP="00064975">
      <w:pPr>
        <w:pStyle w:val="1"/>
        <w:jc w:val="right"/>
        <w:rPr>
          <w:lang w:eastAsia="ru-RU"/>
        </w:rPr>
      </w:pPr>
      <w:hyperlink w:anchor="_Дидактические_требования_к" w:history="1">
        <w:bookmarkStart w:id="72" w:name="_Toc525905323"/>
        <w:r w:rsidR="00064975" w:rsidRPr="00FE1C1D">
          <w:rPr>
            <w:rStyle w:val="a4"/>
            <w:lang w:eastAsia="ru-RU"/>
          </w:rPr>
          <w:t>Приложение 4</w:t>
        </w:r>
        <w:bookmarkEnd w:id="72"/>
      </w:hyperlink>
    </w:p>
    <w:p w14:paraId="771256FC" w14:textId="706E52E1" w:rsidR="00064975" w:rsidRDefault="00064975" w:rsidP="00064975">
      <w:pPr>
        <w:spacing w:after="0"/>
        <w:ind w:firstLine="709"/>
        <w:jc w:val="right"/>
        <w:rPr>
          <w:b/>
          <w:szCs w:val="24"/>
        </w:rPr>
      </w:pPr>
      <w:r>
        <w:rPr>
          <w:rFonts w:asciiTheme="majorBidi" w:hAnsiTheme="majorBidi" w:cstheme="majorBidi"/>
          <w:lang w:eastAsia="ru-RU"/>
        </w:rPr>
        <w:t xml:space="preserve">Нормы качества </w:t>
      </w:r>
      <w:r w:rsidR="00293B86">
        <w:rPr>
          <w:rFonts w:cs="Times New Roman"/>
          <w:bCs/>
          <w:szCs w:val="24"/>
        </w:rPr>
        <w:t xml:space="preserve">учебно-методических пособий </w:t>
      </w:r>
      <w:r w:rsidR="00C92EE6">
        <w:rPr>
          <w:rFonts w:cs="Times New Roman"/>
          <w:bCs/>
          <w:szCs w:val="24"/>
        </w:rPr>
        <w:t xml:space="preserve">для </w:t>
      </w:r>
      <w:r w:rsidRPr="002038A2">
        <w:rPr>
          <w:rFonts w:cs="Times New Roman"/>
          <w:bCs/>
          <w:szCs w:val="24"/>
        </w:rPr>
        <w:t>лабораторны</w:t>
      </w:r>
      <w:r w:rsidR="00C92EE6">
        <w:rPr>
          <w:rFonts w:cs="Times New Roman"/>
          <w:bCs/>
          <w:szCs w:val="24"/>
        </w:rPr>
        <w:t>х</w:t>
      </w:r>
      <w:r w:rsidRPr="002038A2">
        <w:rPr>
          <w:rFonts w:cs="Times New Roman"/>
          <w:bCs/>
          <w:szCs w:val="24"/>
        </w:rPr>
        <w:t xml:space="preserve"> работ</w:t>
      </w:r>
    </w:p>
    <w:p w14:paraId="15A00B45" w14:textId="64B332EB" w:rsidR="00064975" w:rsidRPr="001E3771" w:rsidRDefault="00064975" w:rsidP="00064975">
      <w:pPr>
        <w:spacing w:after="120"/>
        <w:ind w:left="708" w:firstLine="12"/>
        <w:rPr>
          <w:b/>
          <w:szCs w:val="24"/>
          <w:shd w:val="clear" w:color="auto" w:fill="FFFFFF"/>
        </w:rPr>
      </w:pPr>
      <w:r w:rsidRPr="002F58C5">
        <w:rPr>
          <w:b/>
          <w:szCs w:val="24"/>
        </w:rPr>
        <w:t xml:space="preserve">Содержание </w:t>
      </w:r>
      <w:r w:rsidR="00293B86">
        <w:rPr>
          <w:b/>
          <w:szCs w:val="24"/>
        </w:rPr>
        <w:t>учебно-методического пособия</w:t>
      </w:r>
      <w:r w:rsidR="00313605" w:rsidRPr="00C92EE6">
        <w:rPr>
          <w:b/>
          <w:szCs w:val="24"/>
        </w:rPr>
        <w:t xml:space="preserve"> </w:t>
      </w:r>
      <w:r w:rsidRPr="00C92EE6">
        <w:rPr>
          <w:b/>
          <w:szCs w:val="24"/>
          <w:shd w:val="clear" w:color="auto" w:fill="FFFFFF"/>
        </w:rPr>
        <w:t>соответствует</w:t>
      </w:r>
      <w:r w:rsidRPr="001E3771">
        <w:rPr>
          <w:b/>
          <w:szCs w:val="24"/>
          <w:shd w:val="clear" w:color="auto" w:fill="FFFFFF"/>
        </w:rPr>
        <w:t>:</w:t>
      </w:r>
    </w:p>
    <w:p w14:paraId="37DD0426" w14:textId="77F6CA5F" w:rsidR="00064975" w:rsidRPr="00293B86" w:rsidRDefault="00064975" w:rsidP="00293B86">
      <w:pPr>
        <w:pStyle w:val="ae"/>
        <w:numPr>
          <w:ilvl w:val="0"/>
          <w:numId w:val="45"/>
        </w:numPr>
        <w:spacing w:after="120"/>
        <w:rPr>
          <w:shd w:val="clear" w:color="auto" w:fill="FFFFFF"/>
        </w:rPr>
      </w:pPr>
      <w:r>
        <w:t xml:space="preserve">Рабочей </w:t>
      </w:r>
      <w:r w:rsidRPr="002F58C5">
        <w:t>программе дисциплины, по которой выполняется лабораторная работа</w:t>
      </w:r>
      <w:r>
        <w:t>;</w:t>
      </w:r>
    </w:p>
    <w:p w14:paraId="34F4F47B" w14:textId="77777777" w:rsidR="00064975" w:rsidRPr="00974582" w:rsidRDefault="00064975" w:rsidP="00293B86">
      <w:pPr>
        <w:pStyle w:val="ae"/>
        <w:numPr>
          <w:ilvl w:val="0"/>
          <w:numId w:val="45"/>
        </w:numPr>
        <w:rPr>
          <w:shd w:val="clear" w:color="auto" w:fill="FFFFFF"/>
        </w:rPr>
      </w:pPr>
      <w:r w:rsidRPr="002F58C5">
        <w:rPr>
          <w:highlight w:val="white"/>
          <w:lang w:eastAsia="ru-RU"/>
        </w:rPr>
        <w:t>С</w:t>
      </w:r>
      <w:r w:rsidRPr="002F58C5">
        <w:rPr>
          <w:lang w:eastAsia="ru-RU"/>
        </w:rPr>
        <w:t xml:space="preserve">ТО МГТУ 1.3.03-2014 «Лабораторные работы. Организация </w:t>
      </w:r>
      <w:r>
        <w:rPr>
          <w:lang w:eastAsia="ru-RU"/>
        </w:rPr>
        <w:t>и</w:t>
      </w:r>
      <w:r w:rsidRPr="002F58C5">
        <w:rPr>
          <w:lang w:eastAsia="ru-RU"/>
        </w:rPr>
        <w:t xml:space="preserve"> проведение»</w:t>
      </w:r>
      <w:r>
        <w:rPr>
          <w:lang w:eastAsia="ru-RU"/>
        </w:rPr>
        <w:t>.</w:t>
      </w:r>
    </w:p>
    <w:tbl>
      <w:tblPr>
        <w:tblStyle w:val="af0"/>
        <w:tblW w:w="9606" w:type="dxa"/>
        <w:tblLook w:val="04A0" w:firstRow="1" w:lastRow="0" w:firstColumn="1" w:lastColumn="0" w:noHBand="0" w:noVBand="1"/>
      </w:tblPr>
      <w:tblGrid>
        <w:gridCol w:w="9606"/>
      </w:tblGrid>
      <w:tr w:rsidR="00064975" w:rsidRPr="001174AF" w14:paraId="110D74B8" w14:textId="77777777" w:rsidTr="00064975">
        <w:tc>
          <w:tcPr>
            <w:tcW w:w="9606" w:type="dxa"/>
            <w:tcBorders>
              <w:right w:val="single" w:sz="12" w:space="0" w:color="auto"/>
            </w:tcBorders>
            <w:shd w:val="clear" w:color="auto" w:fill="auto"/>
          </w:tcPr>
          <w:p w14:paraId="3453E1E2" w14:textId="77777777" w:rsidR="00064975" w:rsidRPr="006D75DD" w:rsidRDefault="00064975" w:rsidP="00E14C98">
            <w:pPr>
              <w:spacing w:before="120" w:after="120"/>
              <w:jc w:val="center"/>
              <w:rPr>
                <w:szCs w:val="24"/>
              </w:rPr>
            </w:pPr>
            <w:r w:rsidRPr="006D75DD">
              <w:rPr>
                <w:b/>
                <w:szCs w:val="24"/>
              </w:rPr>
              <w:t>Основные дидактические требования к содержанию</w:t>
            </w:r>
          </w:p>
        </w:tc>
      </w:tr>
      <w:tr w:rsidR="00064975" w:rsidRPr="001174AF" w14:paraId="61A6F9AA" w14:textId="77777777" w:rsidTr="00064975">
        <w:trPr>
          <w:trHeight w:val="3436"/>
        </w:trPr>
        <w:tc>
          <w:tcPr>
            <w:tcW w:w="9606" w:type="dxa"/>
            <w:tcBorders>
              <w:right w:val="single" w:sz="12" w:space="0" w:color="auto"/>
            </w:tcBorders>
            <w:shd w:val="clear" w:color="auto" w:fill="auto"/>
          </w:tcPr>
          <w:p w14:paraId="4C43739C" w14:textId="2641991A" w:rsidR="00064975" w:rsidRPr="00EE537D" w:rsidRDefault="00064975" w:rsidP="00E14C98">
            <w:pPr>
              <w:autoSpaceDE w:val="0"/>
              <w:autoSpaceDN w:val="0"/>
              <w:adjustRightInd w:val="0"/>
              <w:spacing w:before="80" w:after="0"/>
              <w:rPr>
                <w:szCs w:val="24"/>
              </w:rPr>
            </w:pPr>
            <w:r w:rsidRPr="00EE537D">
              <w:rPr>
                <w:szCs w:val="24"/>
              </w:rPr>
              <w:t xml:space="preserve">Цели и задачи </w:t>
            </w:r>
            <w:r w:rsidR="00293B86">
              <w:rPr>
                <w:szCs w:val="24"/>
              </w:rPr>
              <w:t>учебно-мето</w:t>
            </w:r>
            <w:r w:rsidR="002D4ED3">
              <w:rPr>
                <w:szCs w:val="24"/>
              </w:rPr>
              <w:t>дического пособия</w:t>
            </w:r>
            <w:r w:rsidRPr="00EE537D">
              <w:rPr>
                <w:szCs w:val="24"/>
              </w:rPr>
              <w:t xml:space="preserve"> соответствуют программе дисциплины и представлены в виде конкретных </w:t>
            </w:r>
            <w:r w:rsidRPr="00EE537D">
              <w:rPr>
                <w:b/>
                <w:szCs w:val="24"/>
              </w:rPr>
              <w:t xml:space="preserve">показателей достижения результатов обучения, </w:t>
            </w:r>
            <w:r w:rsidRPr="00EE537D">
              <w:rPr>
                <w:szCs w:val="24"/>
              </w:rPr>
              <w:t>описывающих то, что студенты должны будут выполнить, представить, продемонстрировать после выполнения работы и оформления отчета по ней.</w:t>
            </w:r>
          </w:p>
          <w:p w14:paraId="52B70D6C" w14:textId="77777777" w:rsidR="00064975" w:rsidRPr="00EE537D" w:rsidRDefault="00064975" w:rsidP="00E14C98">
            <w:pPr>
              <w:autoSpaceDE w:val="0"/>
              <w:autoSpaceDN w:val="0"/>
              <w:adjustRightInd w:val="0"/>
              <w:spacing w:before="80" w:after="0"/>
              <w:rPr>
                <w:szCs w:val="24"/>
              </w:rPr>
            </w:pPr>
            <w:r w:rsidRPr="00EE537D">
              <w:rPr>
                <w:szCs w:val="24"/>
              </w:rPr>
              <w:t xml:space="preserve">       Цели и задачи лабораторного практикума соответствуют программе дисциплины и представлены в виде конкретных </w:t>
            </w:r>
            <w:r w:rsidRPr="00EE537D">
              <w:rPr>
                <w:b/>
                <w:szCs w:val="24"/>
              </w:rPr>
              <w:t xml:space="preserve">показателей достижения результатов обучения, </w:t>
            </w:r>
            <w:r w:rsidRPr="00EE537D">
              <w:rPr>
                <w:szCs w:val="24"/>
              </w:rPr>
              <w:t>описывающих то, что студенты должны будут выполнить, представить, продемонстрировать после выполнения работы и оформления отчета по ней.</w:t>
            </w:r>
          </w:p>
          <w:p w14:paraId="538ADBB3" w14:textId="77777777" w:rsidR="00064975" w:rsidRPr="00EE537D" w:rsidRDefault="00064975" w:rsidP="00E14C98">
            <w:pPr>
              <w:autoSpaceDE w:val="0"/>
              <w:autoSpaceDN w:val="0"/>
              <w:adjustRightInd w:val="0"/>
              <w:spacing w:after="0"/>
              <w:rPr>
                <w:szCs w:val="24"/>
              </w:rPr>
            </w:pPr>
            <w:r w:rsidRPr="00EE537D">
              <w:rPr>
                <w:szCs w:val="24"/>
              </w:rPr>
              <w:t xml:space="preserve">        Планируемые результаты соответствуют категории «Уметь» и включают:  </w:t>
            </w:r>
          </w:p>
          <w:p w14:paraId="111B3859" w14:textId="77777777" w:rsidR="00064975" w:rsidRPr="005F340C" w:rsidRDefault="00064975" w:rsidP="00A60C1C">
            <w:pPr>
              <w:pStyle w:val="ae"/>
              <w:numPr>
                <w:ilvl w:val="0"/>
                <w:numId w:val="34"/>
              </w:numPr>
              <w:tabs>
                <w:tab w:val="left" w:pos="851"/>
              </w:tabs>
              <w:autoSpaceDE w:val="0"/>
              <w:autoSpaceDN w:val="0"/>
              <w:adjustRightInd w:val="0"/>
              <w:spacing w:after="0"/>
              <w:ind w:left="0" w:firstLine="426"/>
              <w:contextualSpacing w:val="0"/>
              <w:rPr>
                <w:rFonts w:eastAsia="TimesNewRoman"/>
                <w:color w:val="000000"/>
              </w:rPr>
            </w:pPr>
            <w:r w:rsidRPr="005F340C">
              <w:rPr>
                <w:rFonts w:eastAsia="TimesNewRoman"/>
                <w:color w:val="000000"/>
              </w:rPr>
              <w:t>овладение техникой экспериментирования</w:t>
            </w:r>
            <w:r>
              <w:rPr>
                <w:rFonts w:eastAsia="TimesNewRoman"/>
                <w:color w:val="000000"/>
              </w:rPr>
              <w:t>,</w:t>
            </w:r>
          </w:p>
          <w:p w14:paraId="5C4D6B66" w14:textId="77777777" w:rsidR="00064975" w:rsidRPr="005F340C" w:rsidRDefault="00064975" w:rsidP="00A60C1C">
            <w:pPr>
              <w:pStyle w:val="ae"/>
              <w:numPr>
                <w:ilvl w:val="0"/>
                <w:numId w:val="34"/>
              </w:numPr>
              <w:tabs>
                <w:tab w:val="left" w:pos="851"/>
              </w:tabs>
              <w:autoSpaceDE w:val="0"/>
              <w:autoSpaceDN w:val="0"/>
              <w:adjustRightInd w:val="0"/>
              <w:spacing w:after="0"/>
              <w:ind w:left="0" w:firstLine="426"/>
              <w:contextualSpacing w:val="0"/>
              <w:rPr>
                <w:rFonts w:eastAsia="TimesNewRoman"/>
                <w:color w:val="000000"/>
              </w:rPr>
            </w:pPr>
            <w:r w:rsidRPr="005F340C">
              <w:rPr>
                <w:rFonts w:eastAsia="TimesNewRoman"/>
                <w:color w:val="000000"/>
              </w:rPr>
              <w:t xml:space="preserve">приобретение навыков самостоятельной работы с лабораторным, </w:t>
            </w:r>
          </w:p>
          <w:p w14:paraId="211E0352" w14:textId="77777777" w:rsidR="00064975" w:rsidRPr="005F340C" w:rsidRDefault="00064975" w:rsidP="00064975">
            <w:pPr>
              <w:pStyle w:val="ae"/>
              <w:tabs>
                <w:tab w:val="left" w:pos="1163"/>
              </w:tabs>
              <w:autoSpaceDE w:val="0"/>
              <w:autoSpaceDN w:val="0"/>
              <w:adjustRightInd w:val="0"/>
              <w:spacing w:after="0"/>
              <w:ind w:left="0" w:firstLine="426"/>
              <w:contextualSpacing w:val="0"/>
              <w:rPr>
                <w:rFonts w:eastAsia="TimesNewRoman"/>
                <w:color w:val="000000"/>
              </w:rPr>
            </w:pPr>
            <w:r w:rsidRPr="005F340C">
              <w:rPr>
                <w:rFonts w:eastAsia="TimesNewRoman"/>
                <w:color w:val="000000"/>
              </w:rPr>
              <w:t xml:space="preserve">       технологическим, измерительным оборудованием и приборами;</w:t>
            </w:r>
          </w:p>
          <w:p w14:paraId="17721D69" w14:textId="77777777" w:rsidR="00064975" w:rsidRPr="005F340C" w:rsidRDefault="00064975" w:rsidP="00A60C1C">
            <w:pPr>
              <w:pStyle w:val="ae"/>
              <w:numPr>
                <w:ilvl w:val="0"/>
                <w:numId w:val="34"/>
              </w:numPr>
              <w:tabs>
                <w:tab w:val="left" w:pos="851"/>
              </w:tabs>
              <w:autoSpaceDE w:val="0"/>
              <w:autoSpaceDN w:val="0"/>
              <w:adjustRightInd w:val="0"/>
              <w:spacing w:after="0"/>
              <w:ind w:left="0" w:firstLine="426"/>
              <w:contextualSpacing w:val="0"/>
              <w:rPr>
                <w:b/>
              </w:rPr>
            </w:pPr>
            <w:r w:rsidRPr="005F340C">
              <w:rPr>
                <w:rFonts w:eastAsia="TimesNewRoman"/>
                <w:color w:val="000000"/>
              </w:rPr>
              <w:t xml:space="preserve">приобретение навыков разработки и эксплуатации программных и  </w:t>
            </w:r>
          </w:p>
          <w:p w14:paraId="0FDEF69A" w14:textId="77777777" w:rsidR="00064975" w:rsidRPr="005F340C" w:rsidRDefault="00064975" w:rsidP="00064975">
            <w:pPr>
              <w:pStyle w:val="ae"/>
              <w:tabs>
                <w:tab w:val="left" w:pos="1163"/>
              </w:tabs>
              <w:autoSpaceDE w:val="0"/>
              <w:autoSpaceDN w:val="0"/>
              <w:adjustRightInd w:val="0"/>
              <w:spacing w:after="0"/>
              <w:ind w:left="0" w:firstLine="426"/>
              <w:contextualSpacing w:val="0"/>
              <w:rPr>
                <w:rFonts w:eastAsia="TimesNewRoman"/>
                <w:color w:val="000000"/>
              </w:rPr>
            </w:pPr>
            <w:r w:rsidRPr="005F340C">
              <w:rPr>
                <w:rFonts w:eastAsia="TimesNewRoman"/>
                <w:color w:val="000000"/>
              </w:rPr>
              <w:t xml:space="preserve">       аппаратных средств с применением лабораторного, технологического,      </w:t>
            </w:r>
          </w:p>
          <w:p w14:paraId="77A720EC" w14:textId="77777777" w:rsidR="00064975" w:rsidRPr="005F340C" w:rsidRDefault="00064975" w:rsidP="00064975">
            <w:pPr>
              <w:autoSpaceDE w:val="0"/>
              <w:autoSpaceDN w:val="0"/>
              <w:adjustRightInd w:val="0"/>
              <w:spacing w:after="80"/>
              <w:ind w:firstLine="426"/>
              <w:rPr>
                <w:b/>
              </w:rPr>
            </w:pPr>
            <w:r w:rsidRPr="005F340C">
              <w:rPr>
                <w:rFonts w:eastAsia="TimesNewRoman"/>
                <w:color w:val="000000"/>
              </w:rPr>
              <w:t>измерительного оборудования и приборов.</w:t>
            </w:r>
          </w:p>
        </w:tc>
      </w:tr>
      <w:tr w:rsidR="00064975" w:rsidRPr="001174AF" w14:paraId="63D44A48" w14:textId="77777777" w:rsidTr="00064975">
        <w:tc>
          <w:tcPr>
            <w:tcW w:w="9606" w:type="dxa"/>
            <w:tcBorders>
              <w:right w:val="single" w:sz="12" w:space="0" w:color="auto"/>
            </w:tcBorders>
            <w:shd w:val="clear" w:color="auto" w:fill="auto"/>
          </w:tcPr>
          <w:p w14:paraId="5DC4D961" w14:textId="6F8E449D" w:rsidR="00064975" w:rsidRPr="001174AF" w:rsidRDefault="00294A90" w:rsidP="00E14C98">
            <w:pPr>
              <w:autoSpaceDE w:val="0"/>
              <w:autoSpaceDN w:val="0"/>
              <w:adjustRightInd w:val="0"/>
              <w:spacing w:after="80"/>
              <w:rPr>
                <w:b/>
              </w:rPr>
            </w:pPr>
            <w:r>
              <w:t>Учебно-методическое пособие</w:t>
            </w:r>
            <w:r w:rsidR="00064975" w:rsidRPr="00FA7110">
              <w:t xml:space="preserve"> обеспечивает самостоятельную подготовку студентов к </w:t>
            </w:r>
            <w:r w:rsidR="00064975">
              <w:t>лабораторным</w:t>
            </w:r>
            <w:r w:rsidR="00064975" w:rsidRPr="00FA7110">
              <w:t xml:space="preserve"> занятиям, в нем предусмотрен</w:t>
            </w:r>
            <w:r w:rsidR="00064975">
              <w:t xml:space="preserve">а </w:t>
            </w:r>
            <w:r w:rsidR="00064975" w:rsidRPr="00FA7110">
              <w:t>задания, вопросы, задачи, тесты для самоконтроля подготовки.</w:t>
            </w:r>
          </w:p>
        </w:tc>
      </w:tr>
      <w:tr w:rsidR="00064975" w:rsidRPr="001174AF" w14:paraId="4C9DDC02" w14:textId="77777777" w:rsidTr="00064975">
        <w:tc>
          <w:tcPr>
            <w:tcW w:w="9606" w:type="dxa"/>
            <w:tcBorders>
              <w:right w:val="single" w:sz="12" w:space="0" w:color="auto"/>
            </w:tcBorders>
            <w:shd w:val="clear" w:color="auto" w:fill="auto"/>
          </w:tcPr>
          <w:p w14:paraId="6232A982" w14:textId="471F8237" w:rsidR="00064975" w:rsidRPr="00067F76" w:rsidRDefault="00294A90" w:rsidP="00E14C98">
            <w:pPr>
              <w:autoSpaceDE w:val="0"/>
              <w:autoSpaceDN w:val="0"/>
              <w:adjustRightInd w:val="0"/>
              <w:spacing w:after="80"/>
              <w:rPr>
                <w:rFonts w:eastAsia="TimesNewRoman"/>
                <w:color w:val="000000"/>
                <w:szCs w:val="24"/>
              </w:rPr>
            </w:pPr>
            <w:r>
              <w:t>Учебно-методическое пособие</w:t>
            </w:r>
            <w:r w:rsidRPr="00FA7110">
              <w:t xml:space="preserve"> </w:t>
            </w:r>
            <w:r w:rsidR="00064975" w:rsidRPr="00515FEB">
              <w:t xml:space="preserve">предусматривает </w:t>
            </w:r>
            <w:r w:rsidR="00064975" w:rsidRPr="00515FEB">
              <w:rPr>
                <w:rFonts w:eastAsia="TimesNewRoman"/>
                <w:color w:val="000000"/>
                <w:szCs w:val="24"/>
              </w:rPr>
              <w:t>приобретение студентами практических умений и навыков, необходимых для профессион</w:t>
            </w:r>
            <w:r w:rsidR="00064975">
              <w:rPr>
                <w:rFonts w:eastAsia="TimesNewRoman"/>
                <w:color w:val="000000"/>
                <w:szCs w:val="24"/>
              </w:rPr>
              <w:t xml:space="preserve">альной деятельности. </w:t>
            </w:r>
          </w:p>
        </w:tc>
      </w:tr>
      <w:tr w:rsidR="00064975" w:rsidRPr="001174AF" w14:paraId="3A5291B1" w14:textId="77777777" w:rsidTr="00064975">
        <w:tc>
          <w:tcPr>
            <w:tcW w:w="9606" w:type="dxa"/>
            <w:tcBorders>
              <w:right w:val="single" w:sz="12" w:space="0" w:color="auto"/>
            </w:tcBorders>
            <w:shd w:val="clear" w:color="auto" w:fill="auto"/>
          </w:tcPr>
          <w:p w14:paraId="5F0E1543" w14:textId="40B50AC4" w:rsidR="00064975" w:rsidRPr="00EE537D" w:rsidRDefault="00064975" w:rsidP="00294A90">
            <w:pPr>
              <w:autoSpaceDE w:val="0"/>
              <w:autoSpaceDN w:val="0"/>
              <w:adjustRightInd w:val="0"/>
              <w:spacing w:after="80"/>
              <w:rPr>
                <w:rFonts w:eastAsia="TimesNewRoman"/>
                <w:color w:val="000000"/>
                <w:szCs w:val="24"/>
              </w:rPr>
            </w:pPr>
            <w:r w:rsidRPr="009D3513">
              <w:rPr>
                <w:rFonts w:eastAsia="TimesNewRoman"/>
                <w:color w:val="000000"/>
                <w:szCs w:val="24"/>
              </w:rPr>
              <w:t xml:space="preserve">В </w:t>
            </w:r>
            <w:r w:rsidR="00294A90">
              <w:rPr>
                <w:rFonts w:eastAsia="TimesNewRoman"/>
                <w:color w:val="000000"/>
                <w:szCs w:val="24"/>
              </w:rPr>
              <w:t>учебно-методическом пособии</w:t>
            </w:r>
            <w:r w:rsidRPr="009D3513">
              <w:rPr>
                <w:rFonts w:eastAsia="TimesNewRoman"/>
                <w:color w:val="000000"/>
                <w:szCs w:val="24"/>
              </w:rPr>
              <w:t xml:space="preserve"> предусмотрено экспериментальное подтверждение и проверка существующих научно-теоретических положений при практическом освоении</w:t>
            </w:r>
            <w:r>
              <w:rPr>
                <w:rFonts w:eastAsia="TimesNewRoman"/>
                <w:color w:val="000000"/>
                <w:szCs w:val="24"/>
              </w:rPr>
              <w:t xml:space="preserve"> студентами изучаемой и смежных дисциплин.</w:t>
            </w:r>
          </w:p>
        </w:tc>
      </w:tr>
      <w:tr w:rsidR="00064975" w:rsidRPr="0070487B" w14:paraId="403327BB" w14:textId="77777777" w:rsidTr="00064975">
        <w:tc>
          <w:tcPr>
            <w:tcW w:w="9606" w:type="dxa"/>
            <w:tcBorders>
              <w:right w:val="single" w:sz="12" w:space="0" w:color="auto"/>
            </w:tcBorders>
            <w:shd w:val="clear" w:color="auto" w:fill="auto"/>
          </w:tcPr>
          <w:p w14:paraId="0CAC11CA" w14:textId="18A0EFF9" w:rsidR="00064975" w:rsidRPr="00EE537D" w:rsidRDefault="00294A90" w:rsidP="00E14C98">
            <w:pPr>
              <w:autoSpaceDE w:val="0"/>
              <w:autoSpaceDN w:val="0"/>
              <w:adjustRightInd w:val="0"/>
              <w:spacing w:after="80"/>
              <w:rPr>
                <w:rFonts w:eastAsia="TimesNewRoman"/>
                <w:color w:val="000000"/>
                <w:szCs w:val="24"/>
              </w:rPr>
            </w:pPr>
            <w:r>
              <w:t>Учебно-методическое пособие</w:t>
            </w:r>
            <w:r w:rsidRPr="00FA7110">
              <w:t xml:space="preserve"> </w:t>
            </w:r>
            <w:r w:rsidR="00064975" w:rsidRPr="0070487B">
              <w:t xml:space="preserve">содержит учебную информацию и методические рекомендации, способствующие формированию умений </w:t>
            </w:r>
            <w:r w:rsidR="00064975" w:rsidRPr="0070487B">
              <w:rPr>
                <w:rFonts w:eastAsia="TimesNewRoman"/>
                <w:color w:val="000000"/>
                <w:szCs w:val="24"/>
              </w:rPr>
              <w:t>наблюдать, сравнивать, анализировать, устанавливать зависимости, делать выводы, самостоятельно вести исследования, оформлять их результаты.</w:t>
            </w:r>
          </w:p>
        </w:tc>
      </w:tr>
      <w:tr w:rsidR="00064975" w:rsidRPr="001174AF" w14:paraId="50F509E0" w14:textId="77777777" w:rsidTr="00064975">
        <w:tc>
          <w:tcPr>
            <w:tcW w:w="9606" w:type="dxa"/>
            <w:tcBorders>
              <w:right w:val="single" w:sz="12" w:space="0" w:color="auto"/>
            </w:tcBorders>
            <w:shd w:val="clear" w:color="auto" w:fill="auto"/>
          </w:tcPr>
          <w:p w14:paraId="0588175D" w14:textId="1D274369" w:rsidR="00064975" w:rsidRPr="001B3454" w:rsidRDefault="00294A90" w:rsidP="00C92EE6">
            <w:pPr>
              <w:tabs>
                <w:tab w:val="left" w:pos="565"/>
              </w:tabs>
              <w:autoSpaceDE w:val="0"/>
              <w:autoSpaceDN w:val="0"/>
              <w:adjustRightInd w:val="0"/>
              <w:spacing w:after="80"/>
              <w:rPr>
                <w:bCs/>
                <w:iCs/>
              </w:rPr>
            </w:pPr>
            <w:r>
              <w:t>Учебно-методическое пособие</w:t>
            </w:r>
            <w:r w:rsidRPr="00FA7110">
              <w:t xml:space="preserve"> </w:t>
            </w:r>
            <w:r w:rsidR="00064975" w:rsidRPr="0070487B">
              <w:rPr>
                <w:rFonts w:eastAsia="TimesNewRoman"/>
                <w:color w:val="000000"/>
                <w:szCs w:val="24"/>
              </w:rPr>
              <w:t>предусм</w:t>
            </w:r>
            <w:r w:rsidR="00C92EE6">
              <w:rPr>
                <w:rFonts w:eastAsia="TimesNewRoman"/>
                <w:color w:val="000000"/>
                <w:szCs w:val="24"/>
              </w:rPr>
              <w:t>а</w:t>
            </w:r>
            <w:r w:rsidR="00064975" w:rsidRPr="0070487B">
              <w:rPr>
                <w:rFonts w:eastAsia="TimesNewRoman"/>
                <w:color w:val="000000"/>
                <w:szCs w:val="24"/>
              </w:rPr>
              <w:t>тр</w:t>
            </w:r>
            <w:r w:rsidR="00C92EE6">
              <w:rPr>
                <w:rFonts w:eastAsia="TimesNewRoman"/>
                <w:color w:val="000000"/>
                <w:szCs w:val="24"/>
              </w:rPr>
              <w:t>ивает</w:t>
            </w:r>
            <w:r w:rsidR="00064975" w:rsidRPr="0070487B">
              <w:rPr>
                <w:rFonts w:eastAsia="TimesNewRoman"/>
                <w:color w:val="000000"/>
                <w:szCs w:val="24"/>
              </w:rPr>
              <w:t xml:space="preserve"> практическ</w:t>
            </w:r>
            <w:r w:rsidR="00C92EE6">
              <w:rPr>
                <w:rFonts w:eastAsia="TimesNewRoman"/>
                <w:color w:val="000000"/>
                <w:szCs w:val="24"/>
              </w:rPr>
              <w:t>ую</w:t>
            </w:r>
            <w:r w:rsidR="00064975" w:rsidRPr="0070487B">
              <w:rPr>
                <w:rFonts w:eastAsia="TimesNewRoman"/>
                <w:color w:val="000000"/>
                <w:szCs w:val="24"/>
              </w:rPr>
              <w:t xml:space="preserve"> реализаци</w:t>
            </w:r>
            <w:r w:rsidR="00C92EE6">
              <w:rPr>
                <w:rFonts w:eastAsia="TimesNewRoman"/>
                <w:color w:val="000000"/>
                <w:szCs w:val="24"/>
              </w:rPr>
              <w:t>ю</w:t>
            </w:r>
            <w:r w:rsidR="00064975" w:rsidRPr="0070487B">
              <w:rPr>
                <w:rFonts w:eastAsia="TimesNewRoman"/>
                <w:color w:val="000000"/>
                <w:szCs w:val="24"/>
              </w:rPr>
              <w:t xml:space="preserve"> полученных знаний для решения учебно-исследовательских, а затем реальных экспериментальных и практических задач за счет </w:t>
            </w:r>
            <w:r w:rsidR="00064975" w:rsidRPr="0070487B">
              <w:rPr>
                <w:rFonts w:eastAsia="TimesNewRoman"/>
                <w:color w:val="000000"/>
              </w:rPr>
              <w:t>повышения познавательной активности и самостоятельности студентов в ходе выполнения лабораторных работ</w:t>
            </w:r>
            <w:r w:rsidR="00064975">
              <w:rPr>
                <w:rFonts w:eastAsia="TimesNewRoman"/>
                <w:color w:val="000000"/>
              </w:rPr>
              <w:t>.</w:t>
            </w:r>
          </w:p>
        </w:tc>
      </w:tr>
      <w:tr w:rsidR="00064975" w14:paraId="0D86C389" w14:textId="77777777" w:rsidTr="00064975">
        <w:tc>
          <w:tcPr>
            <w:tcW w:w="9606" w:type="dxa"/>
            <w:tcBorders>
              <w:right w:val="single" w:sz="12" w:space="0" w:color="auto"/>
            </w:tcBorders>
            <w:shd w:val="clear" w:color="auto" w:fill="auto"/>
          </w:tcPr>
          <w:p w14:paraId="6388ADF7" w14:textId="567B3362" w:rsidR="00064975" w:rsidRPr="00EE537D" w:rsidRDefault="00294A90" w:rsidP="00470A8D">
            <w:pPr>
              <w:autoSpaceDE w:val="0"/>
              <w:autoSpaceDN w:val="0"/>
              <w:adjustRightInd w:val="0"/>
              <w:spacing w:after="80"/>
              <w:rPr>
                <w:rFonts w:eastAsia="TimesNewRoman"/>
                <w:color w:val="000000"/>
                <w:szCs w:val="24"/>
              </w:rPr>
            </w:pPr>
            <w:r>
              <w:t>Учебно-методическое пособие</w:t>
            </w:r>
            <w:r w:rsidRPr="00FA7110">
              <w:t xml:space="preserve"> </w:t>
            </w:r>
            <w:r w:rsidR="00064975">
              <w:rPr>
                <w:szCs w:val="24"/>
              </w:rPr>
              <w:t xml:space="preserve">содержат </w:t>
            </w:r>
            <w:r w:rsidR="00064975" w:rsidRPr="0070487B">
              <w:rPr>
                <w:szCs w:val="24"/>
              </w:rPr>
              <w:t>задания, пред</w:t>
            </w:r>
            <w:r w:rsidR="00064975">
              <w:rPr>
                <w:szCs w:val="24"/>
              </w:rPr>
              <w:t xml:space="preserve">усматривающие </w:t>
            </w:r>
            <w:r w:rsidR="00064975" w:rsidRPr="0070487B">
              <w:rPr>
                <w:szCs w:val="24"/>
              </w:rPr>
              <w:t>планирование деятельности, выбор метода реш</w:t>
            </w:r>
            <w:r w:rsidR="00470A8D">
              <w:rPr>
                <w:szCs w:val="24"/>
              </w:rPr>
              <w:t>ения, самоконтроль</w:t>
            </w:r>
            <w:r w:rsidR="00064975">
              <w:rPr>
                <w:szCs w:val="24"/>
              </w:rPr>
              <w:t xml:space="preserve">, интерпретацию </w:t>
            </w:r>
            <w:r w:rsidR="00064975" w:rsidRPr="0070487B">
              <w:rPr>
                <w:szCs w:val="24"/>
              </w:rPr>
              <w:t>результатов.</w:t>
            </w:r>
          </w:p>
        </w:tc>
      </w:tr>
      <w:tr w:rsidR="00064975" w14:paraId="7FE73E96" w14:textId="77777777" w:rsidTr="00064975">
        <w:tc>
          <w:tcPr>
            <w:tcW w:w="9606" w:type="dxa"/>
            <w:tcBorders>
              <w:right w:val="single" w:sz="12" w:space="0" w:color="auto"/>
            </w:tcBorders>
            <w:shd w:val="clear" w:color="auto" w:fill="auto"/>
          </w:tcPr>
          <w:p w14:paraId="06081A57" w14:textId="77777777" w:rsidR="00064975" w:rsidRPr="00C62D8A" w:rsidRDefault="00064975" w:rsidP="00E14C98">
            <w:pPr>
              <w:pStyle w:val="ae"/>
              <w:autoSpaceDE w:val="0"/>
              <w:autoSpaceDN w:val="0"/>
              <w:adjustRightInd w:val="0"/>
              <w:spacing w:after="80"/>
              <w:ind w:left="0"/>
              <w:contextualSpacing w:val="0"/>
              <w:rPr>
                <w:rFonts w:eastAsia="TimesNewRoman"/>
                <w:color w:val="000000"/>
              </w:rPr>
            </w:pPr>
            <w:r w:rsidRPr="00C62D8A">
              <w:t xml:space="preserve">Учебная </w:t>
            </w:r>
            <w:r w:rsidRPr="00C62D8A">
              <w:rPr>
                <w:b/>
              </w:rPr>
              <w:t>информация адаптирована для понимания студентами</w:t>
            </w:r>
            <w:r w:rsidRPr="00C62D8A">
              <w:t>, уровень ее сложности соответствует требованиям учебной программе и познавательному уровню студентов. Выдержан оптимальный баланс между глубиной и широтой содержания изучаемой дисциплины. Объем материала достаточен для полного объяснения изучаемых закономерностей и при этом как можно более крато</w:t>
            </w:r>
            <w:r w:rsidRPr="00C62D8A">
              <w:rPr>
                <w:bCs/>
                <w:iCs/>
                <w:color w:val="000000"/>
              </w:rPr>
              <w:t>к.</w:t>
            </w:r>
          </w:p>
        </w:tc>
      </w:tr>
      <w:tr w:rsidR="00064975" w:rsidRPr="00196611" w14:paraId="24B5A4CE" w14:textId="77777777" w:rsidTr="00064975">
        <w:tblPrEx>
          <w:shd w:val="clear" w:color="auto" w:fill="D9D9D9" w:themeFill="background1" w:themeFillShade="D9"/>
        </w:tblPrEx>
        <w:tc>
          <w:tcPr>
            <w:tcW w:w="9606" w:type="dxa"/>
            <w:tcBorders>
              <w:right w:val="single" w:sz="12" w:space="0" w:color="auto"/>
            </w:tcBorders>
            <w:shd w:val="clear" w:color="auto" w:fill="auto"/>
            <w:vAlign w:val="center"/>
          </w:tcPr>
          <w:p w14:paraId="65590F87" w14:textId="77777777" w:rsidR="00064975" w:rsidRPr="006D75DD" w:rsidRDefault="00064975" w:rsidP="00E14C98">
            <w:pPr>
              <w:pStyle w:val="ae"/>
              <w:tabs>
                <w:tab w:val="left" w:pos="454"/>
                <w:tab w:val="left" w:pos="1872"/>
              </w:tabs>
              <w:spacing w:before="120" w:after="120"/>
              <w:ind w:left="170"/>
              <w:contextualSpacing w:val="0"/>
              <w:jc w:val="center"/>
            </w:pPr>
            <w:r w:rsidRPr="006D75DD">
              <w:rPr>
                <w:b/>
              </w:rPr>
              <w:t>Представление учебной информации</w:t>
            </w:r>
          </w:p>
        </w:tc>
      </w:tr>
      <w:tr w:rsidR="00064975" w:rsidRPr="00196611" w14:paraId="3F77C11E" w14:textId="77777777" w:rsidTr="00064975">
        <w:tblPrEx>
          <w:shd w:val="clear" w:color="auto" w:fill="D9D9D9" w:themeFill="background1" w:themeFillShade="D9"/>
        </w:tblPrEx>
        <w:trPr>
          <w:trHeight w:val="928"/>
        </w:trPr>
        <w:tc>
          <w:tcPr>
            <w:tcW w:w="9606" w:type="dxa"/>
            <w:tcBorders>
              <w:right w:val="single" w:sz="12" w:space="0" w:color="auto"/>
            </w:tcBorders>
            <w:shd w:val="clear" w:color="auto" w:fill="auto"/>
          </w:tcPr>
          <w:p w14:paraId="678048DA" w14:textId="77777777" w:rsidR="00064975" w:rsidRPr="00196611" w:rsidRDefault="00064975" w:rsidP="00E14C98">
            <w:pPr>
              <w:spacing w:before="120" w:after="120"/>
              <w:rPr>
                <w:color w:val="000000"/>
                <w:sz w:val="22"/>
                <w:szCs w:val="22"/>
              </w:rPr>
            </w:pPr>
            <w:r w:rsidRPr="00196611">
              <w:rPr>
                <w:b/>
                <w:sz w:val="22"/>
                <w:szCs w:val="22"/>
              </w:rPr>
              <w:t>Т</w:t>
            </w:r>
            <w:r w:rsidRPr="00196611">
              <w:rPr>
                <w:sz w:val="22"/>
                <w:szCs w:val="22"/>
              </w:rPr>
              <w:t>екст у</w:t>
            </w:r>
            <w:r w:rsidRPr="00196611">
              <w:rPr>
                <w:rFonts w:eastAsia="TTE88o00"/>
                <w:sz w:val="22"/>
                <w:szCs w:val="22"/>
              </w:rPr>
              <w:t>чебного издания обеспечивает э</w:t>
            </w:r>
            <w:r w:rsidRPr="00196611">
              <w:rPr>
                <w:sz w:val="22"/>
                <w:szCs w:val="22"/>
              </w:rPr>
              <w:t>ффективное восприятие информации – он ясен, последователен, краток. Обеспечена удобочитаемость текста за счет сокращения длины предложений и абзацев.</w:t>
            </w:r>
          </w:p>
        </w:tc>
      </w:tr>
      <w:tr w:rsidR="00064975" w:rsidRPr="00196611" w14:paraId="3DF8E8A3" w14:textId="77777777" w:rsidTr="00064975">
        <w:tblPrEx>
          <w:shd w:val="clear" w:color="auto" w:fill="D9D9D9" w:themeFill="background1" w:themeFillShade="D9"/>
        </w:tblPrEx>
        <w:tc>
          <w:tcPr>
            <w:tcW w:w="9606" w:type="dxa"/>
            <w:tcBorders>
              <w:right w:val="single" w:sz="12" w:space="0" w:color="auto"/>
            </w:tcBorders>
            <w:shd w:val="clear" w:color="auto" w:fill="auto"/>
          </w:tcPr>
          <w:p w14:paraId="70386148" w14:textId="77777777" w:rsidR="00064975" w:rsidRPr="00196611" w:rsidRDefault="00064975" w:rsidP="00E14C98">
            <w:pPr>
              <w:tabs>
                <w:tab w:val="left" w:pos="993"/>
                <w:tab w:val="left" w:pos="1134"/>
              </w:tabs>
              <w:spacing w:before="120" w:after="120"/>
              <w:rPr>
                <w:sz w:val="22"/>
                <w:szCs w:val="22"/>
                <w:lang w:eastAsia="ru-RU"/>
              </w:rPr>
            </w:pPr>
            <w:r w:rsidRPr="00196611">
              <w:rPr>
                <w:color w:val="000000"/>
                <w:sz w:val="22"/>
                <w:szCs w:val="22"/>
              </w:rPr>
              <w:t>И</w:t>
            </w:r>
            <w:r w:rsidRPr="00196611">
              <w:rPr>
                <w:sz w:val="22"/>
                <w:szCs w:val="22"/>
              </w:rPr>
              <w:t>нформация структурирована,</w:t>
            </w:r>
            <w:r w:rsidRPr="00196611">
              <w:rPr>
                <w:color w:val="000000"/>
                <w:sz w:val="22"/>
                <w:szCs w:val="22"/>
              </w:rPr>
              <w:t xml:space="preserve"> о</w:t>
            </w:r>
            <w:r w:rsidRPr="00196611">
              <w:rPr>
                <w:bCs/>
                <w:iCs/>
                <w:color w:val="000000"/>
                <w:sz w:val="22"/>
                <w:szCs w:val="22"/>
              </w:rPr>
              <w:t>сновные положения,</w:t>
            </w:r>
            <w:r w:rsidRPr="00196611">
              <w:rPr>
                <w:color w:val="000000"/>
                <w:sz w:val="22"/>
                <w:szCs w:val="22"/>
              </w:rPr>
              <w:t xml:space="preserve"> определения и понятия выделены</w:t>
            </w:r>
            <w:r w:rsidRPr="00196611">
              <w:rPr>
                <w:bCs/>
                <w:iCs/>
                <w:color w:val="000000"/>
                <w:sz w:val="22"/>
                <w:szCs w:val="22"/>
              </w:rPr>
              <w:t xml:space="preserve"> в тексте с помощью средств полиграфии, т.е. шрифтов, рамок, маркированных и нумерованных списков и т.д.</w:t>
            </w:r>
          </w:p>
        </w:tc>
      </w:tr>
      <w:tr w:rsidR="00064975" w:rsidRPr="00196611" w14:paraId="05AB88D0" w14:textId="77777777" w:rsidTr="00064975">
        <w:tblPrEx>
          <w:shd w:val="clear" w:color="auto" w:fill="D9D9D9" w:themeFill="background1" w:themeFillShade="D9"/>
        </w:tblPrEx>
        <w:tc>
          <w:tcPr>
            <w:tcW w:w="9606" w:type="dxa"/>
            <w:tcBorders>
              <w:right w:val="single" w:sz="12" w:space="0" w:color="auto"/>
            </w:tcBorders>
            <w:shd w:val="clear" w:color="auto" w:fill="auto"/>
          </w:tcPr>
          <w:p w14:paraId="11019B32" w14:textId="77777777" w:rsidR="00064975" w:rsidRPr="00196611" w:rsidRDefault="00064975" w:rsidP="00E14C98">
            <w:pPr>
              <w:tabs>
                <w:tab w:val="left" w:pos="993"/>
                <w:tab w:val="left" w:pos="1134"/>
              </w:tabs>
              <w:spacing w:before="120" w:after="120"/>
              <w:jc w:val="both"/>
              <w:rPr>
                <w:color w:val="000000"/>
                <w:sz w:val="22"/>
                <w:szCs w:val="22"/>
              </w:rPr>
            </w:pPr>
            <w:r w:rsidRPr="00196611">
              <w:rPr>
                <w:color w:val="000000"/>
                <w:sz w:val="22"/>
                <w:szCs w:val="22"/>
              </w:rPr>
              <w:t xml:space="preserve">Учебный материал включает средства визуализации информации – </w:t>
            </w:r>
            <w:r w:rsidRPr="00196611">
              <w:rPr>
                <w:sz w:val="22"/>
                <w:szCs w:val="22"/>
              </w:rPr>
              <w:t xml:space="preserve">от детальных графических изображений до абстрактных структур, графов, схем, диаграмм, </w:t>
            </w:r>
            <w:r w:rsidRPr="00196611">
              <w:rPr>
                <w:color w:val="000000"/>
                <w:sz w:val="22"/>
                <w:szCs w:val="22"/>
              </w:rPr>
              <w:t>таблиц, формул, рисунков, графиков, т.е. всего того, что облегчает понимание учебной информации.</w:t>
            </w:r>
          </w:p>
        </w:tc>
      </w:tr>
      <w:tr w:rsidR="00064975" w14:paraId="09CCB7BA" w14:textId="77777777" w:rsidTr="00064975">
        <w:tblPrEx>
          <w:shd w:val="clear" w:color="auto" w:fill="D9D9D9" w:themeFill="background1" w:themeFillShade="D9"/>
        </w:tblPrEx>
        <w:tc>
          <w:tcPr>
            <w:tcW w:w="9606" w:type="dxa"/>
            <w:tcBorders>
              <w:right w:val="single" w:sz="12" w:space="0" w:color="auto"/>
            </w:tcBorders>
            <w:shd w:val="clear" w:color="auto" w:fill="auto"/>
            <w:vAlign w:val="center"/>
          </w:tcPr>
          <w:p w14:paraId="20AC3728" w14:textId="77777777" w:rsidR="00064975" w:rsidRPr="006D75DD" w:rsidRDefault="00064975" w:rsidP="00E14C98">
            <w:pPr>
              <w:spacing w:before="80" w:after="80"/>
              <w:jc w:val="center"/>
              <w:rPr>
                <w:szCs w:val="24"/>
              </w:rPr>
            </w:pPr>
            <w:r w:rsidRPr="006D75DD">
              <w:rPr>
                <w:b/>
                <w:szCs w:val="24"/>
              </w:rPr>
              <w:t>Структура учебного издания</w:t>
            </w:r>
          </w:p>
        </w:tc>
      </w:tr>
      <w:tr w:rsidR="00064975" w14:paraId="41FFAC09" w14:textId="77777777" w:rsidTr="00064975">
        <w:tblPrEx>
          <w:shd w:val="clear" w:color="auto" w:fill="D9D9D9" w:themeFill="background1" w:themeFillShade="D9"/>
        </w:tblPrEx>
        <w:tc>
          <w:tcPr>
            <w:tcW w:w="9606" w:type="dxa"/>
            <w:tcBorders>
              <w:right w:val="single" w:sz="12" w:space="0" w:color="auto"/>
            </w:tcBorders>
            <w:shd w:val="clear" w:color="auto" w:fill="auto"/>
          </w:tcPr>
          <w:p w14:paraId="0DB104E8" w14:textId="6886B8B7" w:rsidR="00064975" w:rsidRDefault="00064975" w:rsidP="00E14C98">
            <w:pPr>
              <w:spacing w:before="80" w:after="80"/>
              <w:rPr>
                <w:szCs w:val="24"/>
              </w:rPr>
            </w:pPr>
            <w:r>
              <w:rPr>
                <w:szCs w:val="24"/>
              </w:rPr>
              <w:t xml:space="preserve">Наличие в </w:t>
            </w:r>
            <w:r w:rsidR="00294A90">
              <w:rPr>
                <w:szCs w:val="24"/>
              </w:rPr>
              <w:t>учебно-методическом пособии</w:t>
            </w:r>
            <w:r>
              <w:rPr>
                <w:szCs w:val="24"/>
              </w:rPr>
              <w:t xml:space="preserve"> типовых </w:t>
            </w:r>
            <w:r w:rsidRPr="001B051E">
              <w:rPr>
                <w:szCs w:val="24"/>
              </w:rPr>
              <w:t>компонентов</w:t>
            </w:r>
            <w:r>
              <w:rPr>
                <w:szCs w:val="24"/>
              </w:rPr>
              <w:t>:</w:t>
            </w:r>
          </w:p>
          <w:p w14:paraId="5B1603CF" w14:textId="25E1E910" w:rsidR="00064975" w:rsidRPr="00515FEB" w:rsidRDefault="00064975" w:rsidP="00A60C1C">
            <w:pPr>
              <w:pStyle w:val="ae"/>
              <w:numPr>
                <w:ilvl w:val="0"/>
                <w:numId w:val="32"/>
              </w:numPr>
              <w:spacing w:after="0"/>
              <w:ind w:left="1092"/>
              <w:rPr>
                <w:szCs w:val="20"/>
              </w:rPr>
            </w:pPr>
            <w:r w:rsidRPr="00515FEB">
              <w:rPr>
                <w:szCs w:val="20"/>
              </w:rPr>
              <w:t>титульный лист с</w:t>
            </w:r>
            <w:r w:rsidR="00C92EE6">
              <w:rPr>
                <w:szCs w:val="20"/>
              </w:rPr>
              <w:t xml:space="preserve"> </w:t>
            </w:r>
            <w:r w:rsidRPr="00515FEB">
              <w:rPr>
                <w:rFonts w:eastAsia="TimesNewRoman"/>
              </w:rPr>
              <w:t xml:space="preserve">названием </w:t>
            </w:r>
            <w:r w:rsidR="009A3E12">
              <w:rPr>
                <w:rFonts w:eastAsia="TimesNewRoman"/>
              </w:rPr>
              <w:t>издания</w:t>
            </w:r>
            <w:r w:rsidRPr="00515FEB">
              <w:rPr>
                <w:rFonts w:eastAsia="TimesNewRoman"/>
              </w:rPr>
              <w:t>, фамилии, имена и отчества авторов</w:t>
            </w:r>
            <w:r w:rsidRPr="00515FEB">
              <w:rPr>
                <w:szCs w:val="20"/>
              </w:rPr>
              <w:t>;</w:t>
            </w:r>
          </w:p>
          <w:p w14:paraId="769CF9A2" w14:textId="77777777" w:rsidR="00064975" w:rsidRPr="00515FEB" w:rsidRDefault="00064975" w:rsidP="00A60C1C">
            <w:pPr>
              <w:pStyle w:val="ae"/>
              <w:numPr>
                <w:ilvl w:val="0"/>
                <w:numId w:val="32"/>
              </w:numPr>
              <w:spacing w:after="0"/>
              <w:ind w:left="1092"/>
              <w:rPr>
                <w:szCs w:val="20"/>
              </w:rPr>
            </w:pPr>
            <w:r w:rsidRPr="00515FEB">
              <w:rPr>
                <w:szCs w:val="20"/>
              </w:rPr>
              <w:t>оборот титула с аннотацией;</w:t>
            </w:r>
          </w:p>
          <w:p w14:paraId="7F21A918" w14:textId="77777777" w:rsidR="00064975" w:rsidRPr="00515FEB" w:rsidRDefault="00064975" w:rsidP="00A60C1C">
            <w:pPr>
              <w:pStyle w:val="ae"/>
              <w:numPr>
                <w:ilvl w:val="0"/>
                <w:numId w:val="32"/>
              </w:numPr>
              <w:spacing w:after="0"/>
              <w:ind w:left="1092"/>
              <w:rPr>
                <w:szCs w:val="20"/>
              </w:rPr>
            </w:pPr>
            <w:r w:rsidRPr="00515FEB">
              <w:rPr>
                <w:szCs w:val="20"/>
              </w:rPr>
              <w:t>оглавление;</w:t>
            </w:r>
          </w:p>
          <w:p w14:paraId="4960F7A0" w14:textId="77777777" w:rsidR="006228EB" w:rsidRPr="00C92EE6" w:rsidRDefault="006228EB" w:rsidP="00A60C1C">
            <w:pPr>
              <w:pStyle w:val="ae"/>
              <w:numPr>
                <w:ilvl w:val="0"/>
                <w:numId w:val="32"/>
              </w:numPr>
              <w:spacing w:after="0"/>
              <w:ind w:left="1092"/>
              <w:rPr>
                <w:szCs w:val="20"/>
              </w:rPr>
            </w:pPr>
            <w:r w:rsidRPr="00C92EE6">
              <w:t>предисловие;</w:t>
            </w:r>
          </w:p>
          <w:p w14:paraId="2808A359" w14:textId="77777777" w:rsidR="00064975" w:rsidRPr="009962FA" w:rsidRDefault="00064975" w:rsidP="00A60C1C">
            <w:pPr>
              <w:pStyle w:val="ae"/>
              <w:numPr>
                <w:ilvl w:val="0"/>
                <w:numId w:val="32"/>
              </w:numPr>
              <w:spacing w:after="0"/>
              <w:ind w:left="1092"/>
              <w:rPr>
                <w:szCs w:val="20"/>
              </w:rPr>
            </w:pPr>
            <w:r w:rsidRPr="009962FA">
              <w:rPr>
                <w:bCs/>
                <w:szCs w:val="20"/>
              </w:rPr>
              <w:t>цель лабораторной работы в виде результатов, которые студент сможет продемонстрировать;</w:t>
            </w:r>
          </w:p>
          <w:p w14:paraId="6E6F4839" w14:textId="77777777" w:rsidR="00064975" w:rsidRPr="00515FEB" w:rsidRDefault="00064975" w:rsidP="00A60C1C">
            <w:pPr>
              <w:pStyle w:val="ae"/>
              <w:numPr>
                <w:ilvl w:val="0"/>
                <w:numId w:val="32"/>
              </w:numPr>
              <w:spacing w:after="0"/>
              <w:ind w:left="1092"/>
              <w:rPr>
                <w:szCs w:val="20"/>
              </w:rPr>
            </w:pPr>
            <w:r w:rsidRPr="00515FEB">
              <w:rPr>
                <w:bCs/>
                <w:szCs w:val="20"/>
              </w:rPr>
              <w:t>краткая характеристика объекта изучения, исследования;</w:t>
            </w:r>
          </w:p>
          <w:p w14:paraId="3E32AA11" w14:textId="77777777" w:rsidR="00064975" w:rsidRPr="00515FEB" w:rsidRDefault="00064975" w:rsidP="00A60C1C">
            <w:pPr>
              <w:pStyle w:val="ae"/>
              <w:numPr>
                <w:ilvl w:val="0"/>
                <w:numId w:val="32"/>
              </w:numPr>
              <w:autoSpaceDE w:val="0"/>
              <w:autoSpaceDN w:val="0"/>
              <w:adjustRightInd w:val="0"/>
              <w:spacing w:after="0"/>
              <w:ind w:left="1088" w:hanging="357"/>
              <w:rPr>
                <w:rFonts w:eastAsia="TimesNewRoman"/>
              </w:rPr>
            </w:pPr>
            <w:r w:rsidRPr="00515FEB">
              <w:rPr>
                <w:bCs/>
                <w:szCs w:val="20"/>
              </w:rPr>
              <w:t xml:space="preserve">схема и описание лабораторной установки, </w:t>
            </w:r>
            <w:r w:rsidRPr="00515FEB">
              <w:rPr>
                <w:rFonts w:eastAsia="TimesNewRoman"/>
              </w:rPr>
              <w:t>фотографии установки (стенда); видео проведение эксперимента (при необходимости и актуальности)</w:t>
            </w:r>
            <w:r w:rsidRPr="00515FEB">
              <w:t xml:space="preserve">, </w:t>
            </w:r>
            <w:r w:rsidRPr="00515FEB">
              <w:rPr>
                <w:rFonts w:eastAsia="TimesNewRoman"/>
              </w:rPr>
              <w:t>описание используемых программных средств;</w:t>
            </w:r>
          </w:p>
          <w:p w14:paraId="38B335A7" w14:textId="77777777" w:rsidR="00064975" w:rsidRPr="00515FEB" w:rsidRDefault="00064975" w:rsidP="00A60C1C">
            <w:pPr>
              <w:pStyle w:val="ae"/>
              <w:numPr>
                <w:ilvl w:val="0"/>
                <w:numId w:val="32"/>
              </w:numPr>
              <w:spacing w:after="0"/>
              <w:ind w:left="1092"/>
              <w:rPr>
                <w:szCs w:val="20"/>
              </w:rPr>
            </w:pPr>
            <w:r w:rsidRPr="00515FEB">
              <w:rPr>
                <w:bCs/>
                <w:szCs w:val="20"/>
              </w:rPr>
              <w:t>задачи и порядок выполнения работы;</w:t>
            </w:r>
          </w:p>
          <w:p w14:paraId="4E1E1B96" w14:textId="77777777" w:rsidR="00064975" w:rsidRPr="00515FEB" w:rsidRDefault="00064975" w:rsidP="00A60C1C">
            <w:pPr>
              <w:pStyle w:val="ae"/>
              <w:numPr>
                <w:ilvl w:val="0"/>
                <w:numId w:val="32"/>
              </w:numPr>
              <w:spacing w:after="0"/>
              <w:ind w:left="1092"/>
              <w:rPr>
                <w:szCs w:val="20"/>
              </w:rPr>
            </w:pPr>
            <w:r w:rsidRPr="00515FEB">
              <w:rPr>
                <w:bCs/>
                <w:szCs w:val="20"/>
              </w:rPr>
              <w:t>форма отчета по лабораторной работе;</w:t>
            </w:r>
          </w:p>
          <w:p w14:paraId="7415341D" w14:textId="763C5BDD" w:rsidR="00064975" w:rsidRPr="00515FEB" w:rsidRDefault="00064975" w:rsidP="00A60C1C">
            <w:pPr>
              <w:pStyle w:val="ae"/>
              <w:numPr>
                <w:ilvl w:val="0"/>
                <w:numId w:val="32"/>
              </w:numPr>
              <w:spacing w:after="0"/>
              <w:ind w:left="1092"/>
              <w:rPr>
                <w:szCs w:val="20"/>
              </w:rPr>
            </w:pPr>
            <w:r w:rsidRPr="00515FEB">
              <w:rPr>
                <w:bCs/>
                <w:szCs w:val="20"/>
              </w:rPr>
              <w:t xml:space="preserve">вопросы для самоконтроля </w:t>
            </w:r>
            <w:r w:rsidRPr="00515FEB">
              <w:rPr>
                <w:rFonts w:eastAsia="TimesNewRoman"/>
              </w:rPr>
              <w:t xml:space="preserve">при подготовке к работе, ключевые положения </w:t>
            </w:r>
            <w:r w:rsidR="00C92EE6" w:rsidRPr="00515FEB">
              <w:rPr>
                <w:rFonts w:eastAsia="TimesNewRoman"/>
              </w:rPr>
              <w:t>для подготов</w:t>
            </w:r>
            <w:r w:rsidR="00C92EE6">
              <w:rPr>
                <w:rFonts w:eastAsia="TimesNewRoman"/>
                <w:szCs w:val="20"/>
              </w:rPr>
              <w:t>ки</w:t>
            </w:r>
            <w:r w:rsidRPr="00515FEB">
              <w:rPr>
                <w:rFonts w:eastAsia="TimesNewRoman"/>
                <w:szCs w:val="20"/>
              </w:rPr>
              <w:t xml:space="preserve"> к защите;</w:t>
            </w:r>
          </w:p>
          <w:p w14:paraId="6C7D2894" w14:textId="77777777" w:rsidR="00064975" w:rsidRPr="00515FEB" w:rsidRDefault="00064975" w:rsidP="00A60C1C">
            <w:pPr>
              <w:pStyle w:val="ae"/>
              <w:numPr>
                <w:ilvl w:val="0"/>
                <w:numId w:val="32"/>
              </w:numPr>
              <w:spacing w:after="0"/>
              <w:ind w:left="1092"/>
              <w:rPr>
                <w:szCs w:val="20"/>
              </w:rPr>
            </w:pPr>
            <w:r w:rsidRPr="00515FEB">
              <w:rPr>
                <w:rFonts w:eastAsia="TimesNewRoman"/>
              </w:rPr>
              <w:t>правила безопасности при выполнении лабораторной работы (при необходимости);</w:t>
            </w:r>
          </w:p>
          <w:p w14:paraId="188AB346" w14:textId="77777777" w:rsidR="00064975" w:rsidRPr="00C62D8A" w:rsidRDefault="00064975" w:rsidP="00A60C1C">
            <w:pPr>
              <w:pStyle w:val="ae"/>
              <w:numPr>
                <w:ilvl w:val="0"/>
                <w:numId w:val="32"/>
              </w:numPr>
              <w:spacing w:after="0"/>
              <w:ind w:left="1092"/>
              <w:rPr>
                <w:szCs w:val="20"/>
              </w:rPr>
            </w:pPr>
            <w:r w:rsidRPr="00515FEB">
              <w:rPr>
                <w:rFonts w:eastAsia="TimesNewRoman"/>
              </w:rPr>
              <w:t>рекомендуемые источники информации по теме работы, включая ссылки на источники в среде Интернет.</w:t>
            </w:r>
          </w:p>
          <w:p w14:paraId="1C0C4180" w14:textId="77777777" w:rsidR="00064975" w:rsidRPr="00C62D8A" w:rsidRDefault="00064975" w:rsidP="00A60C1C">
            <w:pPr>
              <w:pStyle w:val="ae"/>
              <w:numPr>
                <w:ilvl w:val="0"/>
                <w:numId w:val="32"/>
              </w:numPr>
              <w:spacing w:after="0"/>
              <w:ind w:left="1092"/>
              <w:rPr>
                <w:b/>
              </w:rPr>
            </w:pPr>
            <w:r>
              <w:t xml:space="preserve">дополнительные материалы: </w:t>
            </w:r>
            <w:r w:rsidRPr="00515FEB">
              <w:t xml:space="preserve">справочные данные, </w:t>
            </w:r>
            <w:r w:rsidRPr="00515FEB">
              <w:rPr>
                <w:rFonts w:eastAsia="TimesNewRoman"/>
              </w:rPr>
              <w:t>видео проведение эксперимента (при необходимости и актуальности)</w:t>
            </w:r>
            <w:r w:rsidRPr="00515FEB">
              <w:t xml:space="preserve">, </w:t>
            </w:r>
            <w:r w:rsidRPr="00515FEB">
              <w:rPr>
                <w:rFonts w:eastAsia="TimesNewRoman"/>
              </w:rPr>
              <w:t>описание и</w:t>
            </w:r>
            <w:r>
              <w:rPr>
                <w:rFonts w:eastAsia="TimesNewRoman"/>
              </w:rPr>
              <w:t>спользуемых программных средств.</w:t>
            </w:r>
          </w:p>
          <w:p w14:paraId="1D398067" w14:textId="77777777" w:rsidR="00064975" w:rsidRDefault="00064975" w:rsidP="00E14C98">
            <w:pPr>
              <w:pStyle w:val="ae"/>
              <w:spacing w:after="0"/>
              <w:ind w:left="1092"/>
              <w:rPr>
                <w:b/>
              </w:rPr>
            </w:pPr>
          </w:p>
        </w:tc>
      </w:tr>
    </w:tbl>
    <w:p w14:paraId="0877AD17" w14:textId="77777777" w:rsidR="00064975" w:rsidRPr="003853AE" w:rsidRDefault="00064975" w:rsidP="00064975"/>
    <w:p w14:paraId="7237FA55" w14:textId="77777777" w:rsidR="006946D8" w:rsidRDefault="00D73414" w:rsidP="006946D8">
      <w:pPr>
        <w:spacing w:after="200" w:line="276" w:lineRule="auto"/>
      </w:pPr>
      <w:r>
        <w:br w:type="page"/>
      </w:r>
    </w:p>
    <w:p w14:paraId="5E0F192B" w14:textId="77777777" w:rsidR="00175198" w:rsidRDefault="00175198">
      <w:pPr>
        <w:spacing w:after="200" w:line="276" w:lineRule="auto"/>
        <w:rPr>
          <w:rFonts w:asciiTheme="majorBidi" w:eastAsia="Times New Roman" w:hAnsiTheme="majorBidi" w:cstheme="majorBidi"/>
          <w:color w:val="000000"/>
          <w:szCs w:val="24"/>
          <w:lang w:eastAsia="ru-RU"/>
        </w:rPr>
      </w:pPr>
      <w:bookmarkStart w:id="73" w:name="_Приложение_5"/>
      <w:bookmarkStart w:id="74" w:name="_Приложение_7"/>
      <w:bookmarkStart w:id="75" w:name="_Приложение_4"/>
      <w:bookmarkEnd w:id="73"/>
      <w:bookmarkEnd w:id="74"/>
      <w:bookmarkEnd w:id="75"/>
    </w:p>
    <w:tbl>
      <w:tblPr>
        <w:tblStyle w:val="af0"/>
        <w:tblpPr w:leftFromText="180" w:rightFromText="180" w:vertAnchor="page" w:horzAnchor="margin" w:tblpY="2848"/>
        <w:tblW w:w="0" w:type="auto"/>
        <w:tblLook w:val="04A0" w:firstRow="1" w:lastRow="0" w:firstColumn="1" w:lastColumn="0" w:noHBand="0" w:noVBand="1"/>
      </w:tblPr>
      <w:tblGrid>
        <w:gridCol w:w="1399"/>
        <w:gridCol w:w="1346"/>
        <w:gridCol w:w="1946"/>
        <w:gridCol w:w="1293"/>
        <w:gridCol w:w="1286"/>
        <w:gridCol w:w="1283"/>
        <w:gridCol w:w="1300"/>
      </w:tblGrid>
      <w:tr w:rsidR="00175198" w14:paraId="0DFB16AE" w14:textId="77777777" w:rsidTr="00854048">
        <w:tc>
          <w:tcPr>
            <w:tcW w:w="1399" w:type="dxa"/>
            <w:vMerge w:val="restart"/>
            <w:vAlign w:val="center"/>
          </w:tcPr>
          <w:p w14:paraId="04458148" w14:textId="77777777" w:rsidR="00175198" w:rsidRDefault="00175198" w:rsidP="00854048">
            <w:pPr>
              <w:pStyle w:val="Default"/>
              <w:widowControl/>
              <w:autoSpaceDE/>
              <w:autoSpaceDN/>
              <w:adjustRightInd/>
              <w:jc w:val="center"/>
              <w:rPr>
                <w:rFonts w:asciiTheme="majorBidi" w:hAnsiTheme="majorBidi" w:cstheme="majorBidi"/>
              </w:rPr>
            </w:pPr>
            <w:r>
              <w:rPr>
                <w:rFonts w:asciiTheme="majorBidi" w:hAnsiTheme="majorBidi" w:cstheme="majorBidi"/>
              </w:rPr>
              <w:t>Изменения</w:t>
            </w:r>
          </w:p>
        </w:tc>
        <w:tc>
          <w:tcPr>
            <w:tcW w:w="3292" w:type="dxa"/>
            <w:gridSpan w:val="2"/>
            <w:vAlign w:val="center"/>
          </w:tcPr>
          <w:p w14:paraId="797D67E4" w14:textId="77777777" w:rsidR="00175198" w:rsidRDefault="00175198" w:rsidP="00854048">
            <w:pPr>
              <w:pStyle w:val="Default"/>
              <w:widowControl/>
              <w:autoSpaceDE/>
              <w:autoSpaceDN/>
              <w:adjustRightInd/>
              <w:spacing w:before="80" w:after="80"/>
              <w:jc w:val="center"/>
              <w:rPr>
                <w:rFonts w:asciiTheme="majorBidi" w:hAnsiTheme="majorBidi" w:cstheme="majorBidi"/>
              </w:rPr>
            </w:pPr>
            <w:r>
              <w:rPr>
                <w:rFonts w:asciiTheme="majorBidi" w:hAnsiTheme="majorBidi" w:cstheme="majorBidi"/>
              </w:rPr>
              <w:t>Номера страниц</w:t>
            </w:r>
          </w:p>
        </w:tc>
        <w:tc>
          <w:tcPr>
            <w:tcW w:w="1293" w:type="dxa"/>
            <w:vMerge w:val="restart"/>
            <w:vAlign w:val="center"/>
          </w:tcPr>
          <w:p w14:paraId="5B0793A2" w14:textId="77777777" w:rsidR="00175198" w:rsidRDefault="00175198" w:rsidP="00854048">
            <w:pPr>
              <w:pStyle w:val="Default"/>
              <w:widowControl/>
              <w:autoSpaceDE/>
              <w:autoSpaceDN/>
              <w:adjustRightInd/>
              <w:jc w:val="center"/>
              <w:rPr>
                <w:rFonts w:asciiTheme="majorBidi" w:hAnsiTheme="majorBidi" w:cstheme="majorBidi"/>
              </w:rPr>
            </w:pPr>
            <w:r>
              <w:rPr>
                <w:rFonts w:asciiTheme="majorBidi" w:hAnsiTheme="majorBidi" w:cstheme="majorBidi"/>
              </w:rPr>
              <w:t>Номер</w:t>
            </w:r>
          </w:p>
          <w:p w14:paraId="4CB786CA" w14:textId="77777777" w:rsidR="00175198" w:rsidRDefault="00175198" w:rsidP="00854048">
            <w:pPr>
              <w:pStyle w:val="Default"/>
              <w:widowControl/>
              <w:autoSpaceDE/>
              <w:autoSpaceDN/>
              <w:adjustRightInd/>
              <w:jc w:val="center"/>
              <w:rPr>
                <w:rFonts w:asciiTheme="majorBidi" w:hAnsiTheme="majorBidi" w:cstheme="majorBidi"/>
              </w:rPr>
            </w:pPr>
            <w:r>
              <w:rPr>
                <w:rFonts w:asciiTheme="majorBidi" w:hAnsiTheme="majorBidi" w:cstheme="majorBidi"/>
              </w:rPr>
              <w:t>документа</w:t>
            </w:r>
          </w:p>
        </w:tc>
        <w:tc>
          <w:tcPr>
            <w:tcW w:w="1286" w:type="dxa"/>
            <w:vMerge w:val="restart"/>
            <w:vAlign w:val="center"/>
          </w:tcPr>
          <w:p w14:paraId="37BAE486" w14:textId="77777777" w:rsidR="00175198" w:rsidRDefault="00175198" w:rsidP="00854048">
            <w:pPr>
              <w:pStyle w:val="Default"/>
              <w:widowControl/>
              <w:autoSpaceDE/>
              <w:autoSpaceDN/>
              <w:adjustRightInd/>
              <w:jc w:val="center"/>
              <w:rPr>
                <w:rFonts w:asciiTheme="majorBidi" w:hAnsiTheme="majorBidi" w:cstheme="majorBidi"/>
              </w:rPr>
            </w:pPr>
            <w:r>
              <w:rPr>
                <w:rFonts w:asciiTheme="majorBidi" w:hAnsiTheme="majorBidi" w:cstheme="majorBidi"/>
              </w:rPr>
              <w:t>Подпись</w:t>
            </w:r>
          </w:p>
        </w:tc>
        <w:tc>
          <w:tcPr>
            <w:tcW w:w="1283" w:type="dxa"/>
            <w:vMerge w:val="restart"/>
            <w:vAlign w:val="center"/>
          </w:tcPr>
          <w:p w14:paraId="17DDCD29" w14:textId="77777777" w:rsidR="00175198" w:rsidRDefault="00175198" w:rsidP="00854048">
            <w:pPr>
              <w:pStyle w:val="Default"/>
              <w:widowControl/>
              <w:autoSpaceDE/>
              <w:autoSpaceDN/>
              <w:adjustRightInd/>
              <w:jc w:val="center"/>
              <w:rPr>
                <w:rFonts w:asciiTheme="majorBidi" w:hAnsiTheme="majorBidi" w:cstheme="majorBidi"/>
              </w:rPr>
            </w:pPr>
            <w:r>
              <w:rPr>
                <w:rFonts w:asciiTheme="majorBidi" w:hAnsiTheme="majorBidi" w:cstheme="majorBidi"/>
              </w:rPr>
              <w:t>Дата</w:t>
            </w:r>
          </w:p>
        </w:tc>
        <w:tc>
          <w:tcPr>
            <w:tcW w:w="1300" w:type="dxa"/>
            <w:vMerge w:val="restart"/>
            <w:vAlign w:val="center"/>
          </w:tcPr>
          <w:p w14:paraId="331467A0" w14:textId="77777777" w:rsidR="00175198" w:rsidRDefault="00175198" w:rsidP="00854048">
            <w:pPr>
              <w:pStyle w:val="Default"/>
              <w:widowControl/>
              <w:autoSpaceDE/>
              <w:autoSpaceDN/>
              <w:adjustRightInd/>
              <w:spacing w:before="80"/>
              <w:jc w:val="center"/>
              <w:rPr>
                <w:rFonts w:asciiTheme="majorBidi" w:hAnsiTheme="majorBidi" w:cstheme="majorBidi"/>
              </w:rPr>
            </w:pPr>
            <w:r>
              <w:rPr>
                <w:rFonts w:asciiTheme="majorBidi" w:hAnsiTheme="majorBidi" w:cstheme="majorBidi"/>
              </w:rPr>
              <w:t>Срок</w:t>
            </w:r>
          </w:p>
          <w:p w14:paraId="30D834C6" w14:textId="77777777" w:rsidR="00175198" w:rsidRDefault="00175198" w:rsidP="00854048">
            <w:pPr>
              <w:pStyle w:val="Default"/>
              <w:widowControl/>
              <w:autoSpaceDE/>
              <w:autoSpaceDN/>
              <w:adjustRightInd/>
              <w:jc w:val="center"/>
              <w:rPr>
                <w:rFonts w:asciiTheme="majorBidi" w:hAnsiTheme="majorBidi" w:cstheme="majorBidi"/>
              </w:rPr>
            </w:pPr>
            <w:r>
              <w:rPr>
                <w:rFonts w:asciiTheme="majorBidi" w:hAnsiTheme="majorBidi" w:cstheme="majorBidi"/>
              </w:rPr>
              <w:t>введения</w:t>
            </w:r>
          </w:p>
          <w:p w14:paraId="716D6CFD" w14:textId="77777777" w:rsidR="00175198" w:rsidRDefault="00175198" w:rsidP="00854048">
            <w:pPr>
              <w:pStyle w:val="Default"/>
              <w:widowControl/>
              <w:autoSpaceDE/>
              <w:autoSpaceDN/>
              <w:adjustRightInd/>
              <w:spacing w:after="80"/>
              <w:jc w:val="center"/>
              <w:rPr>
                <w:rFonts w:asciiTheme="majorBidi" w:hAnsiTheme="majorBidi" w:cstheme="majorBidi"/>
              </w:rPr>
            </w:pPr>
            <w:r>
              <w:rPr>
                <w:rFonts w:asciiTheme="majorBidi" w:hAnsiTheme="majorBidi" w:cstheme="majorBidi"/>
              </w:rPr>
              <w:t>изменения</w:t>
            </w:r>
          </w:p>
        </w:tc>
      </w:tr>
      <w:tr w:rsidR="00175198" w14:paraId="1B2ACE9B" w14:textId="77777777" w:rsidTr="00854048">
        <w:tc>
          <w:tcPr>
            <w:tcW w:w="1399" w:type="dxa"/>
            <w:vMerge/>
          </w:tcPr>
          <w:p w14:paraId="74A1D2EC" w14:textId="77777777" w:rsidR="00175198" w:rsidRDefault="00175198" w:rsidP="00854048">
            <w:pPr>
              <w:pStyle w:val="Default"/>
              <w:widowControl/>
              <w:autoSpaceDE/>
              <w:autoSpaceDN/>
              <w:adjustRightInd/>
              <w:rPr>
                <w:rFonts w:asciiTheme="majorBidi" w:hAnsiTheme="majorBidi" w:cstheme="majorBidi"/>
              </w:rPr>
            </w:pPr>
          </w:p>
        </w:tc>
        <w:tc>
          <w:tcPr>
            <w:tcW w:w="1346" w:type="dxa"/>
            <w:vAlign w:val="center"/>
          </w:tcPr>
          <w:p w14:paraId="7F258D09" w14:textId="77777777" w:rsidR="00175198" w:rsidRDefault="00175198" w:rsidP="00854048">
            <w:pPr>
              <w:pStyle w:val="Default"/>
              <w:widowControl/>
              <w:autoSpaceDE/>
              <w:autoSpaceDN/>
              <w:adjustRightInd/>
              <w:jc w:val="center"/>
              <w:rPr>
                <w:rFonts w:asciiTheme="majorBidi" w:hAnsiTheme="majorBidi" w:cstheme="majorBidi"/>
              </w:rPr>
            </w:pPr>
            <w:r>
              <w:rPr>
                <w:rFonts w:asciiTheme="majorBidi" w:hAnsiTheme="majorBidi" w:cstheme="majorBidi"/>
              </w:rPr>
              <w:t>новых</w:t>
            </w:r>
          </w:p>
        </w:tc>
        <w:tc>
          <w:tcPr>
            <w:tcW w:w="1946" w:type="dxa"/>
            <w:vAlign w:val="center"/>
          </w:tcPr>
          <w:p w14:paraId="5EA08249" w14:textId="77777777" w:rsidR="00175198" w:rsidRDefault="00175198" w:rsidP="00854048">
            <w:pPr>
              <w:pStyle w:val="Default"/>
              <w:widowControl/>
              <w:autoSpaceDE/>
              <w:autoSpaceDN/>
              <w:adjustRightInd/>
              <w:jc w:val="center"/>
              <w:rPr>
                <w:rFonts w:asciiTheme="majorBidi" w:hAnsiTheme="majorBidi" w:cstheme="majorBidi"/>
              </w:rPr>
            </w:pPr>
            <w:r>
              <w:rPr>
                <w:rFonts w:asciiTheme="majorBidi" w:hAnsiTheme="majorBidi" w:cstheme="majorBidi"/>
              </w:rPr>
              <w:t>аннулированных</w:t>
            </w:r>
          </w:p>
        </w:tc>
        <w:tc>
          <w:tcPr>
            <w:tcW w:w="1293" w:type="dxa"/>
            <w:vMerge/>
          </w:tcPr>
          <w:p w14:paraId="4EB319A3" w14:textId="77777777" w:rsidR="00175198" w:rsidRDefault="00175198" w:rsidP="00854048">
            <w:pPr>
              <w:pStyle w:val="Default"/>
              <w:widowControl/>
              <w:autoSpaceDE/>
              <w:autoSpaceDN/>
              <w:adjustRightInd/>
              <w:rPr>
                <w:rFonts w:asciiTheme="majorBidi" w:hAnsiTheme="majorBidi" w:cstheme="majorBidi"/>
              </w:rPr>
            </w:pPr>
          </w:p>
        </w:tc>
        <w:tc>
          <w:tcPr>
            <w:tcW w:w="1286" w:type="dxa"/>
            <w:vMerge/>
          </w:tcPr>
          <w:p w14:paraId="47EB6A5D" w14:textId="77777777" w:rsidR="00175198" w:rsidRDefault="00175198" w:rsidP="00854048">
            <w:pPr>
              <w:pStyle w:val="Default"/>
              <w:widowControl/>
              <w:autoSpaceDE/>
              <w:autoSpaceDN/>
              <w:adjustRightInd/>
              <w:rPr>
                <w:rFonts w:asciiTheme="majorBidi" w:hAnsiTheme="majorBidi" w:cstheme="majorBidi"/>
              </w:rPr>
            </w:pPr>
          </w:p>
        </w:tc>
        <w:tc>
          <w:tcPr>
            <w:tcW w:w="1283" w:type="dxa"/>
            <w:vMerge/>
          </w:tcPr>
          <w:p w14:paraId="2D5C5E0F" w14:textId="77777777" w:rsidR="00175198" w:rsidRDefault="00175198" w:rsidP="00854048">
            <w:pPr>
              <w:pStyle w:val="Default"/>
              <w:widowControl/>
              <w:autoSpaceDE/>
              <w:autoSpaceDN/>
              <w:adjustRightInd/>
              <w:rPr>
                <w:rFonts w:asciiTheme="majorBidi" w:hAnsiTheme="majorBidi" w:cstheme="majorBidi"/>
              </w:rPr>
            </w:pPr>
          </w:p>
        </w:tc>
        <w:tc>
          <w:tcPr>
            <w:tcW w:w="1300" w:type="dxa"/>
            <w:vMerge/>
          </w:tcPr>
          <w:p w14:paraId="4B912AFB" w14:textId="77777777" w:rsidR="00175198" w:rsidRDefault="00175198" w:rsidP="00854048">
            <w:pPr>
              <w:pStyle w:val="Default"/>
              <w:widowControl/>
              <w:autoSpaceDE/>
              <w:autoSpaceDN/>
              <w:adjustRightInd/>
              <w:rPr>
                <w:rFonts w:asciiTheme="majorBidi" w:hAnsiTheme="majorBidi" w:cstheme="majorBidi"/>
              </w:rPr>
            </w:pPr>
          </w:p>
        </w:tc>
      </w:tr>
      <w:tr w:rsidR="00175198" w14:paraId="059EB6FA" w14:textId="77777777" w:rsidTr="00854048">
        <w:tc>
          <w:tcPr>
            <w:tcW w:w="1399" w:type="dxa"/>
          </w:tcPr>
          <w:p w14:paraId="5444C79B" w14:textId="77777777" w:rsidR="00175198" w:rsidRDefault="00175198" w:rsidP="00854048">
            <w:pPr>
              <w:pStyle w:val="Default"/>
              <w:widowControl/>
              <w:autoSpaceDE/>
              <w:autoSpaceDN/>
              <w:adjustRightInd/>
              <w:rPr>
                <w:rFonts w:asciiTheme="majorBidi" w:hAnsiTheme="majorBidi" w:cstheme="majorBidi"/>
              </w:rPr>
            </w:pPr>
          </w:p>
        </w:tc>
        <w:tc>
          <w:tcPr>
            <w:tcW w:w="1346" w:type="dxa"/>
          </w:tcPr>
          <w:p w14:paraId="6DAA6118" w14:textId="77777777" w:rsidR="00175198" w:rsidRDefault="00175198" w:rsidP="00854048">
            <w:pPr>
              <w:pStyle w:val="Default"/>
              <w:widowControl/>
              <w:autoSpaceDE/>
              <w:autoSpaceDN/>
              <w:adjustRightInd/>
              <w:rPr>
                <w:rFonts w:asciiTheme="majorBidi" w:hAnsiTheme="majorBidi" w:cstheme="majorBidi"/>
              </w:rPr>
            </w:pPr>
          </w:p>
        </w:tc>
        <w:tc>
          <w:tcPr>
            <w:tcW w:w="1946" w:type="dxa"/>
          </w:tcPr>
          <w:p w14:paraId="3C5BC31D" w14:textId="77777777" w:rsidR="00175198" w:rsidRDefault="00175198" w:rsidP="00854048">
            <w:pPr>
              <w:pStyle w:val="Default"/>
              <w:widowControl/>
              <w:autoSpaceDE/>
              <w:autoSpaceDN/>
              <w:adjustRightInd/>
              <w:rPr>
                <w:rFonts w:asciiTheme="majorBidi" w:hAnsiTheme="majorBidi" w:cstheme="majorBidi"/>
              </w:rPr>
            </w:pPr>
          </w:p>
        </w:tc>
        <w:tc>
          <w:tcPr>
            <w:tcW w:w="1293" w:type="dxa"/>
          </w:tcPr>
          <w:p w14:paraId="275910DE" w14:textId="77777777" w:rsidR="00175198" w:rsidRDefault="00175198" w:rsidP="00854048">
            <w:pPr>
              <w:pStyle w:val="Default"/>
              <w:widowControl/>
              <w:autoSpaceDE/>
              <w:autoSpaceDN/>
              <w:adjustRightInd/>
              <w:rPr>
                <w:rFonts w:asciiTheme="majorBidi" w:hAnsiTheme="majorBidi" w:cstheme="majorBidi"/>
              </w:rPr>
            </w:pPr>
          </w:p>
        </w:tc>
        <w:tc>
          <w:tcPr>
            <w:tcW w:w="1286" w:type="dxa"/>
          </w:tcPr>
          <w:p w14:paraId="1EE8EC9E" w14:textId="77777777" w:rsidR="00175198" w:rsidRDefault="00175198" w:rsidP="00854048">
            <w:pPr>
              <w:pStyle w:val="Default"/>
              <w:widowControl/>
              <w:autoSpaceDE/>
              <w:autoSpaceDN/>
              <w:adjustRightInd/>
              <w:rPr>
                <w:rFonts w:asciiTheme="majorBidi" w:hAnsiTheme="majorBidi" w:cstheme="majorBidi"/>
              </w:rPr>
            </w:pPr>
          </w:p>
        </w:tc>
        <w:tc>
          <w:tcPr>
            <w:tcW w:w="1283" w:type="dxa"/>
          </w:tcPr>
          <w:p w14:paraId="68CA2650" w14:textId="77777777" w:rsidR="00175198" w:rsidRDefault="00175198" w:rsidP="00854048">
            <w:pPr>
              <w:pStyle w:val="Default"/>
              <w:widowControl/>
              <w:autoSpaceDE/>
              <w:autoSpaceDN/>
              <w:adjustRightInd/>
              <w:rPr>
                <w:rFonts w:asciiTheme="majorBidi" w:hAnsiTheme="majorBidi" w:cstheme="majorBidi"/>
              </w:rPr>
            </w:pPr>
          </w:p>
        </w:tc>
        <w:tc>
          <w:tcPr>
            <w:tcW w:w="1300" w:type="dxa"/>
          </w:tcPr>
          <w:p w14:paraId="2E2CBEC1" w14:textId="77777777" w:rsidR="00175198" w:rsidRDefault="00175198" w:rsidP="00854048">
            <w:pPr>
              <w:pStyle w:val="Default"/>
              <w:widowControl/>
              <w:autoSpaceDE/>
              <w:autoSpaceDN/>
              <w:adjustRightInd/>
              <w:rPr>
                <w:rFonts w:asciiTheme="majorBidi" w:hAnsiTheme="majorBidi" w:cstheme="majorBidi"/>
              </w:rPr>
            </w:pPr>
          </w:p>
        </w:tc>
      </w:tr>
      <w:tr w:rsidR="00175198" w14:paraId="4483E1B0" w14:textId="77777777" w:rsidTr="00854048">
        <w:tc>
          <w:tcPr>
            <w:tcW w:w="1399" w:type="dxa"/>
          </w:tcPr>
          <w:p w14:paraId="34DE4586" w14:textId="77777777" w:rsidR="00175198" w:rsidRDefault="00175198" w:rsidP="00854048">
            <w:pPr>
              <w:pStyle w:val="Default"/>
              <w:widowControl/>
              <w:autoSpaceDE/>
              <w:autoSpaceDN/>
              <w:adjustRightInd/>
              <w:rPr>
                <w:rFonts w:asciiTheme="majorBidi" w:hAnsiTheme="majorBidi" w:cstheme="majorBidi"/>
              </w:rPr>
            </w:pPr>
          </w:p>
        </w:tc>
        <w:tc>
          <w:tcPr>
            <w:tcW w:w="1346" w:type="dxa"/>
          </w:tcPr>
          <w:p w14:paraId="4E1E0211" w14:textId="77777777" w:rsidR="00175198" w:rsidRDefault="00175198" w:rsidP="00854048">
            <w:pPr>
              <w:pStyle w:val="Default"/>
              <w:widowControl/>
              <w:autoSpaceDE/>
              <w:autoSpaceDN/>
              <w:adjustRightInd/>
              <w:rPr>
                <w:rFonts w:asciiTheme="majorBidi" w:hAnsiTheme="majorBidi" w:cstheme="majorBidi"/>
              </w:rPr>
            </w:pPr>
          </w:p>
        </w:tc>
        <w:tc>
          <w:tcPr>
            <w:tcW w:w="1946" w:type="dxa"/>
          </w:tcPr>
          <w:p w14:paraId="70421E97" w14:textId="77777777" w:rsidR="00175198" w:rsidRDefault="00175198" w:rsidP="00854048">
            <w:pPr>
              <w:pStyle w:val="Default"/>
              <w:widowControl/>
              <w:autoSpaceDE/>
              <w:autoSpaceDN/>
              <w:adjustRightInd/>
              <w:rPr>
                <w:rFonts w:asciiTheme="majorBidi" w:hAnsiTheme="majorBidi" w:cstheme="majorBidi"/>
              </w:rPr>
            </w:pPr>
          </w:p>
        </w:tc>
        <w:tc>
          <w:tcPr>
            <w:tcW w:w="1293" w:type="dxa"/>
          </w:tcPr>
          <w:p w14:paraId="339C6D95" w14:textId="77777777" w:rsidR="00175198" w:rsidRDefault="00175198" w:rsidP="00854048">
            <w:pPr>
              <w:pStyle w:val="Default"/>
              <w:widowControl/>
              <w:autoSpaceDE/>
              <w:autoSpaceDN/>
              <w:adjustRightInd/>
              <w:rPr>
                <w:rFonts w:asciiTheme="majorBidi" w:hAnsiTheme="majorBidi" w:cstheme="majorBidi"/>
              </w:rPr>
            </w:pPr>
          </w:p>
        </w:tc>
        <w:tc>
          <w:tcPr>
            <w:tcW w:w="1286" w:type="dxa"/>
          </w:tcPr>
          <w:p w14:paraId="1324C82B" w14:textId="77777777" w:rsidR="00175198" w:rsidRDefault="00175198" w:rsidP="00854048">
            <w:pPr>
              <w:pStyle w:val="Default"/>
              <w:widowControl/>
              <w:autoSpaceDE/>
              <w:autoSpaceDN/>
              <w:adjustRightInd/>
              <w:rPr>
                <w:rFonts w:asciiTheme="majorBidi" w:hAnsiTheme="majorBidi" w:cstheme="majorBidi"/>
              </w:rPr>
            </w:pPr>
          </w:p>
        </w:tc>
        <w:tc>
          <w:tcPr>
            <w:tcW w:w="1283" w:type="dxa"/>
          </w:tcPr>
          <w:p w14:paraId="051FE7B3" w14:textId="77777777" w:rsidR="00175198" w:rsidRDefault="00175198" w:rsidP="00854048">
            <w:pPr>
              <w:pStyle w:val="Default"/>
              <w:widowControl/>
              <w:autoSpaceDE/>
              <w:autoSpaceDN/>
              <w:adjustRightInd/>
              <w:rPr>
                <w:rFonts w:asciiTheme="majorBidi" w:hAnsiTheme="majorBidi" w:cstheme="majorBidi"/>
              </w:rPr>
            </w:pPr>
          </w:p>
        </w:tc>
        <w:tc>
          <w:tcPr>
            <w:tcW w:w="1300" w:type="dxa"/>
          </w:tcPr>
          <w:p w14:paraId="34087BD8" w14:textId="77777777" w:rsidR="00175198" w:rsidRDefault="00175198" w:rsidP="00854048">
            <w:pPr>
              <w:pStyle w:val="Default"/>
              <w:widowControl/>
              <w:autoSpaceDE/>
              <w:autoSpaceDN/>
              <w:adjustRightInd/>
              <w:rPr>
                <w:rFonts w:asciiTheme="majorBidi" w:hAnsiTheme="majorBidi" w:cstheme="majorBidi"/>
              </w:rPr>
            </w:pPr>
          </w:p>
        </w:tc>
      </w:tr>
      <w:tr w:rsidR="00175198" w14:paraId="28699246" w14:textId="77777777" w:rsidTr="00854048">
        <w:tc>
          <w:tcPr>
            <w:tcW w:w="1399" w:type="dxa"/>
          </w:tcPr>
          <w:p w14:paraId="1275FD13" w14:textId="77777777" w:rsidR="00175198" w:rsidRDefault="00175198" w:rsidP="00854048">
            <w:pPr>
              <w:pStyle w:val="Default"/>
              <w:widowControl/>
              <w:autoSpaceDE/>
              <w:autoSpaceDN/>
              <w:adjustRightInd/>
              <w:rPr>
                <w:rFonts w:asciiTheme="majorBidi" w:hAnsiTheme="majorBidi" w:cstheme="majorBidi"/>
              </w:rPr>
            </w:pPr>
          </w:p>
        </w:tc>
        <w:tc>
          <w:tcPr>
            <w:tcW w:w="1346" w:type="dxa"/>
          </w:tcPr>
          <w:p w14:paraId="537A771A" w14:textId="77777777" w:rsidR="00175198" w:rsidRDefault="00175198" w:rsidP="00854048">
            <w:pPr>
              <w:pStyle w:val="Default"/>
              <w:widowControl/>
              <w:autoSpaceDE/>
              <w:autoSpaceDN/>
              <w:adjustRightInd/>
              <w:rPr>
                <w:rFonts w:asciiTheme="majorBidi" w:hAnsiTheme="majorBidi" w:cstheme="majorBidi"/>
              </w:rPr>
            </w:pPr>
          </w:p>
        </w:tc>
        <w:tc>
          <w:tcPr>
            <w:tcW w:w="1946" w:type="dxa"/>
          </w:tcPr>
          <w:p w14:paraId="1C37F8F0" w14:textId="77777777" w:rsidR="00175198" w:rsidRDefault="00175198" w:rsidP="00854048">
            <w:pPr>
              <w:pStyle w:val="Default"/>
              <w:widowControl/>
              <w:autoSpaceDE/>
              <w:autoSpaceDN/>
              <w:adjustRightInd/>
              <w:rPr>
                <w:rFonts w:asciiTheme="majorBidi" w:hAnsiTheme="majorBidi" w:cstheme="majorBidi"/>
              </w:rPr>
            </w:pPr>
          </w:p>
        </w:tc>
        <w:tc>
          <w:tcPr>
            <w:tcW w:w="1293" w:type="dxa"/>
          </w:tcPr>
          <w:p w14:paraId="2A55D685" w14:textId="77777777" w:rsidR="00175198" w:rsidRDefault="00175198" w:rsidP="00854048">
            <w:pPr>
              <w:pStyle w:val="Default"/>
              <w:widowControl/>
              <w:autoSpaceDE/>
              <w:autoSpaceDN/>
              <w:adjustRightInd/>
              <w:rPr>
                <w:rFonts w:asciiTheme="majorBidi" w:hAnsiTheme="majorBidi" w:cstheme="majorBidi"/>
              </w:rPr>
            </w:pPr>
          </w:p>
        </w:tc>
        <w:tc>
          <w:tcPr>
            <w:tcW w:w="1286" w:type="dxa"/>
          </w:tcPr>
          <w:p w14:paraId="3A138329" w14:textId="77777777" w:rsidR="00175198" w:rsidRDefault="00175198" w:rsidP="00854048">
            <w:pPr>
              <w:pStyle w:val="Default"/>
              <w:widowControl/>
              <w:autoSpaceDE/>
              <w:autoSpaceDN/>
              <w:adjustRightInd/>
              <w:rPr>
                <w:rFonts w:asciiTheme="majorBidi" w:hAnsiTheme="majorBidi" w:cstheme="majorBidi"/>
              </w:rPr>
            </w:pPr>
          </w:p>
        </w:tc>
        <w:tc>
          <w:tcPr>
            <w:tcW w:w="1283" w:type="dxa"/>
          </w:tcPr>
          <w:p w14:paraId="199B8361" w14:textId="77777777" w:rsidR="00175198" w:rsidRDefault="00175198" w:rsidP="00854048">
            <w:pPr>
              <w:pStyle w:val="Default"/>
              <w:widowControl/>
              <w:autoSpaceDE/>
              <w:autoSpaceDN/>
              <w:adjustRightInd/>
              <w:rPr>
                <w:rFonts w:asciiTheme="majorBidi" w:hAnsiTheme="majorBidi" w:cstheme="majorBidi"/>
              </w:rPr>
            </w:pPr>
          </w:p>
        </w:tc>
        <w:tc>
          <w:tcPr>
            <w:tcW w:w="1300" w:type="dxa"/>
          </w:tcPr>
          <w:p w14:paraId="7E0BDEA6" w14:textId="77777777" w:rsidR="00175198" w:rsidRDefault="00175198" w:rsidP="00854048">
            <w:pPr>
              <w:pStyle w:val="Default"/>
              <w:widowControl/>
              <w:autoSpaceDE/>
              <w:autoSpaceDN/>
              <w:adjustRightInd/>
              <w:rPr>
                <w:rFonts w:asciiTheme="majorBidi" w:hAnsiTheme="majorBidi" w:cstheme="majorBidi"/>
              </w:rPr>
            </w:pPr>
          </w:p>
        </w:tc>
      </w:tr>
      <w:tr w:rsidR="00175198" w14:paraId="6B81377E" w14:textId="77777777" w:rsidTr="00854048">
        <w:tc>
          <w:tcPr>
            <w:tcW w:w="1399" w:type="dxa"/>
          </w:tcPr>
          <w:p w14:paraId="751D4697" w14:textId="77777777" w:rsidR="00175198" w:rsidRDefault="00175198" w:rsidP="00854048">
            <w:pPr>
              <w:pStyle w:val="Default"/>
              <w:widowControl/>
              <w:autoSpaceDE/>
              <w:autoSpaceDN/>
              <w:adjustRightInd/>
              <w:rPr>
                <w:rFonts w:asciiTheme="majorBidi" w:hAnsiTheme="majorBidi" w:cstheme="majorBidi"/>
              </w:rPr>
            </w:pPr>
          </w:p>
        </w:tc>
        <w:tc>
          <w:tcPr>
            <w:tcW w:w="1346" w:type="dxa"/>
          </w:tcPr>
          <w:p w14:paraId="7F2A13C6" w14:textId="77777777" w:rsidR="00175198" w:rsidRDefault="00175198" w:rsidP="00854048">
            <w:pPr>
              <w:pStyle w:val="Default"/>
              <w:widowControl/>
              <w:autoSpaceDE/>
              <w:autoSpaceDN/>
              <w:adjustRightInd/>
              <w:rPr>
                <w:rFonts w:asciiTheme="majorBidi" w:hAnsiTheme="majorBidi" w:cstheme="majorBidi"/>
              </w:rPr>
            </w:pPr>
          </w:p>
        </w:tc>
        <w:tc>
          <w:tcPr>
            <w:tcW w:w="1946" w:type="dxa"/>
          </w:tcPr>
          <w:p w14:paraId="0C459C20" w14:textId="77777777" w:rsidR="00175198" w:rsidRDefault="00175198" w:rsidP="00854048">
            <w:pPr>
              <w:pStyle w:val="Default"/>
              <w:widowControl/>
              <w:autoSpaceDE/>
              <w:autoSpaceDN/>
              <w:adjustRightInd/>
              <w:rPr>
                <w:rFonts w:asciiTheme="majorBidi" w:hAnsiTheme="majorBidi" w:cstheme="majorBidi"/>
              </w:rPr>
            </w:pPr>
          </w:p>
        </w:tc>
        <w:tc>
          <w:tcPr>
            <w:tcW w:w="1293" w:type="dxa"/>
          </w:tcPr>
          <w:p w14:paraId="65834194" w14:textId="77777777" w:rsidR="00175198" w:rsidRDefault="00175198" w:rsidP="00854048">
            <w:pPr>
              <w:pStyle w:val="Default"/>
              <w:widowControl/>
              <w:autoSpaceDE/>
              <w:autoSpaceDN/>
              <w:adjustRightInd/>
              <w:rPr>
                <w:rFonts w:asciiTheme="majorBidi" w:hAnsiTheme="majorBidi" w:cstheme="majorBidi"/>
              </w:rPr>
            </w:pPr>
          </w:p>
        </w:tc>
        <w:tc>
          <w:tcPr>
            <w:tcW w:w="1286" w:type="dxa"/>
          </w:tcPr>
          <w:p w14:paraId="7777AF51" w14:textId="77777777" w:rsidR="00175198" w:rsidRDefault="00175198" w:rsidP="00854048">
            <w:pPr>
              <w:pStyle w:val="Default"/>
              <w:widowControl/>
              <w:autoSpaceDE/>
              <w:autoSpaceDN/>
              <w:adjustRightInd/>
              <w:rPr>
                <w:rFonts w:asciiTheme="majorBidi" w:hAnsiTheme="majorBidi" w:cstheme="majorBidi"/>
              </w:rPr>
            </w:pPr>
          </w:p>
        </w:tc>
        <w:tc>
          <w:tcPr>
            <w:tcW w:w="1283" w:type="dxa"/>
          </w:tcPr>
          <w:p w14:paraId="458DAD7D" w14:textId="77777777" w:rsidR="00175198" w:rsidRDefault="00175198" w:rsidP="00854048">
            <w:pPr>
              <w:pStyle w:val="Default"/>
              <w:widowControl/>
              <w:autoSpaceDE/>
              <w:autoSpaceDN/>
              <w:adjustRightInd/>
              <w:rPr>
                <w:rFonts w:asciiTheme="majorBidi" w:hAnsiTheme="majorBidi" w:cstheme="majorBidi"/>
              </w:rPr>
            </w:pPr>
          </w:p>
        </w:tc>
        <w:tc>
          <w:tcPr>
            <w:tcW w:w="1300" w:type="dxa"/>
          </w:tcPr>
          <w:p w14:paraId="67456003" w14:textId="77777777" w:rsidR="00175198" w:rsidRDefault="00175198" w:rsidP="00854048">
            <w:pPr>
              <w:pStyle w:val="Default"/>
              <w:widowControl/>
              <w:autoSpaceDE/>
              <w:autoSpaceDN/>
              <w:adjustRightInd/>
              <w:rPr>
                <w:rFonts w:asciiTheme="majorBidi" w:hAnsiTheme="majorBidi" w:cstheme="majorBidi"/>
              </w:rPr>
            </w:pPr>
          </w:p>
        </w:tc>
      </w:tr>
      <w:tr w:rsidR="00175198" w14:paraId="5F2E27E7" w14:textId="77777777" w:rsidTr="00854048">
        <w:tc>
          <w:tcPr>
            <w:tcW w:w="1399" w:type="dxa"/>
          </w:tcPr>
          <w:p w14:paraId="573AC5E6" w14:textId="77777777" w:rsidR="00175198" w:rsidRDefault="00175198" w:rsidP="00854048">
            <w:pPr>
              <w:pStyle w:val="Default"/>
              <w:widowControl/>
              <w:autoSpaceDE/>
              <w:autoSpaceDN/>
              <w:adjustRightInd/>
              <w:rPr>
                <w:rFonts w:asciiTheme="majorBidi" w:hAnsiTheme="majorBidi" w:cstheme="majorBidi"/>
              </w:rPr>
            </w:pPr>
          </w:p>
        </w:tc>
        <w:tc>
          <w:tcPr>
            <w:tcW w:w="1346" w:type="dxa"/>
          </w:tcPr>
          <w:p w14:paraId="04C6DC67" w14:textId="77777777" w:rsidR="00175198" w:rsidRDefault="00175198" w:rsidP="00854048">
            <w:pPr>
              <w:pStyle w:val="Default"/>
              <w:widowControl/>
              <w:autoSpaceDE/>
              <w:autoSpaceDN/>
              <w:adjustRightInd/>
              <w:rPr>
                <w:rFonts w:asciiTheme="majorBidi" w:hAnsiTheme="majorBidi" w:cstheme="majorBidi"/>
              </w:rPr>
            </w:pPr>
          </w:p>
        </w:tc>
        <w:tc>
          <w:tcPr>
            <w:tcW w:w="1946" w:type="dxa"/>
          </w:tcPr>
          <w:p w14:paraId="5C0218B5" w14:textId="77777777" w:rsidR="00175198" w:rsidRDefault="00175198" w:rsidP="00854048">
            <w:pPr>
              <w:pStyle w:val="Default"/>
              <w:widowControl/>
              <w:autoSpaceDE/>
              <w:autoSpaceDN/>
              <w:adjustRightInd/>
              <w:rPr>
                <w:rFonts w:asciiTheme="majorBidi" w:hAnsiTheme="majorBidi" w:cstheme="majorBidi"/>
              </w:rPr>
            </w:pPr>
          </w:p>
        </w:tc>
        <w:tc>
          <w:tcPr>
            <w:tcW w:w="1293" w:type="dxa"/>
          </w:tcPr>
          <w:p w14:paraId="577AC7EC" w14:textId="77777777" w:rsidR="00175198" w:rsidRDefault="00175198" w:rsidP="00854048">
            <w:pPr>
              <w:pStyle w:val="Default"/>
              <w:widowControl/>
              <w:autoSpaceDE/>
              <w:autoSpaceDN/>
              <w:adjustRightInd/>
              <w:rPr>
                <w:rFonts w:asciiTheme="majorBidi" w:hAnsiTheme="majorBidi" w:cstheme="majorBidi"/>
              </w:rPr>
            </w:pPr>
          </w:p>
        </w:tc>
        <w:tc>
          <w:tcPr>
            <w:tcW w:w="1286" w:type="dxa"/>
          </w:tcPr>
          <w:p w14:paraId="1C547F5B" w14:textId="77777777" w:rsidR="00175198" w:rsidRDefault="00175198" w:rsidP="00854048">
            <w:pPr>
              <w:pStyle w:val="Default"/>
              <w:widowControl/>
              <w:autoSpaceDE/>
              <w:autoSpaceDN/>
              <w:adjustRightInd/>
              <w:rPr>
                <w:rFonts w:asciiTheme="majorBidi" w:hAnsiTheme="majorBidi" w:cstheme="majorBidi"/>
              </w:rPr>
            </w:pPr>
          </w:p>
        </w:tc>
        <w:tc>
          <w:tcPr>
            <w:tcW w:w="1283" w:type="dxa"/>
          </w:tcPr>
          <w:p w14:paraId="70A678A2" w14:textId="77777777" w:rsidR="00175198" w:rsidRDefault="00175198" w:rsidP="00854048">
            <w:pPr>
              <w:pStyle w:val="Default"/>
              <w:widowControl/>
              <w:autoSpaceDE/>
              <w:autoSpaceDN/>
              <w:adjustRightInd/>
              <w:rPr>
                <w:rFonts w:asciiTheme="majorBidi" w:hAnsiTheme="majorBidi" w:cstheme="majorBidi"/>
              </w:rPr>
            </w:pPr>
          </w:p>
        </w:tc>
        <w:tc>
          <w:tcPr>
            <w:tcW w:w="1300" w:type="dxa"/>
          </w:tcPr>
          <w:p w14:paraId="3D6ECFFE" w14:textId="77777777" w:rsidR="00175198" w:rsidRDefault="00175198" w:rsidP="00854048">
            <w:pPr>
              <w:pStyle w:val="Default"/>
              <w:widowControl/>
              <w:autoSpaceDE/>
              <w:autoSpaceDN/>
              <w:adjustRightInd/>
              <w:rPr>
                <w:rFonts w:asciiTheme="majorBidi" w:hAnsiTheme="majorBidi" w:cstheme="majorBidi"/>
              </w:rPr>
            </w:pPr>
          </w:p>
        </w:tc>
      </w:tr>
      <w:tr w:rsidR="00175198" w14:paraId="0C3E1EC2" w14:textId="77777777" w:rsidTr="00854048">
        <w:tc>
          <w:tcPr>
            <w:tcW w:w="1399" w:type="dxa"/>
          </w:tcPr>
          <w:p w14:paraId="08BDA096" w14:textId="77777777" w:rsidR="00175198" w:rsidRDefault="00175198" w:rsidP="00854048">
            <w:pPr>
              <w:pStyle w:val="Default"/>
              <w:widowControl/>
              <w:autoSpaceDE/>
              <w:autoSpaceDN/>
              <w:adjustRightInd/>
              <w:rPr>
                <w:rFonts w:asciiTheme="majorBidi" w:hAnsiTheme="majorBidi" w:cstheme="majorBidi"/>
              </w:rPr>
            </w:pPr>
          </w:p>
        </w:tc>
        <w:tc>
          <w:tcPr>
            <w:tcW w:w="1346" w:type="dxa"/>
          </w:tcPr>
          <w:p w14:paraId="6DC661E5" w14:textId="77777777" w:rsidR="00175198" w:rsidRDefault="00175198" w:rsidP="00854048">
            <w:pPr>
              <w:pStyle w:val="Default"/>
              <w:widowControl/>
              <w:autoSpaceDE/>
              <w:autoSpaceDN/>
              <w:adjustRightInd/>
              <w:rPr>
                <w:rFonts w:asciiTheme="majorBidi" w:hAnsiTheme="majorBidi" w:cstheme="majorBidi"/>
              </w:rPr>
            </w:pPr>
          </w:p>
        </w:tc>
        <w:tc>
          <w:tcPr>
            <w:tcW w:w="1946" w:type="dxa"/>
          </w:tcPr>
          <w:p w14:paraId="6EA6925D" w14:textId="77777777" w:rsidR="00175198" w:rsidRDefault="00175198" w:rsidP="00854048">
            <w:pPr>
              <w:pStyle w:val="Default"/>
              <w:widowControl/>
              <w:autoSpaceDE/>
              <w:autoSpaceDN/>
              <w:adjustRightInd/>
              <w:rPr>
                <w:rFonts w:asciiTheme="majorBidi" w:hAnsiTheme="majorBidi" w:cstheme="majorBidi"/>
              </w:rPr>
            </w:pPr>
          </w:p>
        </w:tc>
        <w:tc>
          <w:tcPr>
            <w:tcW w:w="1293" w:type="dxa"/>
          </w:tcPr>
          <w:p w14:paraId="0749E383" w14:textId="77777777" w:rsidR="00175198" w:rsidRDefault="00175198" w:rsidP="00854048">
            <w:pPr>
              <w:pStyle w:val="Default"/>
              <w:widowControl/>
              <w:autoSpaceDE/>
              <w:autoSpaceDN/>
              <w:adjustRightInd/>
              <w:rPr>
                <w:rFonts w:asciiTheme="majorBidi" w:hAnsiTheme="majorBidi" w:cstheme="majorBidi"/>
              </w:rPr>
            </w:pPr>
          </w:p>
        </w:tc>
        <w:tc>
          <w:tcPr>
            <w:tcW w:w="1286" w:type="dxa"/>
          </w:tcPr>
          <w:p w14:paraId="38A9D775" w14:textId="77777777" w:rsidR="00175198" w:rsidRDefault="00175198" w:rsidP="00854048">
            <w:pPr>
              <w:pStyle w:val="Default"/>
              <w:widowControl/>
              <w:autoSpaceDE/>
              <w:autoSpaceDN/>
              <w:adjustRightInd/>
              <w:rPr>
                <w:rFonts w:asciiTheme="majorBidi" w:hAnsiTheme="majorBidi" w:cstheme="majorBidi"/>
              </w:rPr>
            </w:pPr>
          </w:p>
        </w:tc>
        <w:tc>
          <w:tcPr>
            <w:tcW w:w="1283" w:type="dxa"/>
          </w:tcPr>
          <w:p w14:paraId="66BB6630" w14:textId="77777777" w:rsidR="00175198" w:rsidRDefault="00175198" w:rsidP="00854048">
            <w:pPr>
              <w:pStyle w:val="Default"/>
              <w:widowControl/>
              <w:autoSpaceDE/>
              <w:autoSpaceDN/>
              <w:adjustRightInd/>
              <w:rPr>
                <w:rFonts w:asciiTheme="majorBidi" w:hAnsiTheme="majorBidi" w:cstheme="majorBidi"/>
              </w:rPr>
            </w:pPr>
          </w:p>
        </w:tc>
        <w:tc>
          <w:tcPr>
            <w:tcW w:w="1300" w:type="dxa"/>
          </w:tcPr>
          <w:p w14:paraId="3E4C329A" w14:textId="77777777" w:rsidR="00175198" w:rsidRDefault="00175198" w:rsidP="00854048">
            <w:pPr>
              <w:pStyle w:val="Default"/>
              <w:widowControl/>
              <w:autoSpaceDE/>
              <w:autoSpaceDN/>
              <w:adjustRightInd/>
              <w:rPr>
                <w:rFonts w:asciiTheme="majorBidi" w:hAnsiTheme="majorBidi" w:cstheme="majorBidi"/>
              </w:rPr>
            </w:pPr>
          </w:p>
        </w:tc>
      </w:tr>
    </w:tbl>
    <w:p w14:paraId="462E9FAA" w14:textId="77777777" w:rsidR="00F335A6" w:rsidRDefault="00175198" w:rsidP="00175198">
      <w:pPr>
        <w:pStyle w:val="Default"/>
        <w:widowControl/>
        <w:autoSpaceDE/>
        <w:autoSpaceDN/>
        <w:adjustRightInd/>
        <w:ind w:firstLine="709"/>
        <w:jc w:val="center"/>
        <w:rPr>
          <w:rFonts w:asciiTheme="majorBidi" w:hAnsiTheme="majorBidi" w:cstheme="majorBidi"/>
          <w:b/>
          <w:sz w:val="28"/>
          <w:szCs w:val="28"/>
        </w:rPr>
      </w:pPr>
      <w:r w:rsidRPr="00175198">
        <w:rPr>
          <w:rFonts w:asciiTheme="majorBidi" w:hAnsiTheme="majorBidi" w:cstheme="majorBidi"/>
          <w:b/>
          <w:sz w:val="28"/>
          <w:szCs w:val="28"/>
        </w:rPr>
        <w:t>Лист регистрации изменений</w:t>
      </w:r>
    </w:p>
    <w:p w14:paraId="05B01687" w14:textId="77777777" w:rsidR="00175198" w:rsidRDefault="00175198" w:rsidP="00175198">
      <w:pPr>
        <w:pStyle w:val="Default"/>
        <w:widowControl/>
        <w:autoSpaceDE/>
        <w:autoSpaceDN/>
        <w:adjustRightInd/>
        <w:ind w:firstLine="709"/>
        <w:jc w:val="center"/>
        <w:rPr>
          <w:rFonts w:asciiTheme="majorBidi" w:hAnsiTheme="majorBidi" w:cstheme="majorBidi"/>
          <w:b/>
          <w:sz w:val="28"/>
          <w:szCs w:val="28"/>
        </w:rPr>
      </w:pPr>
    </w:p>
    <w:p w14:paraId="4F5CDD62" w14:textId="77777777" w:rsidR="00175198" w:rsidRPr="002308EB" w:rsidRDefault="00175198" w:rsidP="00175198">
      <w:pPr>
        <w:pStyle w:val="Default"/>
        <w:widowControl/>
        <w:autoSpaceDE/>
        <w:autoSpaceDN/>
        <w:adjustRightInd/>
        <w:ind w:firstLine="709"/>
        <w:jc w:val="center"/>
        <w:rPr>
          <w:rFonts w:asciiTheme="majorBidi" w:hAnsiTheme="majorBidi" w:cstheme="majorBidi"/>
          <w:b/>
          <w:sz w:val="28"/>
          <w:szCs w:val="28"/>
        </w:rPr>
      </w:pPr>
    </w:p>
    <w:sectPr w:rsidR="00175198" w:rsidRPr="002308EB" w:rsidSect="00FB73E9">
      <w:headerReference w:type="default" r:id="rId15"/>
      <w:footerReference w:type="default" r:id="rId16"/>
      <w:pgSz w:w="11906" w:h="16838" w:code="9"/>
      <w:pgMar w:top="1134"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0D7AC" w14:textId="77777777" w:rsidR="007B7F1F" w:rsidRDefault="007B7F1F" w:rsidP="00990BA1">
      <w:r>
        <w:separator/>
      </w:r>
    </w:p>
  </w:endnote>
  <w:endnote w:type="continuationSeparator" w:id="0">
    <w:p w14:paraId="728B5C63" w14:textId="77777777" w:rsidR="007B7F1F" w:rsidRDefault="007B7F1F" w:rsidP="00990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0"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NONH H+ TT E 82o 00">
    <w:altName w:val="TT E 82o"/>
    <w:panose1 w:val="00000000000000000000"/>
    <w:charset w:val="CC"/>
    <w:family w:val="swiss"/>
    <w:notTrueType/>
    <w:pitch w:val="default"/>
    <w:sig w:usb0="00000201" w:usb1="00000000" w:usb2="00000000" w:usb3="00000000" w:csb0="00000004" w:csb1="00000000"/>
  </w:font>
  <w:font w:name="OGPFLP+TimesNewRoman">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TE88o00">
    <w:altName w:val="MS Gothic"/>
    <w:panose1 w:val="00000000000000000000"/>
    <w:charset w:val="80"/>
    <w:family w:val="auto"/>
    <w:notTrueType/>
    <w:pitch w:val="default"/>
    <w:sig w:usb0="00000001" w:usb1="08070000" w:usb2="00000010" w:usb3="00000000" w:csb0="00020000" w:csb1="00000000"/>
  </w:font>
  <w:font w:name="TTE91o00">
    <w:altName w:val="MS Gothic"/>
    <w:panose1 w:val="00000000000000000000"/>
    <w:charset w:val="80"/>
    <w:family w:val="auto"/>
    <w:notTrueType/>
    <w:pitch w:val="default"/>
    <w:sig w:usb0="00000000" w:usb1="08070000" w:usb2="00000010" w:usb3="00000000" w:csb0="00020000" w:csb1="00000000"/>
  </w:font>
  <w:font w:name="TimesNewRomanPS-ItalicMT">
    <w:altName w:val="MS Gothic"/>
    <w:panose1 w:val="00000000000000000000"/>
    <w:charset w:val="80"/>
    <w:family w:val="auto"/>
    <w:notTrueType/>
    <w:pitch w:val="default"/>
    <w:sig w:usb0="00000001" w:usb1="08070000" w:usb2="00000010" w:usb3="00000000" w:csb0="00020005" w:csb1="00000000"/>
  </w:font>
  <w:font w:name="TimesNewRomanPS-BoldMT">
    <w:altName w:val="MS Gothic"/>
    <w:panose1 w:val="00000000000000000000"/>
    <w:charset w:val="80"/>
    <w:family w:val="auto"/>
    <w:notTrueType/>
    <w:pitch w:val="default"/>
    <w:sig w:usb0="00000201" w:usb1="08070000" w:usb2="00000010" w:usb3="00000000" w:csb0="00020004" w:csb1="00000000"/>
  </w:font>
  <w:font w:name="+mn-ea">
    <w:altName w:val="Times New Roman"/>
    <w:panose1 w:val="00000000000000000000"/>
    <w:charset w:val="00"/>
    <w:family w:val="roman"/>
    <w:notTrueType/>
    <w:pitch w:val="default"/>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0F3BB" w14:textId="77777777" w:rsidR="00293B86" w:rsidRDefault="00293B86" w:rsidP="00C06959">
    <w:pPr>
      <w:pStyle w:val="ab"/>
    </w:pPr>
    <w:sdt>
      <w:sdtPr>
        <w:id w:val="-1087539449"/>
        <w:docPartObj>
          <w:docPartGallery w:val="Page Numbers (Bottom of Page)"/>
          <w:docPartUnique/>
        </w:docPartObj>
      </w:sdtP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E9EA1" w14:textId="77777777" w:rsidR="007B7F1F" w:rsidRDefault="007B7F1F" w:rsidP="00990BA1">
      <w:r>
        <w:separator/>
      </w:r>
    </w:p>
  </w:footnote>
  <w:footnote w:type="continuationSeparator" w:id="0">
    <w:p w14:paraId="4ED35FFC" w14:textId="77777777" w:rsidR="007B7F1F" w:rsidRDefault="007B7F1F" w:rsidP="00990B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4577891"/>
      <w:docPartObj>
        <w:docPartGallery w:val="Page Numbers (Top of Page)"/>
        <w:docPartUnique/>
      </w:docPartObj>
    </w:sdtPr>
    <w:sdtContent>
      <w:p w14:paraId="2543CCD8" w14:textId="294B337D" w:rsidR="00293B86" w:rsidRDefault="00293B86" w:rsidP="005912C8">
        <w:pPr>
          <w:pStyle w:val="a9"/>
          <w:tabs>
            <w:tab w:val="left" w:pos="1217"/>
            <w:tab w:val="right" w:pos="9637"/>
          </w:tabs>
        </w:pPr>
        <w:r w:rsidRPr="00175198">
          <w:rPr>
            <w:sz w:val="28"/>
            <w:szCs w:val="28"/>
          </w:rPr>
          <w:t>СТО МГТУ 1.4.01-2017</w:t>
        </w:r>
        <w:r>
          <w:rPr>
            <w:sz w:val="28"/>
            <w:szCs w:val="28"/>
          </w:rPr>
          <w:t xml:space="preserve"> (в редакции от </w:t>
        </w:r>
        <w:r w:rsidR="00294A90">
          <w:rPr>
            <w:sz w:val="28"/>
            <w:szCs w:val="28"/>
          </w:rPr>
          <w:t xml:space="preserve">03 </w:t>
        </w:r>
        <w:r>
          <w:rPr>
            <w:sz w:val="28"/>
            <w:szCs w:val="28"/>
          </w:rPr>
          <w:t>октября 2018г)</w:t>
        </w:r>
        <w:r w:rsidRPr="00175198">
          <w:tab/>
        </w:r>
        <w:r>
          <w:tab/>
        </w:r>
        <w:r>
          <w:tab/>
        </w:r>
        <w:r>
          <w:tab/>
        </w:r>
        <w:r>
          <w:fldChar w:fldCharType="begin"/>
        </w:r>
        <w:r>
          <w:instrText>PAGE   \* MERGEFORMAT</w:instrText>
        </w:r>
        <w:r>
          <w:fldChar w:fldCharType="separate"/>
        </w:r>
        <w:r w:rsidR="00294A90">
          <w:rPr>
            <w:noProof/>
          </w:rPr>
          <w:t>30</w:t>
        </w:r>
        <w:r>
          <w:rPr>
            <w:noProof/>
          </w:rPr>
          <w:fldChar w:fldCharType="end"/>
        </w:r>
      </w:p>
    </w:sdtContent>
  </w:sdt>
  <w:p w14:paraId="35163A62" w14:textId="77777777" w:rsidR="00293B86" w:rsidRPr="00B83B20" w:rsidRDefault="00293B86" w:rsidP="00B83B20">
    <w:pPr>
      <w:pStyle w:val="a9"/>
      <w:widowControl w:val="0"/>
      <w:spacing w:after="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550B"/>
    <w:multiLevelType w:val="hybridMultilevel"/>
    <w:tmpl w:val="8EDAC2DA"/>
    <w:lvl w:ilvl="0" w:tplc="A42479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EA42A1"/>
    <w:multiLevelType w:val="hybridMultilevel"/>
    <w:tmpl w:val="A82C1756"/>
    <w:lvl w:ilvl="0" w:tplc="04190001">
      <w:start w:val="1"/>
      <w:numFmt w:val="bullet"/>
      <w:lvlText w:val=""/>
      <w:lvlJc w:val="left"/>
      <w:pPr>
        <w:ind w:left="720" w:hanging="360"/>
      </w:pPr>
      <w:rPr>
        <w:rFonts w:ascii="Symbol" w:hAnsi="Symbol" w:hint="default"/>
      </w:rPr>
    </w:lvl>
    <w:lvl w:ilvl="1" w:tplc="BE30B58E">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1E5812"/>
    <w:multiLevelType w:val="hybridMultilevel"/>
    <w:tmpl w:val="EBD02978"/>
    <w:lvl w:ilvl="0" w:tplc="04190001">
      <w:start w:val="1"/>
      <w:numFmt w:val="bullet"/>
      <w:lvlText w:val=""/>
      <w:lvlJc w:val="left"/>
      <w:pPr>
        <w:ind w:left="1151" w:hanging="360"/>
      </w:pPr>
      <w:rPr>
        <w:rFonts w:ascii="Symbol" w:hAnsi="Symbol" w:hint="default"/>
      </w:rPr>
    </w:lvl>
    <w:lvl w:ilvl="1" w:tplc="04190001">
      <w:start w:val="1"/>
      <w:numFmt w:val="bullet"/>
      <w:lvlText w:val=""/>
      <w:lvlJc w:val="left"/>
      <w:pPr>
        <w:ind w:left="1871" w:hanging="360"/>
      </w:pPr>
      <w:rPr>
        <w:rFonts w:ascii="Symbol" w:hAnsi="Symbol" w:hint="default"/>
      </w:rPr>
    </w:lvl>
    <w:lvl w:ilvl="2" w:tplc="04190005" w:tentative="1">
      <w:start w:val="1"/>
      <w:numFmt w:val="bullet"/>
      <w:lvlText w:val=""/>
      <w:lvlJc w:val="left"/>
      <w:pPr>
        <w:ind w:left="2591" w:hanging="360"/>
      </w:pPr>
      <w:rPr>
        <w:rFonts w:ascii="Wingdings" w:hAnsi="Wingdings" w:hint="default"/>
      </w:rPr>
    </w:lvl>
    <w:lvl w:ilvl="3" w:tplc="04190001" w:tentative="1">
      <w:start w:val="1"/>
      <w:numFmt w:val="bullet"/>
      <w:lvlText w:val=""/>
      <w:lvlJc w:val="left"/>
      <w:pPr>
        <w:ind w:left="3311" w:hanging="360"/>
      </w:pPr>
      <w:rPr>
        <w:rFonts w:ascii="Symbol" w:hAnsi="Symbol" w:hint="default"/>
      </w:rPr>
    </w:lvl>
    <w:lvl w:ilvl="4" w:tplc="04190003" w:tentative="1">
      <w:start w:val="1"/>
      <w:numFmt w:val="bullet"/>
      <w:lvlText w:val="o"/>
      <w:lvlJc w:val="left"/>
      <w:pPr>
        <w:ind w:left="4031" w:hanging="360"/>
      </w:pPr>
      <w:rPr>
        <w:rFonts w:ascii="Courier New" w:hAnsi="Courier New" w:cs="Courier New" w:hint="default"/>
      </w:rPr>
    </w:lvl>
    <w:lvl w:ilvl="5" w:tplc="04190005" w:tentative="1">
      <w:start w:val="1"/>
      <w:numFmt w:val="bullet"/>
      <w:lvlText w:val=""/>
      <w:lvlJc w:val="left"/>
      <w:pPr>
        <w:ind w:left="4751" w:hanging="360"/>
      </w:pPr>
      <w:rPr>
        <w:rFonts w:ascii="Wingdings" w:hAnsi="Wingdings" w:hint="default"/>
      </w:rPr>
    </w:lvl>
    <w:lvl w:ilvl="6" w:tplc="04190001" w:tentative="1">
      <w:start w:val="1"/>
      <w:numFmt w:val="bullet"/>
      <w:lvlText w:val=""/>
      <w:lvlJc w:val="left"/>
      <w:pPr>
        <w:ind w:left="5471" w:hanging="360"/>
      </w:pPr>
      <w:rPr>
        <w:rFonts w:ascii="Symbol" w:hAnsi="Symbol" w:hint="default"/>
      </w:rPr>
    </w:lvl>
    <w:lvl w:ilvl="7" w:tplc="04190003" w:tentative="1">
      <w:start w:val="1"/>
      <w:numFmt w:val="bullet"/>
      <w:lvlText w:val="o"/>
      <w:lvlJc w:val="left"/>
      <w:pPr>
        <w:ind w:left="6191" w:hanging="360"/>
      </w:pPr>
      <w:rPr>
        <w:rFonts w:ascii="Courier New" w:hAnsi="Courier New" w:cs="Courier New" w:hint="default"/>
      </w:rPr>
    </w:lvl>
    <w:lvl w:ilvl="8" w:tplc="04190005" w:tentative="1">
      <w:start w:val="1"/>
      <w:numFmt w:val="bullet"/>
      <w:lvlText w:val=""/>
      <w:lvlJc w:val="left"/>
      <w:pPr>
        <w:ind w:left="6911" w:hanging="360"/>
      </w:pPr>
      <w:rPr>
        <w:rFonts w:ascii="Wingdings" w:hAnsi="Wingdings" w:hint="default"/>
      </w:rPr>
    </w:lvl>
  </w:abstractNum>
  <w:abstractNum w:abstractNumId="3" w15:restartNumberingAfterBreak="0">
    <w:nsid w:val="0F5A27EC"/>
    <w:multiLevelType w:val="hybridMultilevel"/>
    <w:tmpl w:val="4312989A"/>
    <w:lvl w:ilvl="0" w:tplc="384C252C">
      <w:numFmt w:val="bullet"/>
      <w:lvlText w:val="•"/>
      <w:lvlJc w:val="left"/>
      <w:pPr>
        <w:ind w:left="1561" w:hanging="852"/>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12AA3C04"/>
    <w:multiLevelType w:val="multilevel"/>
    <w:tmpl w:val="5AE0CE80"/>
    <w:lvl w:ilvl="0">
      <w:start w:val="1"/>
      <w:numFmt w:val="decimal"/>
      <w:lvlText w:val="%1."/>
      <w:lvlJc w:val="left"/>
      <w:pPr>
        <w:ind w:left="720" w:hanging="360"/>
      </w:pPr>
    </w:lvl>
    <w:lvl w:ilvl="1">
      <w:start w:val="2"/>
      <w:numFmt w:val="decimal"/>
      <w:isLgl/>
      <w:lvlText w:val="%1.%2."/>
      <w:lvlJc w:val="left"/>
      <w:pPr>
        <w:ind w:left="1177" w:hanging="468"/>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14622686"/>
    <w:multiLevelType w:val="hybridMultilevel"/>
    <w:tmpl w:val="46360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84295C"/>
    <w:multiLevelType w:val="hybridMultilevel"/>
    <w:tmpl w:val="E1D0A67A"/>
    <w:lvl w:ilvl="0" w:tplc="04190001">
      <w:start w:val="1"/>
      <w:numFmt w:val="bullet"/>
      <w:lvlText w:val=""/>
      <w:lvlJc w:val="left"/>
      <w:pPr>
        <w:ind w:left="92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6A0303C"/>
    <w:multiLevelType w:val="hybridMultilevel"/>
    <w:tmpl w:val="68363B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42B4BF2"/>
    <w:multiLevelType w:val="hybridMultilevel"/>
    <w:tmpl w:val="319C9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AF1F44"/>
    <w:multiLevelType w:val="multilevel"/>
    <w:tmpl w:val="50E4C14C"/>
    <w:lvl w:ilvl="0">
      <w:start w:val="5"/>
      <w:numFmt w:val="decimal"/>
      <w:lvlText w:val="%1."/>
      <w:lvlJc w:val="left"/>
      <w:pPr>
        <w:ind w:left="540" w:hanging="540"/>
      </w:pPr>
      <w:rPr>
        <w:rFonts w:hint="default"/>
      </w:rPr>
    </w:lvl>
    <w:lvl w:ilvl="1">
      <w:start w:val="2"/>
      <w:numFmt w:val="decimal"/>
      <w:lvlText w:val="%1.%2."/>
      <w:lvlJc w:val="left"/>
      <w:pPr>
        <w:ind w:left="554" w:hanging="540"/>
      </w:pPr>
      <w:rPr>
        <w:rFonts w:hint="default"/>
      </w:rPr>
    </w:lvl>
    <w:lvl w:ilvl="2">
      <w:start w:val="4"/>
      <w:numFmt w:val="decimal"/>
      <w:lvlText w:val="%1.%2.%3."/>
      <w:lvlJc w:val="left"/>
      <w:pPr>
        <w:ind w:left="748" w:hanging="720"/>
      </w:pPr>
      <w:rPr>
        <w:rFonts w:hint="default"/>
      </w:rPr>
    </w:lvl>
    <w:lvl w:ilvl="3">
      <w:start w:val="1"/>
      <w:numFmt w:val="decimal"/>
      <w:lvlText w:val="%1.%2.%3.%4."/>
      <w:lvlJc w:val="left"/>
      <w:pPr>
        <w:ind w:left="762" w:hanging="720"/>
      </w:pPr>
      <w:rPr>
        <w:rFonts w:hint="default"/>
      </w:rPr>
    </w:lvl>
    <w:lvl w:ilvl="4">
      <w:start w:val="1"/>
      <w:numFmt w:val="decimal"/>
      <w:lvlText w:val="%1.%2.%3.%4.%5."/>
      <w:lvlJc w:val="left"/>
      <w:pPr>
        <w:ind w:left="1136" w:hanging="1080"/>
      </w:pPr>
      <w:rPr>
        <w:rFonts w:hint="default"/>
      </w:rPr>
    </w:lvl>
    <w:lvl w:ilvl="5">
      <w:start w:val="1"/>
      <w:numFmt w:val="decimal"/>
      <w:lvlText w:val="%1.%2.%3.%4.%5.%6."/>
      <w:lvlJc w:val="left"/>
      <w:pPr>
        <w:ind w:left="1150" w:hanging="1080"/>
      </w:pPr>
      <w:rPr>
        <w:rFonts w:hint="default"/>
      </w:rPr>
    </w:lvl>
    <w:lvl w:ilvl="6">
      <w:start w:val="1"/>
      <w:numFmt w:val="decimal"/>
      <w:lvlText w:val="%1.%2.%3.%4.%5.%6.%7."/>
      <w:lvlJc w:val="left"/>
      <w:pPr>
        <w:ind w:left="1524" w:hanging="1440"/>
      </w:pPr>
      <w:rPr>
        <w:rFonts w:hint="default"/>
      </w:rPr>
    </w:lvl>
    <w:lvl w:ilvl="7">
      <w:start w:val="1"/>
      <w:numFmt w:val="decimal"/>
      <w:lvlText w:val="%1.%2.%3.%4.%5.%6.%7.%8."/>
      <w:lvlJc w:val="left"/>
      <w:pPr>
        <w:ind w:left="1538" w:hanging="1440"/>
      </w:pPr>
      <w:rPr>
        <w:rFonts w:hint="default"/>
      </w:rPr>
    </w:lvl>
    <w:lvl w:ilvl="8">
      <w:start w:val="1"/>
      <w:numFmt w:val="decimal"/>
      <w:lvlText w:val="%1.%2.%3.%4.%5.%6.%7.%8.%9."/>
      <w:lvlJc w:val="left"/>
      <w:pPr>
        <w:ind w:left="1912" w:hanging="1800"/>
      </w:pPr>
      <w:rPr>
        <w:rFonts w:hint="default"/>
      </w:rPr>
    </w:lvl>
  </w:abstractNum>
  <w:abstractNum w:abstractNumId="10" w15:restartNumberingAfterBreak="0">
    <w:nsid w:val="32843EBD"/>
    <w:multiLevelType w:val="hybridMultilevel"/>
    <w:tmpl w:val="1B8AF1FC"/>
    <w:lvl w:ilvl="0" w:tplc="04190005">
      <w:start w:val="1"/>
      <w:numFmt w:val="bullet"/>
      <w:lvlText w:val=""/>
      <w:lvlJc w:val="left"/>
      <w:pPr>
        <w:ind w:left="1812" w:hanging="360"/>
      </w:pPr>
      <w:rPr>
        <w:rFonts w:ascii="Wingdings" w:hAnsi="Wingdings" w:hint="default"/>
      </w:rPr>
    </w:lvl>
    <w:lvl w:ilvl="1" w:tplc="04190003" w:tentative="1">
      <w:start w:val="1"/>
      <w:numFmt w:val="bullet"/>
      <w:lvlText w:val="o"/>
      <w:lvlJc w:val="left"/>
      <w:pPr>
        <w:ind w:left="2532" w:hanging="360"/>
      </w:pPr>
      <w:rPr>
        <w:rFonts w:ascii="Courier New" w:hAnsi="Courier New" w:cs="Courier New" w:hint="default"/>
      </w:rPr>
    </w:lvl>
    <w:lvl w:ilvl="2" w:tplc="04190005" w:tentative="1">
      <w:start w:val="1"/>
      <w:numFmt w:val="bullet"/>
      <w:lvlText w:val=""/>
      <w:lvlJc w:val="left"/>
      <w:pPr>
        <w:ind w:left="3252" w:hanging="360"/>
      </w:pPr>
      <w:rPr>
        <w:rFonts w:ascii="Wingdings" w:hAnsi="Wingdings" w:hint="default"/>
      </w:rPr>
    </w:lvl>
    <w:lvl w:ilvl="3" w:tplc="04190001" w:tentative="1">
      <w:start w:val="1"/>
      <w:numFmt w:val="bullet"/>
      <w:lvlText w:val=""/>
      <w:lvlJc w:val="left"/>
      <w:pPr>
        <w:ind w:left="3972" w:hanging="360"/>
      </w:pPr>
      <w:rPr>
        <w:rFonts w:ascii="Symbol" w:hAnsi="Symbol" w:hint="default"/>
      </w:rPr>
    </w:lvl>
    <w:lvl w:ilvl="4" w:tplc="04190003" w:tentative="1">
      <w:start w:val="1"/>
      <w:numFmt w:val="bullet"/>
      <w:lvlText w:val="o"/>
      <w:lvlJc w:val="left"/>
      <w:pPr>
        <w:ind w:left="4692" w:hanging="360"/>
      </w:pPr>
      <w:rPr>
        <w:rFonts w:ascii="Courier New" w:hAnsi="Courier New" w:cs="Courier New" w:hint="default"/>
      </w:rPr>
    </w:lvl>
    <w:lvl w:ilvl="5" w:tplc="04190005" w:tentative="1">
      <w:start w:val="1"/>
      <w:numFmt w:val="bullet"/>
      <w:lvlText w:val=""/>
      <w:lvlJc w:val="left"/>
      <w:pPr>
        <w:ind w:left="5412" w:hanging="360"/>
      </w:pPr>
      <w:rPr>
        <w:rFonts w:ascii="Wingdings" w:hAnsi="Wingdings" w:hint="default"/>
      </w:rPr>
    </w:lvl>
    <w:lvl w:ilvl="6" w:tplc="04190001" w:tentative="1">
      <w:start w:val="1"/>
      <w:numFmt w:val="bullet"/>
      <w:lvlText w:val=""/>
      <w:lvlJc w:val="left"/>
      <w:pPr>
        <w:ind w:left="6132" w:hanging="360"/>
      </w:pPr>
      <w:rPr>
        <w:rFonts w:ascii="Symbol" w:hAnsi="Symbol" w:hint="default"/>
      </w:rPr>
    </w:lvl>
    <w:lvl w:ilvl="7" w:tplc="04190003" w:tentative="1">
      <w:start w:val="1"/>
      <w:numFmt w:val="bullet"/>
      <w:lvlText w:val="o"/>
      <w:lvlJc w:val="left"/>
      <w:pPr>
        <w:ind w:left="6852" w:hanging="360"/>
      </w:pPr>
      <w:rPr>
        <w:rFonts w:ascii="Courier New" w:hAnsi="Courier New" w:cs="Courier New" w:hint="default"/>
      </w:rPr>
    </w:lvl>
    <w:lvl w:ilvl="8" w:tplc="04190005" w:tentative="1">
      <w:start w:val="1"/>
      <w:numFmt w:val="bullet"/>
      <w:lvlText w:val=""/>
      <w:lvlJc w:val="left"/>
      <w:pPr>
        <w:ind w:left="7572" w:hanging="360"/>
      </w:pPr>
      <w:rPr>
        <w:rFonts w:ascii="Wingdings" w:hAnsi="Wingdings" w:hint="default"/>
      </w:rPr>
    </w:lvl>
  </w:abstractNum>
  <w:abstractNum w:abstractNumId="11" w15:restartNumberingAfterBreak="0">
    <w:nsid w:val="3723741C"/>
    <w:multiLevelType w:val="hybridMultilevel"/>
    <w:tmpl w:val="5130F9C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A9D5DE0"/>
    <w:multiLevelType w:val="hybridMultilevel"/>
    <w:tmpl w:val="68E0E252"/>
    <w:lvl w:ilvl="0" w:tplc="04190001">
      <w:start w:val="1"/>
      <w:numFmt w:val="bullet"/>
      <w:lvlText w:val=""/>
      <w:lvlJc w:val="left"/>
      <w:pPr>
        <w:ind w:left="1718" w:hanging="360"/>
      </w:pPr>
      <w:rPr>
        <w:rFonts w:ascii="Symbol" w:hAnsi="Symbol" w:hint="default"/>
      </w:rPr>
    </w:lvl>
    <w:lvl w:ilvl="1" w:tplc="04190003" w:tentative="1">
      <w:start w:val="1"/>
      <w:numFmt w:val="bullet"/>
      <w:lvlText w:val="o"/>
      <w:lvlJc w:val="left"/>
      <w:pPr>
        <w:ind w:left="2438" w:hanging="360"/>
      </w:pPr>
      <w:rPr>
        <w:rFonts w:ascii="Courier New" w:hAnsi="Courier New" w:cs="Courier New" w:hint="default"/>
      </w:rPr>
    </w:lvl>
    <w:lvl w:ilvl="2" w:tplc="04190005" w:tentative="1">
      <w:start w:val="1"/>
      <w:numFmt w:val="bullet"/>
      <w:lvlText w:val=""/>
      <w:lvlJc w:val="left"/>
      <w:pPr>
        <w:ind w:left="3158" w:hanging="360"/>
      </w:pPr>
      <w:rPr>
        <w:rFonts w:ascii="Wingdings" w:hAnsi="Wingdings" w:hint="default"/>
      </w:rPr>
    </w:lvl>
    <w:lvl w:ilvl="3" w:tplc="04190001" w:tentative="1">
      <w:start w:val="1"/>
      <w:numFmt w:val="bullet"/>
      <w:lvlText w:val=""/>
      <w:lvlJc w:val="left"/>
      <w:pPr>
        <w:ind w:left="3878" w:hanging="360"/>
      </w:pPr>
      <w:rPr>
        <w:rFonts w:ascii="Symbol" w:hAnsi="Symbol" w:hint="default"/>
      </w:rPr>
    </w:lvl>
    <w:lvl w:ilvl="4" w:tplc="04190003" w:tentative="1">
      <w:start w:val="1"/>
      <w:numFmt w:val="bullet"/>
      <w:lvlText w:val="o"/>
      <w:lvlJc w:val="left"/>
      <w:pPr>
        <w:ind w:left="4598" w:hanging="360"/>
      </w:pPr>
      <w:rPr>
        <w:rFonts w:ascii="Courier New" w:hAnsi="Courier New" w:cs="Courier New" w:hint="default"/>
      </w:rPr>
    </w:lvl>
    <w:lvl w:ilvl="5" w:tplc="04190005" w:tentative="1">
      <w:start w:val="1"/>
      <w:numFmt w:val="bullet"/>
      <w:lvlText w:val=""/>
      <w:lvlJc w:val="left"/>
      <w:pPr>
        <w:ind w:left="5318" w:hanging="360"/>
      </w:pPr>
      <w:rPr>
        <w:rFonts w:ascii="Wingdings" w:hAnsi="Wingdings" w:hint="default"/>
      </w:rPr>
    </w:lvl>
    <w:lvl w:ilvl="6" w:tplc="04190001" w:tentative="1">
      <w:start w:val="1"/>
      <w:numFmt w:val="bullet"/>
      <w:lvlText w:val=""/>
      <w:lvlJc w:val="left"/>
      <w:pPr>
        <w:ind w:left="6038" w:hanging="360"/>
      </w:pPr>
      <w:rPr>
        <w:rFonts w:ascii="Symbol" w:hAnsi="Symbol" w:hint="default"/>
      </w:rPr>
    </w:lvl>
    <w:lvl w:ilvl="7" w:tplc="04190003" w:tentative="1">
      <w:start w:val="1"/>
      <w:numFmt w:val="bullet"/>
      <w:lvlText w:val="o"/>
      <w:lvlJc w:val="left"/>
      <w:pPr>
        <w:ind w:left="6758" w:hanging="360"/>
      </w:pPr>
      <w:rPr>
        <w:rFonts w:ascii="Courier New" w:hAnsi="Courier New" w:cs="Courier New" w:hint="default"/>
      </w:rPr>
    </w:lvl>
    <w:lvl w:ilvl="8" w:tplc="04190005" w:tentative="1">
      <w:start w:val="1"/>
      <w:numFmt w:val="bullet"/>
      <w:lvlText w:val=""/>
      <w:lvlJc w:val="left"/>
      <w:pPr>
        <w:ind w:left="7478" w:hanging="360"/>
      </w:pPr>
      <w:rPr>
        <w:rFonts w:ascii="Wingdings" w:hAnsi="Wingdings" w:hint="default"/>
      </w:rPr>
    </w:lvl>
  </w:abstractNum>
  <w:abstractNum w:abstractNumId="13" w15:restartNumberingAfterBreak="0">
    <w:nsid w:val="4305471F"/>
    <w:multiLevelType w:val="hybridMultilevel"/>
    <w:tmpl w:val="6AF4776A"/>
    <w:lvl w:ilvl="0" w:tplc="F3885F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592390F"/>
    <w:multiLevelType w:val="hybridMultilevel"/>
    <w:tmpl w:val="4D5AC9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5E77A60"/>
    <w:multiLevelType w:val="hybridMultilevel"/>
    <w:tmpl w:val="144AC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C1503D4"/>
    <w:multiLevelType w:val="hybridMultilevel"/>
    <w:tmpl w:val="03AAF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E474339"/>
    <w:multiLevelType w:val="hybridMultilevel"/>
    <w:tmpl w:val="518E4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EB70321"/>
    <w:multiLevelType w:val="hybridMultilevel"/>
    <w:tmpl w:val="6158D9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F42618F"/>
    <w:multiLevelType w:val="hybridMultilevel"/>
    <w:tmpl w:val="04768BB4"/>
    <w:lvl w:ilvl="0" w:tplc="04190001">
      <w:start w:val="1"/>
      <w:numFmt w:val="bullet"/>
      <w:pStyle w:val="a"/>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77588B"/>
    <w:multiLevelType w:val="hybridMultilevel"/>
    <w:tmpl w:val="1EA852DE"/>
    <w:lvl w:ilvl="0" w:tplc="04190005">
      <w:start w:val="1"/>
      <w:numFmt w:val="bullet"/>
      <w:lvlText w:val=""/>
      <w:lvlJc w:val="left"/>
      <w:pPr>
        <w:ind w:left="1718" w:hanging="360"/>
      </w:pPr>
      <w:rPr>
        <w:rFonts w:ascii="Wingdings" w:hAnsi="Wingdings" w:hint="default"/>
      </w:rPr>
    </w:lvl>
    <w:lvl w:ilvl="1" w:tplc="04190003" w:tentative="1">
      <w:start w:val="1"/>
      <w:numFmt w:val="bullet"/>
      <w:lvlText w:val="o"/>
      <w:lvlJc w:val="left"/>
      <w:pPr>
        <w:ind w:left="2438" w:hanging="360"/>
      </w:pPr>
      <w:rPr>
        <w:rFonts w:ascii="Courier New" w:hAnsi="Courier New" w:cs="Courier New" w:hint="default"/>
      </w:rPr>
    </w:lvl>
    <w:lvl w:ilvl="2" w:tplc="04190005" w:tentative="1">
      <w:start w:val="1"/>
      <w:numFmt w:val="bullet"/>
      <w:lvlText w:val=""/>
      <w:lvlJc w:val="left"/>
      <w:pPr>
        <w:ind w:left="3158" w:hanging="360"/>
      </w:pPr>
      <w:rPr>
        <w:rFonts w:ascii="Wingdings" w:hAnsi="Wingdings" w:hint="default"/>
      </w:rPr>
    </w:lvl>
    <w:lvl w:ilvl="3" w:tplc="04190001" w:tentative="1">
      <w:start w:val="1"/>
      <w:numFmt w:val="bullet"/>
      <w:lvlText w:val=""/>
      <w:lvlJc w:val="left"/>
      <w:pPr>
        <w:ind w:left="3878" w:hanging="360"/>
      </w:pPr>
      <w:rPr>
        <w:rFonts w:ascii="Symbol" w:hAnsi="Symbol" w:hint="default"/>
      </w:rPr>
    </w:lvl>
    <w:lvl w:ilvl="4" w:tplc="04190003" w:tentative="1">
      <w:start w:val="1"/>
      <w:numFmt w:val="bullet"/>
      <w:lvlText w:val="o"/>
      <w:lvlJc w:val="left"/>
      <w:pPr>
        <w:ind w:left="4598" w:hanging="360"/>
      </w:pPr>
      <w:rPr>
        <w:rFonts w:ascii="Courier New" w:hAnsi="Courier New" w:cs="Courier New" w:hint="default"/>
      </w:rPr>
    </w:lvl>
    <w:lvl w:ilvl="5" w:tplc="04190005" w:tentative="1">
      <w:start w:val="1"/>
      <w:numFmt w:val="bullet"/>
      <w:lvlText w:val=""/>
      <w:lvlJc w:val="left"/>
      <w:pPr>
        <w:ind w:left="5318" w:hanging="360"/>
      </w:pPr>
      <w:rPr>
        <w:rFonts w:ascii="Wingdings" w:hAnsi="Wingdings" w:hint="default"/>
      </w:rPr>
    </w:lvl>
    <w:lvl w:ilvl="6" w:tplc="04190001" w:tentative="1">
      <w:start w:val="1"/>
      <w:numFmt w:val="bullet"/>
      <w:lvlText w:val=""/>
      <w:lvlJc w:val="left"/>
      <w:pPr>
        <w:ind w:left="6038" w:hanging="360"/>
      </w:pPr>
      <w:rPr>
        <w:rFonts w:ascii="Symbol" w:hAnsi="Symbol" w:hint="default"/>
      </w:rPr>
    </w:lvl>
    <w:lvl w:ilvl="7" w:tplc="04190003" w:tentative="1">
      <w:start w:val="1"/>
      <w:numFmt w:val="bullet"/>
      <w:lvlText w:val="o"/>
      <w:lvlJc w:val="left"/>
      <w:pPr>
        <w:ind w:left="6758" w:hanging="360"/>
      </w:pPr>
      <w:rPr>
        <w:rFonts w:ascii="Courier New" w:hAnsi="Courier New" w:cs="Courier New" w:hint="default"/>
      </w:rPr>
    </w:lvl>
    <w:lvl w:ilvl="8" w:tplc="04190005" w:tentative="1">
      <w:start w:val="1"/>
      <w:numFmt w:val="bullet"/>
      <w:lvlText w:val=""/>
      <w:lvlJc w:val="left"/>
      <w:pPr>
        <w:ind w:left="7478" w:hanging="360"/>
      </w:pPr>
      <w:rPr>
        <w:rFonts w:ascii="Wingdings" w:hAnsi="Wingdings" w:hint="default"/>
      </w:rPr>
    </w:lvl>
  </w:abstractNum>
  <w:abstractNum w:abstractNumId="21" w15:restartNumberingAfterBreak="0">
    <w:nsid w:val="501613B5"/>
    <w:multiLevelType w:val="hybridMultilevel"/>
    <w:tmpl w:val="D4DC8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0FF043A"/>
    <w:multiLevelType w:val="hybridMultilevel"/>
    <w:tmpl w:val="86E0BB1E"/>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23" w15:restartNumberingAfterBreak="0">
    <w:nsid w:val="51B60267"/>
    <w:multiLevelType w:val="hybridMultilevel"/>
    <w:tmpl w:val="9D52D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1BD1657"/>
    <w:multiLevelType w:val="hybridMultilevel"/>
    <w:tmpl w:val="3F7E1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2A6012B"/>
    <w:multiLevelType w:val="hybridMultilevel"/>
    <w:tmpl w:val="AC105BA0"/>
    <w:lvl w:ilvl="0" w:tplc="04190001">
      <w:start w:val="1"/>
      <w:numFmt w:val="bullet"/>
      <w:lvlText w:val=""/>
      <w:lvlJc w:val="left"/>
      <w:pPr>
        <w:ind w:left="92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546A3D95"/>
    <w:multiLevelType w:val="hybridMultilevel"/>
    <w:tmpl w:val="479EDCB8"/>
    <w:lvl w:ilvl="0" w:tplc="04190001">
      <w:start w:val="1"/>
      <w:numFmt w:val="bullet"/>
      <w:lvlText w:val=""/>
      <w:lvlJc w:val="left"/>
      <w:pPr>
        <w:ind w:left="1718" w:hanging="360"/>
      </w:pPr>
      <w:rPr>
        <w:rFonts w:ascii="Symbol" w:hAnsi="Symbol" w:hint="default"/>
      </w:rPr>
    </w:lvl>
    <w:lvl w:ilvl="1" w:tplc="04190003" w:tentative="1">
      <w:start w:val="1"/>
      <w:numFmt w:val="bullet"/>
      <w:lvlText w:val="o"/>
      <w:lvlJc w:val="left"/>
      <w:pPr>
        <w:ind w:left="2438" w:hanging="360"/>
      </w:pPr>
      <w:rPr>
        <w:rFonts w:ascii="Courier New" w:hAnsi="Courier New" w:cs="Courier New" w:hint="default"/>
      </w:rPr>
    </w:lvl>
    <w:lvl w:ilvl="2" w:tplc="04190005" w:tentative="1">
      <w:start w:val="1"/>
      <w:numFmt w:val="bullet"/>
      <w:lvlText w:val=""/>
      <w:lvlJc w:val="left"/>
      <w:pPr>
        <w:ind w:left="3158" w:hanging="360"/>
      </w:pPr>
      <w:rPr>
        <w:rFonts w:ascii="Wingdings" w:hAnsi="Wingdings" w:hint="default"/>
      </w:rPr>
    </w:lvl>
    <w:lvl w:ilvl="3" w:tplc="04190001" w:tentative="1">
      <w:start w:val="1"/>
      <w:numFmt w:val="bullet"/>
      <w:lvlText w:val=""/>
      <w:lvlJc w:val="left"/>
      <w:pPr>
        <w:ind w:left="3878" w:hanging="360"/>
      </w:pPr>
      <w:rPr>
        <w:rFonts w:ascii="Symbol" w:hAnsi="Symbol" w:hint="default"/>
      </w:rPr>
    </w:lvl>
    <w:lvl w:ilvl="4" w:tplc="04190003" w:tentative="1">
      <w:start w:val="1"/>
      <w:numFmt w:val="bullet"/>
      <w:lvlText w:val="o"/>
      <w:lvlJc w:val="left"/>
      <w:pPr>
        <w:ind w:left="4598" w:hanging="360"/>
      </w:pPr>
      <w:rPr>
        <w:rFonts w:ascii="Courier New" w:hAnsi="Courier New" w:cs="Courier New" w:hint="default"/>
      </w:rPr>
    </w:lvl>
    <w:lvl w:ilvl="5" w:tplc="04190005" w:tentative="1">
      <w:start w:val="1"/>
      <w:numFmt w:val="bullet"/>
      <w:lvlText w:val=""/>
      <w:lvlJc w:val="left"/>
      <w:pPr>
        <w:ind w:left="5318" w:hanging="360"/>
      </w:pPr>
      <w:rPr>
        <w:rFonts w:ascii="Wingdings" w:hAnsi="Wingdings" w:hint="default"/>
      </w:rPr>
    </w:lvl>
    <w:lvl w:ilvl="6" w:tplc="04190001" w:tentative="1">
      <w:start w:val="1"/>
      <w:numFmt w:val="bullet"/>
      <w:lvlText w:val=""/>
      <w:lvlJc w:val="left"/>
      <w:pPr>
        <w:ind w:left="6038" w:hanging="360"/>
      </w:pPr>
      <w:rPr>
        <w:rFonts w:ascii="Symbol" w:hAnsi="Symbol" w:hint="default"/>
      </w:rPr>
    </w:lvl>
    <w:lvl w:ilvl="7" w:tplc="04190003" w:tentative="1">
      <w:start w:val="1"/>
      <w:numFmt w:val="bullet"/>
      <w:lvlText w:val="o"/>
      <w:lvlJc w:val="left"/>
      <w:pPr>
        <w:ind w:left="6758" w:hanging="360"/>
      </w:pPr>
      <w:rPr>
        <w:rFonts w:ascii="Courier New" w:hAnsi="Courier New" w:cs="Courier New" w:hint="default"/>
      </w:rPr>
    </w:lvl>
    <w:lvl w:ilvl="8" w:tplc="04190005" w:tentative="1">
      <w:start w:val="1"/>
      <w:numFmt w:val="bullet"/>
      <w:lvlText w:val=""/>
      <w:lvlJc w:val="left"/>
      <w:pPr>
        <w:ind w:left="7478" w:hanging="360"/>
      </w:pPr>
      <w:rPr>
        <w:rFonts w:ascii="Wingdings" w:hAnsi="Wingdings" w:hint="default"/>
      </w:rPr>
    </w:lvl>
  </w:abstractNum>
  <w:abstractNum w:abstractNumId="27" w15:restartNumberingAfterBreak="0">
    <w:nsid w:val="56216A19"/>
    <w:multiLevelType w:val="hybridMultilevel"/>
    <w:tmpl w:val="3A2E6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9DF7BAA"/>
    <w:multiLevelType w:val="multilevel"/>
    <w:tmpl w:val="1F88EF12"/>
    <w:lvl w:ilvl="0">
      <w:start w:val="5"/>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5B895CD1"/>
    <w:multiLevelType w:val="hybridMultilevel"/>
    <w:tmpl w:val="EF60E4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E076D70"/>
    <w:multiLevelType w:val="hybridMultilevel"/>
    <w:tmpl w:val="478C25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0902EAD"/>
    <w:multiLevelType w:val="hybridMultilevel"/>
    <w:tmpl w:val="98FEAE8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60E6347B"/>
    <w:multiLevelType w:val="hybridMultilevel"/>
    <w:tmpl w:val="2BF83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1316936"/>
    <w:multiLevelType w:val="hybridMultilevel"/>
    <w:tmpl w:val="2342004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4" w15:restartNumberingAfterBreak="0">
    <w:nsid w:val="62ED56F6"/>
    <w:multiLevelType w:val="hybridMultilevel"/>
    <w:tmpl w:val="9C6AF8EE"/>
    <w:lvl w:ilvl="0" w:tplc="04190001">
      <w:start w:val="1"/>
      <w:numFmt w:val="bullet"/>
      <w:lvlText w:val=""/>
      <w:lvlJc w:val="left"/>
      <w:pPr>
        <w:ind w:left="1069" w:hanging="360"/>
      </w:pPr>
      <w:rPr>
        <w:rFonts w:ascii="Symbol" w:hAnsi="Symbol" w:hint="default"/>
      </w:rPr>
    </w:lvl>
    <w:lvl w:ilvl="1" w:tplc="55CC0B02">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343592C"/>
    <w:multiLevelType w:val="hybridMultilevel"/>
    <w:tmpl w:val="63BEFBE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63865B78"/>
    <w:multiLevelType w:val="hybridMultilevel"/>
    <w:tmpl w:val="AA9A72CA"/>
    <w:lvl w:ilvl="0" w:tplc="04190001">
      <w:start w:val="1"/>
      <w:numFmt w:val="bullet"/>
      <w:lvlText w:val=""/>
      <w:lvlJc w:val="left"/>
      <w:pPr>
        <w:ind w:left="721" w:hanging="360"/>
      </w:pPr>
      <w:rPr>
        <w:rFonts w:ascii="Symbol" w:hAnsi="Symbol" w:hint="default"/>
      </w:rPr>
    </w:lvl>
    <w:lvl w:ilvl="1" w:tplc="452E5D58">
      <w:numFmt w:val="bullet"/>
      <w:lvlText w:val="•"/>
      <w:lvlJc w:val="left"/>
      <w:pPr>
        <w:ind w:left="1441" w:hanging="360"/>
      </w:pPr>
      <w:rPr>
        <w:rFonts w:ascii="Calibri" w:eastAsiaTheme="minorHAnsi" w:hAnsi="Calibri" w:cs="Calibri"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37" w15:restartNumberingAfterBreak="0">
    <w:nsid w:val="64753656"/>
    <w:multiLevelType w:val="hybridMultilevel"/>
    <w:tmpl w:val="59E87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5246860"/>
    <w:multiLevelType w:val="hybridMultilevel"/>
    <w:tmpl w:val="F3AE0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8846E7F"/>
    <w:multiLevelType w:val="hybridMultilevel"/>
    <w:tmpl w:val="9CB8D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A2300CE"/>
    <w:multiLevelType w:val="hybridMultilevel"/>
    <w:tmpl w:val="12165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FC07247"/>
    <w:multiLevelType w:val="hybridMultilevel"/>
    <w:tmpl w:val="C64AA7FE"/>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42" w15:restartNumberingAfterBreak="0">
    <w:nsid w:val="7B7C0F5C"/>
    <w:multiLevelType w:val="hybridMultilevel"/>
    <w:tmpl w:val="E5E62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BDA34ED"/>
    <w:multiLevelType w:val="hybridMultilevel"/>
    <w:tmpl w:val="2B18A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FB921E0"/>
    <w:multiLevelType w:val="hybridMultilevel"/>
    <w:tmpl w:val="A5D8C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2"/>
  </w:num>
  <w:num w:numId="2">
    <w:abstractNumId w:val="32"/>
  </w:num>
  <w:num w:numId="3">
    <w:abstractNumId w:val="35"/>
  </w:num>
  <w:num w:numId="4">
    <w:abstractNumId w:val="0"/>
  </w:num>
  <w:num w:numId="5">
    <w:abstractNumId w:val="34"/>
  </w:num>
  <w:num w:numId="6">
    <w:abstractNumId w:val="13"/>
  </w:num>
  <w:num w:numId="7">
    <w:abstractNumId w:val="31"/>
  </w:num>
  <w:num w:numId="8">
    <w:abstractNumId w:val="19"/>
  </w:num>
  <w:num w:numId="9">
    <w:abstractNumId w:val="25"/>
  </w:num>
  <w:num w:numId="10">
    <w:abstractNumId w:val="15"/>
  </w:num>
  <w:num w:numId="11">
    <w:abstractNumId w:val="23"/>
  </w:num>
  <w:num w:numId="12">
    <w:abstractNumId w:val="5"/>
  </w:num>
  <w:num w:numId="13">
    <w:abstractNumId w:val="43"/>
  </w:num>
  <w:num w:numId="14">
    <w:abstractNumId w:val="40"/>
  </w:num>
  <w:num w:numId="15">
    <w:abstractNumId w:val="4"/>
  </w:num>
  <w:num w:numId="16">
    <w:abstractNumId w:val="38"/>
  </w:num>
  <w:num w:numId="17">
    <w:abstractNumId w:val="37"/>
  </w:num>
  <w:num w:numId="18">
    <w:abstractNumId w:val="1"/>
  </w:num>
  <w:num w:numId="19">
    <w:abstractNumId w:val="36"/>
  </w:num>
  <w:num w:numId="20">
    <w:abstractNumId w:val="17"/>
  </w:num>
  <w:num w:numId="21">
    <w:abstractNumId w:val="8"/>
  </w:num>
  <w:num w:numId="22">
    <w:abstractNumId w:val="33"/>
  </w:num>
  <w:num w:numId="23">
    <w:abstractNumId w:val="28"/>
  </w:num>
  <w:num w:numId="24">
    <w:abstractNumId w:val="9"/>
  </w:num>
  <w:num w:numId="25">
    <w:abstractNumId w:val="30"/>
  </w:num>
  <w:num w:numId="26">
    <w:abstractNumId w:val="14"/>
  </w:num>
  <w:num w:numId="27">
    <w:abstractNumId w:val="18"/>
  </w:num>
  <w:num w:numId="28">
    <w:abstractNumId w:val="6"/>
  </w:num>
  <w:num w:numId="29">
    <w:abstractNumId w:val="2"/>
  </w:num>
  <w:num w:numId="30">
    <w:abstractNumId w:val="41"/>
  </w:num>
  <w:num w:numId="31">
    <w:abstractNumId w:val="29"/>
  </w:num>
  <w:num w:numId="32">
    <w:abstractNumId w:val="26"/>
  </w:num>
  <w:num w:numId="33">
    <w:abstractNumId w:val="21"/>
  </w:num>
  <w:num w:numId="34">
    <w:abstractNumId w:val="22"/>
  </w:num>
  <w:num w:numId="35">
    <w:abstractNumId w:val="10"/>
  </w:num>
  <w:num w:numId="36">
    <w:abstractNumId w:val="12"/>
  </w:num>
  <w:num w:numId="37">
    <w:abstractNumId w:val="20"/>
  </w:num>
  <w:num w:numId="38">
    <w:abstractNumId w:val="44"/>
  </w:num>
  <w:num w:numId="39">
    <w:abstractNumId w:val="39"/>
  </w:num>
  <w:num w:numId="40">
    <w:abstractNumId w:val="16"/>
  </w:num>
  <w:num w:numId="41">
    <w:abstractNumId w:val="27"/>
  </w:num>
  <w:num w:numId="42">
    <w:abstractNumId w:val="3"/>
  </w:num>
  <w:num w:numId="43">
    <w:abstractNumId w:val="11"/>
  </w:num>
  <w:num w:numId="44">
    <w:abstractNumId w:val="7"/>
  </w:num>
  <w:num w:numId="45">
    <w:abstractNumId w:val="2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4"/>
  <w:defaultTabStop w:val="708"/>
  <w:autoHyphenation/>
  <w:drawingGridHorizontalSpacing w:val="110"/>
  <w:displayHorizontalDrawingGridEvery w:val="2"/>
  <w:displayVertic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3B9"/>
    <w:rsid w:val="00000F65"/>
    <w:rsid w:val="00001965"/>
    <w:rsid w:val="00003243"/>
    <w:rsid w:val="00003A46"/>
    <w:rsid w:val="00004E36"/>
    <w:rsid w:val="0000574A"/>
    <w:rsid w:val="00011435"/>
    <w:rsid w:val="00017174"/>
    <w:rsid w:val="0002124A"/>
    <w:rsid w:val="000235B6"/>
    <w:rsid w:val="00027703"/>
    <w:rsid w:val="000320D8"/>
    <w:rsid w:val="00032960"/>
    <w:rsid w:val="00033818"/>
    <w:rsid w:val="00033A28"/>
    <w:rsid w:val="0003660F"/>
    <w:rsid w:val="000423B9"/>
    <w:rsid w:val="00043B3C"/>
    <w:rsid w:val="00060E4B"/>
    <w:rsid w:val="00060F39"/>
    <w:rsid w:val="0006116F"/>
    <w:rsid w:val="00061CA1"/>
    <w:rsid w:val="0006447D"/>
    <w:rsid w:val="00064975"/>
    <w:rsid w:val="000649D4"/>
    <w:rsid w:val="00066498"/>
    <w:rsid w:val="0007537A"/>
    <w:rsid w:val="0007578F"/>
    <w:rsid w:val="00077973"/>
    <w:rsid w:val="00080852"/>
    <w:rsid w:val="00081CAE"/>
    <w:rsid w:val="00082DF7"/>
    <w:rsid w:val="00082F67"/>
    <w:rsid w:val="00084C76"/>
    <w:rsid w:val="00085316"/>
    <w:rsid w:val="00085AB5"/>
    <w:rsid w:val="00086AF0"/>
    <w:rsid w:val="0008796B"/>
    <w:rsid w:val="000902C9"/>
    <w:rsid w:val="00091BE6"/>
    <w:rsid w:val="000929BA"/>
    <w:rsid w:val="0009341B"/>
    <w:rsid w:val="00093590"/>
    <w:rsid w:val="000935E7"/>
    <w:rsid w:val="00093D1B"/>
    <w:rsid w:val="00094208"/>
    <w:rsid w:val="0009685E"/>
    <w:rsid w:val="00096958"/>
    <w:rsid w:val="000A2A0C"/>
    <w:rsid w:val="000A2E4B"/>
    <w:rsid w:val="000A59DE"/>
    <w:rsid w:val="000A790D"/>
    <w:rsid w:val="000B042D"/>
    <w:rsid w:val="000B091B"/>
    <w:rsid w:val="000B0D30"/>
    <w:rsid w:val="000B67F7"/>
    <w:rsid w:val="000B76D6"/>
    <w:rsid w:val="000C0625"/>
    <w:rsid w:val="000C192E"/>
    <w:rsid w:val="000C226C"/>
    <w:rsid w:val="000C48FF"/>
    <w:rsid w:val="000C4ED0"/>
    <w:rsid w:val="000C5002"/>
    <w:rsid w:val="000C5BF7"/>
    <w:rsid w:val="000C678D"/>
    <w:rsid w:val="000C6DD7"/>
    <w:rsid w:val="000D1163"/>
    <w:rsid w:val="000D1EA4"/>
    <w:rsid w:val="000D3AF8"/>
    <w:rsid w:val="000D49A1"/>
    <w:rsid w:val="000D569C"/>
    <w:rsid w:val="000D56E6"/>
    <w:rsid w:val="000D715B"/>
    <w:rsid w:val="000E0ABB"/>
    <w:rsid w:val="000E2927"/>
    <w:rsid w:val="000E3E40"/>
    <w:rsid w:val="000E4C11"/>
    <w:rsid w:val="000E578A"/>
    <w:rsid w:val="000E6304"/>
    <w:rsid w:val="000F02C6"/>
    <w:rsid w:val="000F2B0D"/>
    <w:rsid w:val="000F2CB6"/>
    <w:rsid w:val="000F2D1B"/>
    <w:rsid w:val="000F2DE4"/>
    <w:rsid w:val="000F3E59"/>
    <w:rsid w:val="000F45CA"/>
    <w:rsid w:val="000F53ED"/>
    <w:rsid w:val="000F6072"/>
    <w:rsid w:val="0010052B"/>
    <w:rsid w:val="001028CF"/>
    <w:rsid w:val="001055E6"/>
    <w:rsid w:val="00105B6E"/>
    <w:rsid w:val="00123CC6"/>
    <w:rsid w:val="001249C6"/>
    <w:rsid w:val="00124FFF"/>
    <w:rsid w:val="00125247"/>
    <w:rsid w:val="00125FD7"/>
    <w:rsid w:val="00126E83"/>
    <w:rsid w:val="00131C90"/>
    <w:rsid w:val="00132C9F"/>
    <w:rsid w:val="00134638"/>
    <w:rsid w:val="00134A53"/>
    <w:rsid w:val="00136131"/>
    <w:rsid w:val="001363AE"/>
    <w:rsid w:val="0013735D"/>
    <w:rsid w:val="00137BA3"/>
    <w:rsid w:val="001408C4"/>
    <w:rsid w:val="0014140D"/>
    <w:rsid w:val="00144A5E"/>
    <w:rsid w:val="00145E72"/>
    <w:rsid w:val="00152354"/>
    <w:rsid w:val="00152D5E"/>
    <w:rsid w:val="00154425"/>
    <w:rsid w:val="001545E8"/>
    <w:rsid w:val="00154B3A"/>
    <w:rsid w:val="00154C1D"/>
    <w:rsid w:val="00156469"/>
    <w:rsid w:val="001607DE"/>
    <w:rsid w:val="00160FFE"/>
    <w:rsid w:val="00161EE5"/>
    <w:rsid w:val="00162CC8"/>
    <w:rsid w:val="001652F1"/>
    <w:rsid w:val="00165845"/>
    <w:rsid w:val="001667A7"/>
    <w:rsid w:val="00166E4C"/>
    <w:rsid w:val="00167428"/>
    <w:rsid w:val="00167E7A"/>
    <w:rsid w:val="001721D5"/>
    <w:rsid w:val="0017288E"/>
    <w:rsid w:val="00175198"/>
    <w:rsid w:val="0017552B"/>
    <w:rsid w:val="001761EE"/>
    <w:rsid w:val="00177794"/>
    <w:rsid w:val="00184375"/>
    <w:rsid w:val="001843EF"/>
    <w:rsid w:val="00190B49"/>
    <w:rsid w:val="001916E3"/>
    <w:rsid w:val="001924AB"/>
    <w:rsid w:val="001928FC"/>
    <w:rsid w:val="00194C94"/>
    <w:rsid w:val="00196D47"/>
    <w:rsid w:val="00196F3F"/>
    <w:rsid w:val="00197C91"/>
    <w:rsid w:val="001A0CF4"/>
    <w:rsid w:val="001A212A"/>
    <w:rsid w:val="001A3A64"/>
    <w:rsid w:val="001A3B02"/>
    <w:rsid w:val="001A40A6"/>
    <w:rsid w:val="001A5748"/>
    <w:rsid w:val="001A5B41"/>
    <w:rsid w:val="001A776D"/>
    <w:rsid w:val="001A7ABD"/>
    <w:rsid w:val="001B1934"/>
    <w:rsid w:val="001B3CCA"/>
    <w:rsid w:val="001B3DDC"/>
    <w:rsid w:val="001C0815"/>
    <w:rsid w:val="001C27C1"/>
    <w:rsid w:val="001C3EA6"/>
    <w:rsid w:val="001C71C6"/>
    <w:rsid w:val="001C7E30"/>
    <w:rsid w:val="001D006E"/>
    <w:rsid w:val="001D007C"/>
    <w:rsid w:val="001D0CD2"/>
    <w:rsid w:val="001D1252"/>
    <w:rsid w:val="001D1B1C"/>
    <w:rsid w:val="001D2C84"/>
    <w:rsid w:val="001D2EED"/>
    <w:rsid w:val="001D4616"/>
    <w:rsid w:val="001D5214"/>
    <w:rsid w:val="001D54E4"/>
    <w:rsid w:val="001D6426"/>
    <w:rsid w:val="001E0564"/>
    <w:rsid w:val="001E23BD"/>
    <w:rsid w:val="001E2CF2"/>
    <w:rsid w:val="001E396E"/>
    <w:rsid w:val="001E3E1C"/>
    <w:rsid w:val="001E5291"/>
    <w:rsid w:val="001E68FE"/>
    <w:rsid w:val="001E690A"/>
    <w:rsid w:val="001E7C0E"/>
    <w:rsid w:val="001F1404"/>
    <w:rsid w:val="001F4B19"/>
    <w:rsid w:val="001F5400"/>
    <w:rsid w:val="001F62E5"/>
    <w:rsid w:val="001F684B"/>
    <w:rsid w:val="00200662"/>
    <w:rsid w:val="002006E4"/>
    <w:rsid w:val="0020183A"/>
    <w:rsid w:val="00203940"/>
    <w:rsid w:val="00203BB2"/>
    <w:rsid w:val="00204FAC"/>
    <w:rsid w:val="00210195"/>
    <w:rsid w:val="002205B4"/>
    <w:rsid w:val="0022095E"/>
    <w:rsid w:val="00220C92"/>
    <w:rsid w:val="002239D9"/>
    <w:rsid w:val="002256A4"/>
    <w:rsid w:val="0022717A"/>
    <w:rsid w:val="002308D7"/>
    <w:rsid w:val="002308EB"/>
    <w:rsid w:val="00230910"/>
    <w:rsid w:val="00231A6A"/>
    <w:rsid w:val="002336CD"/>
    <w:rsid w:val="00236841"/>
    <w:rsid w:val="00237226"/>
    <w:rsid w:val="00237F06"/>
    <w:rsid w:val="0024499D"/>
    <w:rsid w:val="00244A9D"/>
    <w:rsid w:val="002459EE"/>
    <w:rsid w:val="00245C00"/>
    <w:rsid w:val="0024705C"/>
    <w:rsid w:val="00247D89"/>
    <w:rsid w:val="00250247"/>
    <w:rsid w:val="00251517"/>
    <w:rsid w:val="00251A1A"/>
    <w:rsid w:val="00254494"/>
    <w:rsid w:val="00255757"/>
    <w:rsid w:val="00256D12"/>
    <w:rsid w:val="00256D5B"/>
    <w:rsid w:val="00256D88"/>
    <w:rsid w:val="0025715F"/>
    <w:rsid w:val="00261FF1"/>
    <w:rsid w:val="00262BDA"/>
    <w:rsid w:val="00263CC6"/>
    <w:rsid w:val="002664F7"/>
    <w:rsid w:val="002667CD"/>
    <w:rsid w:val="0026745D"/>
    <w:rsid w:val="00270BB0"/>
    <w:rsid w:val="00272817"/>
    <w:rsid w:val="00275FB3"/>
    <w:rsid w:val="00276556"/>
    <w:rsid w:val="0028299B"/>
    <w:rsid w:val="00284A78"/>
    <w:rsid w:val="0028566A"/>
    <w:rsid w:val="00285F53"/>
    <w:rsid w:val="00286E42"/>
    <w:rsid w:val="002904AB"/>
    <w:rsid w:val="002907AD"/>
    <w:rsid w:val="002912BB"/>
    <w:rsid w:val="00291F57"/>
    <w:rsid w:val="00293B86"/>
    <w:rsid w:val="00294A90"/>
    <w:rsid w:val="00296829"/>
    <w:rsid w:val="002A2B0E"/>
    <w:rsid w:val="002A3337"/>
    <w:rsid w:val="002A5C40"/>
    <w:rsid w:val="002B15A8"/>
    <w:rsid w:val="002B5718"/>
    <w:rsid w:val="002B5C9C"/>
    <w:rsid w:val="002C183F"/>
    <w:rsid w:val="002C1F43"/>
    <w:rsid w:val="002C20A9"/>
    <w:rsid w:val="002C211F"/>
    <w:rsid w:val="002C39CB"/>
    <w:rsid w:val="002C5EE1"/>
    <w:rsid w:val="002C7EDB"/>
    <w:rsid w:val="002D0AB6"/>
    <w:rsid w:val="002D0B85"/>
    <w:rsid w:val="002D23D8"/>
    <w:rsid w:val="002D27FC"/>
    <w:rsid w:val="002D4A78"/>
    <w:rsid w:val="002D4ED3"/>
    <w:rsid w:val="002E00D3"/>
    <w:rsid w:val="002E156C"/>
    <w:rsid w:val="002E21C0"/>
    <w:rsid w:val="002E29DC"/>
    <w:rsid w:val="002E4817"/>
    <w:rsid w:val="002E5844"/>
    <w:rsid w:val="002F0B0E"/>
    <w:rsid w:val="002F1200"/>
    <w:rsid w:val="002F1510"/>
    <w:rsid w:val="002F1EF8"/>
    <w:rsid w:val="002F3804"/>
    <w:rsid w:val="002F486F"/>
    <w:rsid w:val="002F4DE3"/>
    <w:rsid w:val="002F69CE"/>
    <w:rsid w:val="00301090"/>
    <w:rsid w:val="00301C07"/>
    <w:rsid w:val="00303144"/>
    <w:rsid w:val="00303B67"/>
    <w:rsid w:val="0030782A"/>
    <w:rsid w:val="0031196E"/>
    <w:rsid w:val="0031273F"/>
    <w:rsid w:val="00313605"/>
    <w:rsid w:val="00313948"/>
    <w:rsid w:val="003171B0"/>
    <w:rsid w:val="0032026A"/>
    <w:rsid w:val="00320687"/>
    <w:rsid w:val="0032099D"/>
    <w:rsid w:val="00320DD8"/>
    <w:rsid w:val="00320FE6"/>
    <w:rsid w:val="0032341F"/>
    <w:rsid w:val="00324300"/>
    <w:rsid w:val="003260B2"/>
    <w:rsid w:val="00327A3D"/>
    <w:rsid w:val="003318D8"/>
    <w:rsid w:val="00331A7B"/>
    <w:rsid w:val="00332559"/>
    <w:rsid w:val="00334FA2"/>
    <w:rsid w:val="00337072"/>
    <w:rsid w:val="00340137"/>
    <w:rsid w:val="003410EE"/>
    <w:rsid w:val="003468F4"/>
    <w:rsid w:val="00350453"/>
    <w:rsid w:val="0035131B"/>
    <w:rsid w:val="00351D10"/>
    <w:rsid w:val="00352B48"/>
    <w:rsid w:val="003548CD"/>
    <w:rsid w:val="00354A6D"/>
    <w:rsid w:val="003558FE"/>
    <w:rsid w:val="0035730F"/>
    <w:rsid w:val="003576E0"/>
    <w:rsid w:val="00362D3E"/>
    <w:rsid w:val="00365C61"/>
    <w:rsid w:val="00366529"/>
    <w:rsid w:val="00367496"/>
    <w:rsid w:val="003674AD"/>
    <w:rsid w:val="00367787"/>
    <w:rsid w:val="00367A56"/>
    <w:rsid w:val="00370F93"/>
    <w:rsid w:val="00371289"/>
    <w:rsid w:val="003740D6"/>
    <w:rsid w:val="00374AB1"/>
    <w:rsid w:val="00377326"/>
    <w:rsid w:val="00382624"/>
    <w:rsid w:val="00382D8D"/>
    <w:rsid w:val="00382E2E"/>
    <w:rsid w:val="00384CBA"/>
    <w:rsid w:val="003907F7"/>
    <w:rsid w:val="003908C7"/>
    <w:rsid w:val="003925F8"/>
    <w:rsid w:val="00392AFB"/>
    <w:rsid w:val="003973A4"/>
    <w:rsid w:val="003A11A3"/>
    <w:rsid w:val="003A24A4"/>
    <w:rsid w:val="003A39CB"/>
    <w:rsid w:val="003A3A32"/>
    <w:rsid w:val="003B0CBF"/>
    <w:rsid w:val="003B1928"/>
    <w:rsid w:val="003B2305"/>
    <w:rsid w:val="003B2C44"/>
    <w:rsid w:val="003B4953"/>
    <w:rsid w:val="003B5EAE"/>
    <w:rsid w:val="003B794C"/>
    <w:rsid w:val="003C5E39"/>
    <w:rsid w:val="003C6758"/>
    <w:rsid w:val="003C7FD2"/>
    <w:rsid w:val="003D27E2"/>
    <w:rsid w:val="003D3004"/>
    <w:rsid w:val="003D3F2F"/>
    <w:rsid w:val="003D6377"/>
    <w:rsid w:val="003D6422"/>
    <w:rsid w:val="003D7A6F"/>
    <w:rsid w:val="003D7C17"/>
    <w:rsid w:val="003E0586"/>
    <w:rsid w:val="003E05EB"/>
    <w:rsid w:val="003E6E9C"/>
    <w:rsid w:val="003E7230"/>
    <w:rsid w:val="003F0AC2"/>
    <w:rsid w:val="003F11C0"/>
    <w:rsid w:val="003F25B4"/>
    <w:rsid w:val="003F7DD1"/>
    <w:rsid w:val="00400AED"/>
    <w:rsid w:val="004031CF"/>
    <w:rsid w:val="0040544F"/>
    <w:rsid w:val="00405EEA"/>
    <w:rsid w:val="004101EF"/>
    <w:rsid w:val="00413A99"/>
    <w:rsid w:val="0041428C"/>
    <w:rsid w:val="00422D43"/>
    <w:rsid w:val="00425732"/>
    <w:rsid w:val="00425C1E"/>
    <w:rsid w:val="00426EBD"/>
    <w:rsid w:val="00427F39"/>
    <w:rsid w:val="004309D3"/>
    <w:rsid w:val="00432168"/>
    <w:rsid w:val="00432F7D"/>
    <w:rsid w:val="00434191"/>
    <w:rsid w:val="004373C9"/>
    <w:rsid w:val="0044057C"/>
    <w:rsid w:val="00440AED"/>
    <w:rsid w:val="00440E82"/>
    <w:rsid w:val="00441195"/>
    <w:rsid w:val="00442627"/>
    <w:rsid w:val="00442DFE"/>
    <w:rsid w:val="004450D5"/>
    <w:rsid w:val="004472A2"/>
    <w:rsid w:val="00452D4C"/>
    <w:rsid w:val="00453159"/>
    <w:rsid w:val="00454DFF"/>
    <w:rsid w:val="00455384"/>
    <w:rsid w:val="00455B84"/>
    <w:rsid w:val="00456570"/>
    <w:rsid w:val="00456DEB"/>
    <w:rsid w:val="004573AC"/>
    <w:rsid w:val="004604B1"/>
    <w:rsid w:val="004604DD"/>
    <w:rsid w:val="0046122D"/>
    <w:rsid w:val="00462D07"/>
    <w:rsid w:val="004632EC"/>
    <w:rsid w:val="00464C2A"/>
    <w:rsid w:val="004662C0"/>
    <w:rsid w:val="00467BC8"/>
    <w:rsid w:val="00470A8D"/>
    <w:rsid w:val="00470A90"/>
    <w:rsid w:val="00475075"/>
    <w:rsid w:val="00477072"/>
    <w:rsid w:val="004800FC"/>
    <w:rsid w:val="00482FC3"/>
    <w:rsid w:val="00485927"/>
    <w:rsid w:val="00485EE5"/>
    <w:rsid w:val="0048607B"/>
    <w:rsid w:val="00487BF7"/>
    <w:rsid w:val="00491A5F"/>
    <w:rsid w:val="00493887"/>
    <w:rsid w:val="00497422"/>
    <w:rsid w:val="004A029E"/>
    <w:rsid w:val="004A0C31"/>
    <w:rsid w:val="004A1AB6"/>
    <w:rsid w:val="004A69BE"/>
    <w:rsid w:val="004A71D0"/>
    <w:rsid w:val="004B2162"/>
    <w:rsid w:val="004B34DA"/>
    <w:rsid w:val="004B592D"/>
    <w:rsid w:val="004C6848"/>
    <w:rsid w:val="004D10DC"/>
    <w:rsid w:val="004D31D7"/>
    <w:rsid w:val="004D35AB"/>
    <w:rsid w:val="004D59FB"/>
    <w:rsid w:val="004D6D0B"/>
    <w:rsid w:val="004D7E20"/>
    <w:rsid w:val="004E0789"/>
    <w:rsid w:val="004E178B"/>
    <w:rsid w:val="004E1BE0"/>
    <w:rsid w:val="004E2257"/>
    <w:rsid w:val="004E30CD"/>
    <w:rsid w:val="004E313D"/>
    <w:rsid w:val="004E3730"/>
    <w:rsid w:val="004E3875"/>
    <w:rsid w:val="004E484B"/>
    <w:rsid w:val="004E4C80"/>
    <w:rsid w:val="004F064E"/>
    <w:rsid w:val="004F0FA7"/>
    <w:rsid w:val="004F5143"/>
    <w:rsid w:val="0050161E"/>
    <w:rsid w:val="00501894"/>
    <w:rsid w:val="00501AB1"/>
    <w:rsid w:val="00501B49"/>
    <w:rsid w:val="0050231C"/>
    <w:rsid w:val="005101E6"/>
    <w:rsid w:val="00511005"/>
    <w:rsid w:val="0051285F"/>
    <w:rsid w:val="00516773"/>
    <w:rsid w:val="0051714A"/>
    <w:rsid w:val="00517D1A"/>
    <w:rsid w:val="0052175B"/>
    <w:rsid w:val="00522299"/>
    <w:rsid w:val="00523F0D"/>
    <w:rsid w:val="00525920"/>
    <w:rsid w:val="00526339"/>
    <w:rsid w:val="00527BF4"/>
    <w:rsid w:val="00530242"/>
    <w:rsid w:val="00532DD1"/>
    <w:rsid w:val="0053301F"/>
    <w:rsid w:val="00535791"/>
    <w:rsid w:val="005402EA"/>
    <w:rsid w:val="0054069D"/>
    <w:rsid w:val="00546405"/>
    <w:rsid w:val="00550824"/>
    <w:rsid w:val="00550D83"/>
    <w:rsid w:val="00550EE6"/>
    <w:rsid w:val="00553627"/>
    <w:rsid w:val="00553B4A"/>
    <w:rsid w:val="005637D6"/>
    <w:rsid w:val="005677A7"/>
    <w:rsid w:val="00574720"/>
    <w:rsid w:val="005764AA"/>
    <w:rsid w:val="00576694"/>
    <w:rsid w:val="00580BC6"/>
    <w:rsid w:val="00582846"/>
    <w:rsid w:val="005829D8"/>
    <w:rsid w:val="0058726A"/>
    <w:rsid w:val="0059126D"/>
    <w:rsid w:val="005912C8"/>
    <w:rsid w:val="005916F1"/>
    <w:rsid w:val="005931AC"/>
    <w:rsid w:val="005932C6"/>
    <w:rsid w:val="005945B6"/>
    <w:rsid w:val="00594CF4"/>
    <w:rsid w:val="00595725"/>
    <w:rsid w:val="00596018"/>
    <w:rsid w:val="00596B45"/>
    <w:rsid w:val="00597352"/>
    <w:rsid w:val="00597BCB"/>
    <w:rsid w:val="005A0409"/>
    <w:rsid w:val="005B019A"/>
    <w:rsid w:val="005B257F"/>
    <w:rsid w:val="005B2BE3"/>
    <w:rsid w:val="005B4683"/>
    <w:rsid w:val="005B5985"/>
    <w:rsid w:val="005B5AB7"/>
    <w:rsid w:val="005B66BD"/>
    <w:rsid w:val="005B7772"/>
    <w:rsid w:val="005C2587"/>
    <w:rsid w:val="005C330B"/>
    <w:rsid w:val="005C3B64"/>
    <w:rsid w:val="005C4EC5"/>
    <w:rsid w:val="005D097D"/>
    <w:rsid w:val="005D19F4"/>
    <w:rsid w:val="005D1FFC"/>
    <w:rsid w:val="005D25CA"/>
    <w:rsid w:val="005D28CB"/>
    <w:rsid w:val="005D36AF"/>
    <w:rsid w:val="005D4AF6"/>
    <w:rsid w:val="005D696F"/>
    <w:rsid w:val="005D6E8E"/>
    <w:rsid w:val="005D7AA1"/>
    <w:rsid w:val="005E0119"/>
    <w:rsid w:val="005E2C91"/>
    <w:rsid w:val="005E45AF"/>
    <w:rsid w:val="005E46E6"/>
    <w:rsid w:val="005E5AE4"/>
    <w:rsid w:val="005E73EC"/>
    <w:rsid w:val="005E7B55"/>
    <w:rsid w:val="005E7EF2"/>
    <w:rsid w:val="005F0489"/>
    <w:rsid w:val="005F4125"/>
    <w:rsid w:val="005F592F"/>
    <w:rsid w:val="00600715"/>
    <w:rsid w:val="006008F2"/>
    <w:rsid w:val="00601883"/>
    <w:rsid w:val="00605957"/>
    <w:rsid w:val="00607435"/>
    <w:rsid w:val="00611632"/>
    <w:rsid w:val="00613A6D"/>
    <w:rsid w:val="00616505"/>
    <w:rsid w:val="006171FE"/>
    <w:rsid w:val="006228EB"/>
    <w:rsid w:val="00625CB9"/>
    <w:rsid w:val="0062645B"/>
    <w:rsid w:val="00626E2F"/>
    <w:rsid w:val="00627887"/>
    <w:rsid w:val="00627A3B"/>
    <w:rsid w:val="00631427"/>
    <w:rsid w:val="00633773"/>
    <w:rsid w:val="00635017"/>
    <w:rsid w:val="00636380"/>
    <w:rsid w:val="00641711"/>
    <w:rsid w:val="0064190F"/>
    <w:rsid w:val="006423C1"/>
    <w:rsid w:val="00642AA5"/>
    <w:rsid w:val="00644565"/>
    <w:rsid w:val="0065261C"/>
    <w:rsid w:val="006531A4"/>
    <w:rsid w:val="0065499F"/>
    <w:rsid w:val="00655656"/>
    <w:rsid w:val="00655A6C"/>
    <w:rsid w:val="00662B36"/>
    <w:rsid w:val="0066329F"/>
    <w:rsid w:val="0066330E"/>
    <w:rsid w:val="00665C17"/>
    <w:rsid w:val="00670EE9"/>
    <w:rsid w:val="00671FB3"/>
    <w:rsid w:val="0067268C"/>
    <w:rsid w:val="00672CC2"/>
    <w:rsid w:val="00672FB0"/>
    <w:rsid w:val="0067340F"/>
    <w:rsid w:val="006758DE"/>
    <w:rsid w:val="00675C05"/>
    <w:rsid w:val="0067733F"/>
    <w:rsid w:val="00677CA2"/>
    <w:rsid w:val="00682A93"/>
    <w:rsid w:val="00682E59"/>
    <w:rsid w:val="006840CD"/>
    <w:rsid w:val="00684296"/>
    <w:rsid w:val="00692970"/>
    <w:rsid w:val="00692A8E"/>
    <w:rsid w:val="00693048"/>
    <w:rsid w:val="00694535"/>
    <w:rsid w:val="00694579"/>
    <w:rsid w:val="006946D8"/>
    <w:rsid w:val="006949BC"/>
    <w:rsid w:val="00695328"/>
    <w:rsid w:val="00695A28"/>
    <w:rsid w:val="006A1E43"/>
    <w:rsid w:val="006A4FC1"/>
    <w:rsid w:val="006A5C38"/>
    <w:rsid w:val="006A6B76"/>
    <w:rsid w:val="006A6DD1"/>
    <w:rsid w:val="006A73B0"/>
    <w:rsid w:val="006B068C"/>
    <w:rsid w:val="006B1794"/>
    <w:rsid w:val="006B33E8"/>
    <w:rsid w:val="006B404E"/>
    <w:rsid w:val="006B4BA9"/>
    <w:rsid w:val="006B600E"/>
    <w:rsid w:val="006B6DDB"/>
    <w:rsid w:val="006B7D2A"/>
    <w:rsid w:val="006C0C1C"/>
    <w:rsid w:val="006C14A5"/>
    <w:rsid w:val="006C72D8"/>
    <w:rsid w:val="006D1F21"/>
    <w:rsid w:val="006D5926"/>
    <w:rsid w:val="006D6929"/>
    <w:rsid w:val="006E14DA"/>
    <w:rsid w:val="006E1D92"/>
    <w:rsid w:val="006E22A0"/>
    <w:rsid w:val="006E2C33"/>
    <w:rsid w:val="006E5909"/>
    <w:rsid w:val="006E632A"/>
    <w:rsid w:val="006E7364"/>
    <w:rsid w:val="006F297D"/>
    <w:rsid w:val="006F2A4E"/>
    <w:rsid w:val="006F4DEF"/>
    <w:rsid w:val="006F5F7E"/>
    <w:rsid w:val="006F620A"/>
    <w:rsid w:val="006F79FD"/>
    <w:rsid w:val="007019D1"/>
    <w:rsid w:val="0070672A"/>
    <w:rsid w:val="00707584"/>
    <w:rsid w:val="00710118"/>
    <w:rsid w:val="007104C8"/>
    <w:rsid w:val="0071176A"/>
    <w:rsid w:val="00711F78"/>
    <w:rsid w:val="00712257"/>
    <w:rsid w:val="0071276D"/>
    <w:rsid w:val="00712F1D"/>
    <w:rsid w:val="00713802"/>
    <w:rsid w:val="00716FCC"/>
    <w:rsid w:val="00717321"/>
    <w:rsid w:val="00721A37"/>
    <w:rsid w:val="0072248F"/>
    <w:rsid w:val="0072357F"/>
    <w:rsid w:val="007239E1"/>
    <w:rsid w:val="00726890"/>
    <w:rsid w:val="00731D64"/>
    <w:rsid w:val="00732280"/>
    <w:rsid w:val="00732888"/>
    <w:rsid w:val="00733FF5"/>
    <w:rsid w:val="00734CA0"/>
    <w:rsid w:val="00734E5D"/>
    <w:rsid w:val="00735916"/>
    <w:rsid w:val="007363CF"/>
    <w:rsid w:val="00737793"/>
    <w:rsid w:val="007401E4"/>
    <w:rsid w:val="00741AD3"/>
    <w:rsid w:val="0074362F"/>
    <w:rsid w:val="00743F95"/>
    <w:rsid w:val="00745FF6"/>
    <w:rsid w:val="007468D7"/>
    <w:rsid w:val="00747B7B"/>
    <w:rsid w:val="00750A59"/>
    <w:rsid w:val="00751D1F"/>
    <w:rsid w:val="00753332"/>
    <w:rsid w:val="007538F2"/>
    <w:rsid w:val="007544AF"/>
    <w:rsid w:val="00755739"/>
    <w:rsid w:val="0075658F"/>
    <w:rsid w:val="0076141D"/>
    <w:rsid w:val="0076182A"/>
    <w:rsid w:val="00761952"/>
    <w:rsid w:val="007628B8"/>
    <w:rsid w:val="00762CB8"/>
    <w:rsid w:val="00766228"/>
    <w:rsid w:val="007674BC"/>
    <w:rsid w:val="00767C2C"/>
    <w:rsid w:val="00776DFC"/>
    <w:rsid w:val="007777B9"/>
    <w:rsid w:val="00781A3A"/>
    <w:rsid w:val="007820A9"/>
    <w:rsid w:val="00782E93"/>
    <w:rsid w:val="007839BB"/>
    <w:rsid w:val="00785801"/>
    <w:rsid w:val="00791886"/>
    <w:rsid w:val="00791E51"/>
    <w:rsid w:val="007951E3"/>
    <w:rsid w:val="00797DE4"/>
    <w:rsid w:val="007A018B"/>
    <w:rsid w:val="007A10CA"/>
    <w:rsid w:val="007A3699"/>
    <w:rsid w:val="007A4043"/>
    <w:rsid w:val="007A49D9"/>
    <w:rsid w:val="007A55D0"/>
    <w:rsid w:val="007A6E54"/>
    <w:rsid w:val="007B1C1B"/>
    <w:rsid w:val="007B2950"/>
    <w:rsid w:val="007B2C9A"/>
    <w:rsid w:val="007B2DCB"/>
    <w:rsid w:val="007B4610"/>
    <w:rsid w:val="007B7F1F"/>
    <w:rsid w:val="007C16EA"/>
    <w:rsid w:val="007C2DE6"/>
    <w:rsid w:val="007C3A45"/>
    <w:rsid w:val="007C3BA1"/>
    <w:rsid w:val="007C4638"/>
    <w:rsid w:val="007C477A"/>
    <w:rsid w:val="007C7CF4"/>
    <w:rsid w:val="007D29B0"/>
    <w:rsid w:val="007D3689"/>
    <w:rsid w:val="007D43C0"/>
    <w:rsid w:val="007D4CA1"/>
    <w:rsid w:val="007D667C"/>
    <w:rsid w:val="007D6952"/>
    <w:rsid w:val="007D72A9"/>
    <w:rsid w:val="007E49E0"/>
    <w:rsid w:val="007E4C78"/>
    <w:rsid w:val="007F495B"/>
    <w:rsid w:val="007F5548"/>
    <w:rsid w:val="007F5CCE"/>
    <w:rsid w:val="00800BE4"/>
    <w:rsid w:val="008021C4"/>
    <w:rsid w:val="008041AD"/>
    <w:rsid w:val="00804C6A"/>
    <w:rsid w:val="008075BB"/>
    <w:rsid w:val="008076FC"/>
    <w:rsid w:val="008078F1"/>
    <w:rsid w:val="00810978"/>
    <w:rsid w:val="008161DF"/>
    <w:rsid w:val="00816F3B"/>
    <w:rsid w:val="008170DD"/>
    <w:rsid w:val="008220C4"/>
    <w:rsid w:val="00825ACC"/>
    <w:rsid w:val="00826ACE"/>
    <w:rsid w:val="008275AC"/>
    <w:rsid w:val="00827B34"/>
    <w:rsid w:val="00827DFE"/>
    <w:rsid w:val="00830905"/>
    <w:rsid w:val="0083136A"/>
    <w:rsid w:val="00834474"/>
    <w:rsid w:val="00840124"/>
    <w:rsid w:val="00842D28"/>
    <w:rsid w:val="008455C4"/>
    <w:rsid w:val="0084560A"/>
    <w:rsid w:val="00845A4C"/>
    <w:rsid w:val="008462D8"/>
    <w:rsid w:val="0084696D"/>
    <w:rsid w:val="008526D9"/>
    <w:rsid w:val="00854048"/>
    <w:rsid w:val="008570A6"/>
    <w:rsid w:val="008608BA"/>
    <w:rsid w:val="0086192E"/>
    <w:rsid w:val="00861C7D"/>
    <w:rsid w:val="00862913"/>
    <w:rsid w:val="00862AB0"/>
    <w:rsid w:val="008653A2"/>
    <w:rsid w:val="00866A21"/>
    <w:rsid w:val="0086774B"/>
    <w:rsid w:val="00867FC8"/>
    <w:rsid w:val="00870253"/>
    <w:rsid w:val="0087066A"/>
    <w:rsid w:val="008711FA"/>
    <w:rsid w:val="008723CC"/>
    <w:rsid w:val="00872A12"/>
    <w:rsid w:val="00874E6C"/>
    <w:rsid w:val="008755DD"/>
    <w:rsid w:val="00875A3E"/>
    <w:rsid w:val="00876D83"/>
    <w:rsid w:val="00880269"/>
    <w:rsid w:val="00880C9B"/>
    <w:rsid w:val="00881275"/>
    <w:rsid w:val="00881617"/>
    <w:rsid w:val="008819B5"/>
    <w:rsid w:val="00881DB8"/>
    <w:rsid w:val="00882173"/>
    <w:rsid w:val="0088289B"/>
    <w:rsid w:val="008839C2"/>
    <w:rsid w:val="00883AAF"/>
    <w:rsid w:val="00885BB5"/>
    <w:rsid w:val="0088798E"/>
    <w:rsid w:val="00887EEC"/>
    <w:rsid w:val="00890132"/>
    <w:rsid w:val="00890E80"/>
    <w:rsid w:val="008912A2"/>
    <w:rsid w:val="008912D7"/>
    <w:rsid w:val="00891A39"/>
    <w:rsid w:val="0089215E"/>
    <w:rsid w:val="00892632"/>
    <w:rsid w:val="00892877"/>
    <w:rsid w:val="00893606"/>
    <w:rsid w:val="008977CB"/>
    <w:rsid w:val="008979A6"/>
    <w:rsid w:val="008A035F"/>
    <w:rsid w:val="008A0AE7"/>
    <w:rsid w:val="008A185B"/>
    <w:rsid w:val="008A22D5"/>
    <w:rsid w:val="008A53FF"/>
    <w:rsid w:val="008A62DC"/>
    <w:rsid w:val="008A6FEA"/>
    <w:rsid w:val="008B07A3"/>
    <w:rsid w:val="008B0914"/>
    <w:rsid w:val="008B1955"/>
    <w:rsid w:val="008B22EA"/>
    <w:rsid w:val="008B24AD"/>
    <w:rsid w:val="008B2B01"/>
    <w:rsid w:val="008B3313"/>
    <w:rsid w:val="008B3393"/>
    <w:rsid w:val="008B5C19"/>
    <w:rsid w:val="008B6362"/>
    <w:rsid w:val="008C1B3A"/>
    <w:rsid w:val="008C38AB"/>
    <w:rsid w:val="008C417C"/>
    <w:rsid w:val="008C531E"/>
    <w:rsid w:val="008D00CD"/>
    <w:rsid w:val="008D0697"/>
    <w:rsid w:val="008D25BE"/>
    <w:rsid w:val="008D28A0"/>
    <w:rsid w:val="008D347F"/>
    <w:rsid w:val="008D3BA9"/>
    <w:rsid w:val="008D454F"/>
    <w:rsid w:val="008D5357"/>
    <w:rsid w:val="008E03ED"/>
    <w:rsid w:val="008E089E"/>
    <w:rsid w:val="008E0F89"/>
    <w:rsid w:val="008E27C6"/>
    <w:rsid w:val="008E442C"/>
    <w:rsid w:val="008E49A2"/>
    <w:rsid w:val="008F0C5A"/>
    <w:rsid w:val="008F1309"/>
    <w:rsid w:val="008F1DEB"/>
    <w:rsid w:val="008F210C"/>
    <w:rsid w:val="008F2A89"/>
    <w:rsid w:val="008F467B"/>
    <w:rsid w:val="008F557D"/>
    <w:rsid w:val="008F7F94"/>
    <w:rsid w:val="00901CF9"/>
    <w:rsid w:val="009024F2"/>
    <w:rsid w:val="0090477C"/>
    <w:rsid w:val="0090760F"/>
    <w:rsid w:val="00913010"/>
    <w:rsid w:val="00915413"/>
    <w:rsid w:val="009203BF"/>
    <w:rsid w:val="00920870"/>
    <w:rsid w:val="00922672"/>
    <w:rsid w:val="00926076"/>
    <w:rsid w:val="009265E8"/>
    <w:rsid w:val="00927773"/>
    <w:rsid w:val="009277C9"/>
    <w:rsid w:val="00927936"/>
    <w:rsid w:val="0093071C"/>
    <w:rsid w:val="0093080C"/>
    <w:rsid w:val="009332E2"/>
    <w:rsid w:val="00934BEB"/>
    <w:rsid w:val="00935C76"/>
    <w:rsid w:val="00936E11"/>
    <w:rsid w:val="00940CB7"/>
    <w:rsid w:val="009410E0"/>
    <w:rsid w:val="00942DE7"/>
    <w:rsid w:val="0094300D"/>
    <w:rsid w:val="00943080"/>
    <w:rsid w:val="0094383E"/>
    <w:rsid w:val="0094471E"/>
    <w:rsid w:val="00946069"/>
    <w:rsid w:val="009475A4"/>
    <w:rsid w:val="00950E6F"/>
    <w:rsid w:val="00952070"/>
    <w:rsid w:val="00953200"/>
    <w:rsid w:val="009554C5"/>
    <w:rsid w:val="00957303"/>
    <w:rsid w:val="00957AFE"/>
    <w:rsid w:val="00960032"/>
    <w:rsid w:val="009624A4"/>
    <w:rsid w:val="00962CEF"/>
    <w:rsid w:val="009633B8"/>
    <w:rsid w:val="009638DD"/>
    <w:rsid w:val="00963CF6"/>
    <w:rsid w:val="00967739"/>
    <w:rsid w:val="0097068B"/>
    <w:rsid w:val="009709CF"/>
    <w:rsid w:val="00971EA9"/>
    <w:rsid w:val="009726E5"/>
    <w:rsid w:val="00972B79"/>
    <w:rsid w:val="00973AD0"/>
    <w:rsid w:val="0097682F"/>
    <w:rsid w:val="009800A9"/>
    <w:rsid w:val="00980B64"/>
    <w:rsid w:val="009821FA"/>
    <w:rsid w:val="00982B05"/>
    <w:rsid w:val="00983409"/>
    <w:rsid w:val="009839DE"/>
    <w:rsid w:val="00984584"/>
    <w:rsid w:val="00984D0F"/>
    <w:rsid w:val="00987293"/>
    <w:rsid w:val="00987C39"/>
    <w:rsid w:val="00987C55"/>
    <w:rsid w:val="00990BA1"/>
    <w:rsid w:val="00991A49"/>
    <w:rsid w:val="009963C1"/>
    <w:rsid w:val="00997006"/>
    <w:rsid w:val="009A3E12"/>
    <w:rsid w:val="009A404F"/>
    <w:rsid w:val="009A5823"/>
    <w:rsid w:val="009A61AC"/>
    <w:rsid w:val="009A7A9C"/>
    <w:rsid w:val="009A7B13"/>
    <w:rsid w:val="009B0D91"/>
    <w:rsid w:val="009B23B8"/>
    <w:rsid w:val="009B7CB7"/>
    <w:rsid w:val="009C30CF"/>
    <w:rsid w:val="009C63A0"/>
    <w:rsid w:val="009D1226"/>
    <w:rsid w:val="009D1912"/>
    <w:rsid w:val="009D1A45"/>
    <w:rsid w:val="009D33BE"/>
    <w:rsid w:val="009D4744"/>
    <w:rsid w:val="009D4C6D"/>
    <w:rsid w:val="009D5C3A"/>
    <w:rsid w:val="009D61DC"/>
    <w:rsid w:val="009E21C7"/>
    <w:rsid w:val="009E2EF6"/>
    <w:rsid w:val="009E6B0B"/>
    <w:rsid w:val="009F0280"/>
    <w:rsid w:val="009F1D11"/>
    <w:rsid w:val="009F2273"/>
    <w:rsid w:val="009F47BF"/>
    <w:rsid w:val="009F4846"/>
    <w:rsid w:val="009F5887"/>
    <w:rsid w:val="00A0176E"/>
    <w:rsid w:val="00A02FB4"/>
    <w:rsid w:val="00A0357E"/>
    <w:rsid w:val="00A03D22"/>
    <w:rsid w:val="00A051DF"/>
    <w:rsid w:val="00A0710E"/>
    <w:rsid w:val="00A07403"/>
    <w:rsid w:val="00A1211E"/>
    <w:rsid w:val="00A12B86"/>
    <w:rsid w:val="00A134EF"/>
    <w:rsid w:val="00A1455B"/>
    <w:rsid w:val="00A16166"/>
    <w:rsid w:val="00A214E6"/>
    <w:rsid w:val="00A222FD"/>
    <w:rsid w:val="00A22495"/>
    <w:rsid w:val="00A27D67"/>
    <w:rsid w:val="00A33B4D"/>
    <w:rsid w:val="00A33C6D"/>
    <w:rsid w:val="00A343CA"/>
    <w:rsid w:val="00A34480"/>
    <w:rsid w:val="00A34734"/>
    <w:rsid w:val="00A34B64"/>
    <w:rsid w:val="00A36990"/>
    <w:rsid w:val="00A37BBA"/>
    <w:rsid w:val="00A37C4F"/>
    <w:rsid w:val="00A40B8D"/>
    <w:rsid w:val="00A43650"/>
    <w:rsid w:val="00A45C74"/>
    <w:rsid w:val="00A47884"/>
    <w:rsid w:val="00A516B8"/>
    <w:rsid w:val="00A54BCA"/>
    <w:rsid w:val="00A56DB6"/>
    <w:rsid w:val="00A570EE"/>
    <w:rsid w:val="00A60C1C"/>
    <w:rsid w:val="00A61992"/>
    <w:rsid w:val="00A6505E"/>
    <w:rsid w:val="00A65AFE"/>
    <w:rsid w:val="00A676DC"/>
    <w:rsid w:val="00A67B5E"/>
    <w:rsid w:val="00A70E4B"/>
    <w:rsid w:val="00A717CA"/>
    <w:rsid w:val="00A74A83"/>
    <w:rsid w:val="00A8024D"/>
    <w:rsid w:val="00A802A5"/>
    <w:rsid w:val="00A81126"/>
    <w:rsid w:val="00A81C95"/>
    <w:rsid w:val="00A833F1"/>
    <w:rsid w:val="00A84AF2"/>
    <w:rsid w:val="00A86910"/>
    <w:rsid w:val="00A90B2C"/>
    <w:rsid w:val="00A91F42"/>
    <w:rsid w:val="00A932C7"/>
    <w:rsid w:val="00A94422"/>
    <w:rsid w:val="00A959A5"/>
    <w:rsid w:val="00A97002"/>
    <w:rsid w:val="00A970CF"/>
    <w:rsid w:val="00AA14AA"/>
    <w:rsid w:val="00AA59E3"/>
    <w:rsid w:val="00AB1D01"/>
    <w:rsid w:val="00AB291A"/>
    <w:rsid w:val="00AB7007"/>
    <w:rsid w:val="00AB7F41"/>
    <w:rsid w:val="00AC2310"/>
    <w:rsid w:val="00AD01EC"/>
    <w:rsid w:val="00AD4F0B"/>
    <w:rsid w:val="00AD55DB"/>
    <w:rsid w:val="00AD6165"/>
    <w:rsid w:val="00AD7C9E"/>
    <w:rsid w:val="00AE06DE"/>
    <w:rsid w:val="00AE156B"/>
    <w:rsid w:val="00AE19D8"/>
    <w:rsid w:val="00AE1A30"/>
    <w:rsid w:val="00AE2E9E"/>
    <w:rsid w:val="00AE2FBE"/>
    <w:rsid w:val="00AE365D"/>
    <w:rsid w:val="00AE3ABF"/>
    <w:rsid w:val="00AE44FF"/>
    <w:rsid w:val="00AE64C8"/>
    <w:rsid w:val="00AF2BA4"/>
    <w:rsid w:val="00AF3ED3"/>
    <w:rsid w:val="00AF470B"/>
    <w:rsid w:val="00AF52DA"/>
    <w:rsid w:val="00AF6011"/>
    <w:rsid w:val="00AF6450"/>
    <w:rsid w:val="00AF748C"/>
    <w:rsid w:val="00B02751"/>
    <w:rsid w:val="00B0311A"/>
    <w:rsid w:val="00B031CF"/>
    <w:rsid w:val="00B071B6"/>
    <w:rsid w:val="00B1006A"/>
    <w:rsid w:val="00B100FD"/>
    <w:rsid w:val="00B115DD"/>
    <w:rsid w:val="00B14514"/>
    <w:rsid w:val="00B14828"/>
    <w:rsid w:val="00B203D0"/>
    <w:rsid w:val="00B205A3"/>
    <w:rsid w:val="00B209C3"/>
    <w:rsid w:val="00B20C6C"/>
    <w:rsid w:val="00B21817"/>
    <w:rsid w:val="00B22A00"/>
    <w:rsid w:val="00B22ED6"/>
    <w:rsid w:val="00B236E1"/>
    <w:rsid w:val="00B24E06"/>
    <w:rsid w:val="00B2683D"/>
    <w:rsid w:val="00B268ED"/>
    <w:rsid w:val="00B27FD3"/>
    <w:rsid w:val="00B3023E"/>
    <w:rsid w:val="00B33B7B"/>
    <w:rsid w:val="00B34CBD"/>
    <w:rsid w:val="00B34FB5"/>
    <w:rsid w:val="00B35ED0"/>
    <w:rsid w:val="00B40882"/>
    <w:rsid w:val="00B40B56"/>
    <w:rsid w:val="00B4251E"/>
    <w:rsid w:val="00B42D4D"/>
    <w:rsid w:val="00B462C9"/>
    <w:rsid w:val="00B50208"/>
    <w:rsid w:val="00B52C61"/>
    <w:rsid w:val="00B54605"/>
    <w:rsid w:val="00B55993"/>
    <w:rsid w:val="00B56F3E"/>
    <w:rsid w:val="00B5735F"/>
    <w:rsid w:val="00B575EF"/>
    <w:rsid w:val="00B602CA"/>
    <w:rsid w:val="00B60758"/>
    <w:rsid w:val="00B60D06"/>
    <w:rsid w:val="00B61810"/>
    <w:rsid w:val="00B61935"/>
    <w:rsid w:val="00B63A8F"/>
    <w:rsid w:val="00B6452C"/>
    <w:rsid w:val="00B6486B"/>
    <w:rsid w:val="00B64A41"/>
    <w:rsid w:val="00B65885"/>
    <w:rsid w:val="00B667E0"/>
    <w:rsid w:val="00B7207B"/>
    <w:rsid w:val="00B7253D"/>
    <w:rsid w:val="00B72F3C"/>
    <w:rsid w:val="00B732D0"/>
    <w:rsid w:val="00B7525D"/>
    <w:rsid w:val="00B813D8"/>
    <w:rsid w:val="00B833A9"/>
    <w:rsid w:val="00B83B20"/>
    <w:rsid w:val="00B8579E"/>
    <w:rsid w:val="00B8736F"/>
    <w:rsid w:val="00B877D7"/>
    <w:rsid w:val="00B90355"/>
    <w:rsid w:val="00B90ECF"/>
    <w:rsid w:val="00B91AB8"/>
    <w:rsid w:val="00B91F55"/>
    <w:rsid w:val="00BA2977"/>
    <w:rsid w:val="00BA2EE4"/>
    <w:rsid w:val="00BA44D4"/>
    <w:rsid w:val="00BA47C6"/>
    <w:rsid w:val="00BA60C5"/>
    <w:rsid w:val="00BB16B0"/>
    <w:rsid w:val="00BB2256"/>
    <w:rsid w:val="00BB520D"/>
    <w:rsid w:val="00BB64DD"/>
    <w:rsid w:val="00BB7953"/>
    <w:rsid w:val="00BC1025"/>
    <w:rsid w:val="00BC1FDC"/>
    <w:rsid w:val="00BC24CE"/>
    <w:rsid w:val="00BC3B68"/>
    <w:rsid w:val="00BC5095"/>
    <w:rsid w:val="00BC56F0"/>
    <w:rsid w:val="00BC6F19"/>
    <w:rsid w:val="00BC7271"/>
    <w:rsid w:val="00BD0348"/>
    <w:rsid w:val="00BD0782"/>
    <w:rsid w:val="00BD21CE"/>
    <w:rsid w:val="00BD2881"/>
    <w:rsid w:val="00BD4A95"/>
    <w:rsid w:val="00BD4F0F"/>
    <w:rsid w:val="00BD7C44"/>
    <w:rsid w:val="00BE02EE"/>
    <w:rsid w:val="00BE2AD3"/>
    <w:rsid w:val="00BE3B14"/>
    <w:rsid w:val="00BE4507"/>
    <w:rsid w:val="00BE4AE0"/>
    <w:rsid w:val="00BE5D87"/>
    <w:rsid w:val="00BE68C4"/>
    <w:rsid w:val="00BF3827"/>
    <w:rsid w:val="00BF4853"/>
    <w:rsid w:val="00BF513F"/>
    <w:rsid w:val="00BF52A1"/>
    <w:rsid w:val="00C06436"/>
    <w:rsid w:val="00C06959"/>
    <w:rsid w:val="00C070CE"/>
    <w:rsid w:val="00C1263C"/>
    <w:rsid w:val="00C12BAC"/>
    <w:rsid w:val="00C13B04"/>
    <w:rsid w:val="00C142A3"/>
    <w:rsid w:val="00C14B76"/>
    <w:rsid w:val="00C16265"/>
    <w:rsid w:val="00C176B7"/>
    <w:rsid w:val="00C20225"/>
    <w:rsid w:val="00C20C76"/>
    <w:rsid w:val="00C22BAD"/>
    <w:rsid w:val="00C237D6"/>
    <w:rsid w:val="00C2539C"/>
    <w:rsid w:val="00C26765"/>
    <w:rsid w:val="00C2752D"/>
    <w:rsid w:val="00C313F4"/>
    <w:rsid w:val="00C3190A"/>
    <w:rsid w:val="00C320D3"/>
    <w:rsid w:val="00C32640"/>
    <w:rsid w:val="00C353DE"/>
    <w:rsid w:val="00C358B5"/>
    <w:rsid w:val="00C35C28"/>
    <w:rsid w:val="00C429BB"/>
    <w:rsid w:val="00C43C61"/>
    <w:rsid w:val="00C45153"/>
    <w:rsid w:val="00C466C5"/>
    <w:rsid w:val="00C46752"/>
    <w:rsid w:val="00C46C80"/>
    <w:rsid w:val="00C47329"/>
    <w:rsid w:val="00C47EDB"/>
    <w:rsid w:val="00C50067"/>
    <w:rsid w:val="00C5094A"/>
    <w:rsid w:val="00C50F05"/>
    <w:rsid w:val="00C51DCF"/>
    <w:rsid w:val="00C52D24"/>
    <w:rsid w:val="00C52F96"/>
    <w:rsid w:val="00C53042"/>
    <w:rsid w:val="00C53188"/>
    <w:rsid w:val="00C538B9"/>
    <w:rsid w:val="00C55D94"/>
    <w:rsid w:val="00C56845"/>
    <w:rsid w:val="00C56890"/>
    <w:rsid w:val="00C56D4E"/>
    <w:rsid w:val="00C57503"/>
    <w:rsid w:val="00C61BF5"/>
    <w:rsid w:val="00C63763"/>
    <w:rsid w:val="00C6477B"/>
    <w:rsid w:val="00C705F2"/>
    <w:rsid w:val="00C72D2B"/>
    <w:rsid w:val="00C75A94"/>
    <w:rsid w:val="00C77464"/>
    <w:rsid w:val="00C808B3"/>
    <w:rsid w:val="00C82766"/>
    <w:rsid w:val="00C829D9"/>
    <w:rsid w:val="00C83468"/>
    <w:rsid w:val="00C85B7A"/>
    <w:rsid w:val="00C86BB3"/>
    <w:rsid w:val="00C87F51"/>
    <w:rsid w:val="00C922FD"/>
    <w:rsid w:val="00C92EE6"/>
    <w:rsid w:val="00C95096"/>
    <w:rsid w:val="00C9681E"/>
    <w:rsid w:val="00CA1607"/>
    <w:rsid w:val="00CA2260"/>
    <w:rsid w:val="00CA2641"/>
    <w:rsid w:val="00CA3D92"/>
    <w:rsid w:val="00CA418A"/>
    <w:rsid w:val="00CA4B51"/>
    <w:rsid w:val="00CB034C"/>
    <w:rsid w:val="00CB2AC3"/>
    <w:rsid w:val="00CB3B3B"/>
    <w:rsid w:val="00CB67CE"/>
    <w:rsid w:val="00CB6A3D"/>
    <w:rsid w:val="00CB6F98"/>
    <w:rsid w:val="00CB7878"/>
    <w:rsid w:val="00CC05C5"/>
    <w:rsid w:val="00CC0A35"/>
    <w:rsid w:val="00CC5249"/>
    <w:rsid w:val="00CC764C"/>
    <w:rsid w:val="00CD4C16"/>
    <w:rsid w:val="00CD653B"/>
    <w:rsid w:val="00CD7D56"/>
    <w:rsid w:val="00CE1222"/>
    <w:rsid w:val="00CE18D5"/>
    <w:rsid w:val="00CE244E"/>
    <w:rsid w:val="00CE3879"/>
    <w:rsid w:val="00CE3C94"/>
    <w:rsid w:val="00CE4871"/>
    <w:rsid w:val="00CE4DEC"/>
    <w:rsid w:val="00CE5B83"/>
    <w:rsid w:val="00CE6197"/>
    <w:rsid w:val="00CE6234"/>
    <w:rsid w:val="00CE6569"/>
    <w:rsid w:val="00CE6B2A"/>
    <w:rsid w:val="00CE7E64"/>
    <w:rsid w:val="00CF1BB0"/>
    <w:rsid w:val="00CF1C7E"/>
    <w:rsid w:val="00CF5D98"/>
    <w:rsid w:val="00CF60E5"/>
    <w:rsid w:val="00CF7D2D"/>
    <w:rsid w:val="00D0083C"/>
    <w:rsid w:val="00D04DDA"/>
    <w:rsid w:val="00D0523A"/>
    <w:rsid w:val="00D0567E"/>
    <w:rsid w:val="00D076D9"/>
    <w:rsid w:val="00D07B0F"/>
    <w:rsid w:val="00D07B86"/>
    <w:rsid w:val="00D11A0C"/>
    <w:rsid w:val="00D11F8E"/>
    <w:rsid w:val="00D12D94"/>
    <w:rsid w:val="00D1344C"/>
    <w:rsid w:val="00D1475F"/>
    <w:rsid w:val="00D15FA0"/>
    <w:rsid w:val="00D216CB"/>
    <w:rsid w:val="00D21BB6"/>
    <w:rsid w:val="00D22BD9"/>
    <w:rsid w:val="00D2316C"/>
    <w:rsid w:val="00D23A27"/>
    <w:rsid w:val="00D2655B"/>
    <w:rsid w:val="00D30585"/>
    <w:rsid w:val="00D31218"/>
    <w:rsid w:val="00D313CD"/>
    <w:rsid w:val="00D31469"/>
    <w:rsid w:val="00D31562"/>
    <w:rsid w:val="00D336BC"/>
    <w:rsid w:val="00D3449B"/>
    <w:rsid w:val="00D3536E"/>
    <w:rsid w:val="00D40884"/>
    <w:rsid w:val="00D41050"/>
    <w:rsid w:val="00D4125D"/>
    <w:rsid w:val="00D4619C"/>
    <w:rsid w:val="00D465A5"/>
    <w:rsid w:val="00D47DA4"/>
    <w:rsid w:val="00D50E32"/>
    <w:rsid w:val="00D514A2"/>
    <w:rsid w:val="00D515FB"/>
    <w:rsid w:val="00D53042"/>
    <w:rsid w:val="00D531DC"/>
    <w:rsid w:val="00D56FDD"/>
    <w:rsid w:val="00D60433"/>
    <w:rsid w:val="00D60B61"/>
    <w:rsid w:val="00D62E1E"/>
    <w:rsid w:val="00D63F92"/>
    <w:rsid w:val="00D65123"/>
    <w:rsid w:val="00D65454"/>
    <w:rsid w:val="00D657EA"/>
    <w:rsid w:val="00D66893"/>
    <w:rsid w:val="00D703F1"/>
    <w:rsid w:val="00D713C0"/>
    <w:rsid w:val="00D71AB2"/>
    <w:rsid w:val="00D7315C"/>
    <w:rsid w:val="00D73221"/>
    <w:rsid w:val="00D73414"/>
    <w:rsid w:val="00D74A48"/>
    <w:rsid w:val="00D76DAE"/>
    <w:rsid w:val="00D771DB"/>
    <w:rsid w:val="00D826B2"/>
    <w:rsid w:val="00D82FCD"/>
    <w:rsid w:val="00D86C1D"/>
    <w:rsid w:val="00D87E98"/>
    <w:rsid w:val="00D940A6"/>
    <w:rsid w:val="00D94913"/>
    <w:rsid w:val="00DA0F32"/>
    <w:rsid w:val="00DA10E4"/>
    <w:rsid w:val="00DA2284"/>
    <w:rsid w:val="00DA3CBB"/>
    <w:rsid w:val="00DA4029"/>
    <w:rsid w:val="00DA69B4"/>
    <w:rsid w:val="00DA6B8A"/>
    <w:rsid w:val="00DA6C56"/>
    <w:rsid w:val="00DB2F92"/>
    <w:rsid w:val="00DB31A8"/>
    <w:rsid w:val="00DB344F"/>
    <w:rsid w:val="00DB37FE"/>
    <w:rsid w:val="00DB6FFC"/>
    <w:rsid w:val="00DB70E3"/>
    <w:rsid w:val="00DB78F2"/>
    <w:rsid w:val="00DC00FA"/>
    <w:rsid w:val="00DC06DF"/>
    <w:rsid w:val="00DC1620"/>
    <w:rsid w:val="00DC22AC"/>
    <w:rsid w:val="00DC2B30"/>
    <w:rsid w:val="00DC408A"/>
    <w:rsid w:val="00DC48DF"/>
    <w:rsid w:val="00DC4D2F"/>
    <w:rsid w:val="00DC7A4C"/>
    <w:rsid w:val="00DD0130"/>
    <w:rsid w:val="00DD23D0"/>
    <w:rsid w:val="00DD32DF"/>
    <w:rsid w:val="00DD36AF"/>
    <w:rsid w:val="00DD3798"/>
    <w:rsid w:val="00DD4487"/>
    <w:rsid w:val="00DD56E9"/>
    <w:rsid w:val="00DD5C0A"/>
    <w:rsid w:val="00DD7B22"/>
    <w:rsid w:val="00DD7FBE"/>
    <w:rsid w:val="00DE14DC"/>
    <w:rsid w:val="00DE1941"/>
    <w:rsid w:val="00DE3003"/>
    <w:rsid w:val="00DE4F98"/>
    <w:rsid w:val="00DF1596"/>
    <w:rsid w:val="00DF186E"/>
    <w:rsid w:val="00DF1BA0"/>
    <w:rsid w:val="00DF1E32"/>
    <w:rsid w:val="00DF2877"/>
    <w:rsid w:val="00DF455C"/>
    <w:rsid w:val="00DF57A8"/>
    <w:rsid w:val="00E008C5"/>
    <w:rsid w:val="00E02342"/>
    <w:rsid w:val="00E02C7B"/>
    <w:rsid w:val="00E05440"/>
    <w:rsid w:val="00E05808"/>
    <w:rsid w:val="00E06707"/>
    <w:rsid w:val="00E069E2"/>
    <w:rsid w:val="00E07088"/>
    <w:rsid w:val="00E122B7"/>
    <w:rsid w:val="00E12D2F"/>
    <w:rsid w:val="00E14C98"/>
    <w:rsid w:val="00E16F89"/>
    <w:rsid w:val="00E17871"/>
    <w:rsid w:val="00E25219"/>
    <w:rsid w:val="00E3046B"/>
    <w:rsid w:val="00E33397"/>
    <w:rsid w:val="00E3518A"/>
    <w:rsid w:val="00E35A0A"/>
    <w:rsid w:val="00E406C8"/>
    <w:rsid w:val="00E426C3"/>
    <w:rsid w:val="00E42AD4"/>
    <w:rsid w:val="00E447B5"/>
    <w:rsid w:val="00E459E8"/>
    <w:rsid w:val="00E52E56"/>
    <w:rsid w:val="00E54757"/>
    <w:rsid w:val="00E5507D"/>
    <w:rsid w:val="00E558F0"/>
    <w:rsid w:val="00E57A05"/>
    <w:rsid w:val="00E61DE2"/>
    <w:rsid w:val="00E63471"/>
    <w:rsid w:val="00E67189"/>
    <w:rsid w:val="00E71263"/>
    <w:rsid w:val="00E72761"/>
    <w:rsid w:val="00E73216"/>
    <w:rsid w:val="00E74354"/>
    <w:rsid w:val="00E74F49"/>
    <w:rsid w:val="00E753FB"/>
    <w:rsid w:val="00E76DCF"/>
    <w:rsid w:val="00E80321"/>
    <w:rsid w:val="00E80356"/>
    <w:rsid w:val="00E82F46"/>
    <w:rsid w:val="00E83B92"/>
    <w:rsid w:val="00E87ED5"/>
    <w:rsid w:val="00E900C9"/>
    <w:rsid w:val="00E91D4C"/>
    <w:rsid w:val="00E92993"/>
    <w:rsid w:val="00E941B0"/>
    <w:rsid w:val="00E96074"/>
    <w:rsid w:val="00E96D8D"/>
    <w:rsid w:val="00E9701D"/>
    <w:rsid w:val="00EA0C2E"/>
    <w:rsid w:val="00EA1660"/>
    <w:rsid w:val="00EA2608"/>
    <w:rsid w:val="00EA2944"/>
    <w:rsid w:val="00EA5DF1"/>
    <w:rsid w:val="00EA754D"/>
    <w:rsid w:val="00EB1505"/>
    <w:rsid w:val="00EB26DD"/>
    <w:rsid w:val="00EB2E8B"/>
    <w:rsid w:val="00EB661D"/>
    <w:rsid w:val="00EC2DFC"/>
    <w:rsid w:val="00EC713A"/>
    <w:rsid w:val="00ED0C0A"/>
    <w:rsid w:val="00ED23EE"/>
    <w:rsid w:val="00ED336A"/>
    <w:rsid w:val="00ED4150"/>
    <w:rsid w:val="00ED6A4C"/>
    <w:rsid w:val="00ED78EB"/>
    <w:rsid w:val="00EE3DE7"/>
    <w:rsid w:val="00EE422E"/>
    <w:rsid w:val="00EE4FB4"/>
    <w:rsid w:val="00EE56B9"/>
    <w:rsid w:val="00EE5F5C"/>
    <w:rsid w:val="00EE7876"/>
    <w:rsid w:val="00EE7882"/>
    <w:rsid w:val="00EF1BA9"/>
    <w:rsid w:val="00EF2223"/>
    <w:rsid w:val="00EF37D8"/>
    <w:rsid w:val="00EF41E4"/>
    <w:rsid w:val="00EF709C"/>
    <w:rsid w:val="00F000D4"/>
    <w:rsid w:val="00F002A2"/>
    <w:rsid w:val="00F00C51"/>
    <w:rsid w:val="00F0103B"/>
    <w:rsid w:val="00F02298"/>
    <w:rsid w:val="00F05A78"/>
    <w:rsid w:val="00F073C9"/>
    <w:rsid w:val="00F107DA"/>
    <w:rsid w:val="00F11D2A"/>
    <w:rsid w:val="00F128C4"/>
    <w:rsid w:val="00F13E59"/>
    <w:rsid w:val="00F14263"/>
    <w:rsid w:val="00F15DDC"/>
    <w:rsid w:val="00F16652"/>
    <w:rsid w:val="00F171CB"/>
    <w:rsid w:val="00F20371"/>
    <w:rsid w:val="00F20AD6"/>
    <w:rsid w:val="00F21E95"/>
    <w:rsid w:val="00F22969"/>
    <w:rsid w:val="00F229CB"/>
    <w:rsid w:val="00F237D6"/>
    <w:rsid w:val="00F238EB"/>
    <w:rsid w:val="00F23ABF"/>
    <w:rsid w:val="00F23BDE"/>
    <w:rsid w:val="00F25000"/>
    <w:rsid w:val="00F2547C"/>
    <w:rsid w:val="00F26971"/>
    <w:rsid w:val="00F27049"/>
    <w:rsid w:val="00F3202E"/>
    <w:rsid w:val="00F33588"/>
    <w:rsid w:val="00F335A6"/>
    <w:rsid w:val="00F35C47"/>
    <w:rsid w:val="00F36490"/>
    <w:rsid w:val="00F40463"/>
    <w:rsid w:val="00F4051E"/>
    <w:rsid w:val="00F40691"/>
    <w:rsid w:val="00F41830"/>
    <w:rsid w:val="00F42E69"/>
    <w:rsid w:val="00F43C4A"/>
    <w:rsid w:val="00F44AE1"/>
    <w:rsid w:val="00F46FF3"/>
    <w:rsid w:val="00F4783D"/>
    <w:rsid w:val="00F47D9F"/>
    <w:rsid w:val="00F47FF5"/>
    <w:rsid w:val="00F50B37"/>
    <w:rsid w:val="00F52037"/>
    <w:rsid w:val="00F52443"/>
    <w:rsid w:val="00F5656F"/>
    <w:rsid w:val="00F574F2"/>
    <w:rsid w:val="00F60206"/>
    <w:rsid w:val="00F63619"/>
    <w:rsid w:val="00F70491"/>
    <w:rsid w:val="00F70CAB"/>
    <w:rsid w:val="00F72E23"/>
    <w:rsid w:val="00F749FB"/>
    <w:rsid w:val="00F7670C"/>
    <w:rsid w:val="00F80513"/>
    <w:rsid w:val="00F83209"/>
    <w:rsid w:val="00F837AB"/>
    <w:rsid w:val="00F83EDC"/>
    <w:rsid w:val="00F8720D"/>
    <w:rsid w:val="00F87771"/>
    <w:rsid w:val="00F87E56"/>
    <w:rsid w:val="00F90158"/>
    <w:rsid w:val="00F90F39"/>
    <w:rsid w:val="00F91782"/>
    <w:rsid w:val="00F92DBE"/>
    <w:rsid w:val="00F93A42"/>
    <w:rsid w:val="00F93CE6"/>
    <w:rsid w:val="00F93F40"/>
    <w:rsid w:val="00F9416B"/>
    <w:rsid w:val="00F94617"/>
    <w:rsid w:val="00F947A8"/>
    <w:rsid w:val="00F9488A"/>
    <w:rsid w:val="00FA0CFC"/>
    <w:rsid w:val="00FA1BB7"/>
    <w:rsid w:val="00FA268E"/>
    <w:rsid w:val="00FA3735"/>
    <w:rsid w:val="00FA66E7"/>
    <w:rsid w:val="00FA6ECB"/>
    <w:rsid w:val="00FB18D7"/>
    <w:rsid w:val="00FB387C"/>
    <w:rsid w:val="00FB5329"/>
    <w:rsid w:val="00FB73E9"/>
    <w:rsid w:val="00FC2048"/>
    <w:rsid w:val="00FC31B3"/>
    <w:rsid w:val="00FC3A3E"/>
    <w:rsid w:val="00FC5FE0"/>
    <w:rsid w:val="00FC7494"/>
    <w:rsid w:val="00FC75D3"/>
    <w:rsid w:val="00FD0758"/>
    <w:rsid w:val="00FD0DFD"/>
    <w:rsid w:val="00FD44FF"/>
    <w:rsid w:val="00FD461F"/>
    <w:rsid w:val="00FD656A"/>
    <w:rsid w:val="00FE09DF"/>
    <w:rsid w:val="00FE1C1D"/>
    <w:rsid w:val="00FE2506"/>
    <w:rsid w:val="00FE2DD9"/>
    <w:rsid w:val="00FE42F9"/>
    <w:rsid w:val="00FF06DF"/>
    <w:rsid w:val="00FF1915"/>
    <w:rsid w:val="00FF1EFB"/>
    <w:rsid w:val="00FF2256"/>
    <w:rsid w:val="00FF3320"/>
    <w:rsid w:val="00FF3D31"/>
    <w:rsid w:val="00FF54D4"/>
    <w:rsid w:val="00FF74D5"/>
    <w:rsid w:val="00FF7A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4:docId w14:val="6680BE84"/>
  <w15:docId w15:val="{BA498107-485F-4E85-8B80-853F575C8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21A37"/>
    <w:pPr>
      <w:spacing w:after="240" w:line="240" w:lineRule="auto"/>
    </w:pPr>
    <w:rPr>
      <w:rFonts w:ascii="Times New Roman" w:hAnsi="Times New Roman"/>
      <w:sz w:val="24"/>
    </w:rPr>
  </w:style>
  <w:style w:type="paragraph" w:styleId="1">
    <w:name w:val="heading 1"/>
    <w:basedOn w:val="a0"/>
    <w:next w:val="a0"/>
    <w:link w:val="10"/>
    <w:qFormat/>
    <w:rsid w:val="007820A9"/>
    <w:pPr>
      <w:keepNext/>
      <w:keepLines/>
      <w:spacing w:before="360"/>
      <w:outlineLvl w:val="0"/>
    </w:pPr>
    <w:rPr>
      <w:rFonts w:ascii="Arial" w:eastAsiaTheme="majorEastAsia" w:hAnsi="Arial" w:cstheme="majorBidi"/>
      <w:b/>
      <w:bCs/>
      <w:color w:val="17365D" w:themeColor="text2" w:themeShade="BF"/>
      <w:szCs w:val="28"/>
    </w:rPr>
  </w:style>
  <w:style w:type="paragraph" w:styleId="2">
    <w:name w:val="heading 2"/>
    <w:basedOn w:val="a0"/>
    <w:next w:val="a0"/>
    <w:link w:val="20"/>
    <w:unhideWhenUsed/>
    <w:qFormat/>
    <w:rsid w:val="00DC2B30"/>
    <w:pPr>
      <w:widowControl w:val="0"/>
      <w:snapToGrid w:val="0"/>
      <w:spacing w:before="200" w:after="200"/>
      <w:ind w:firstLine="709"/>
      <w:outlineLvl w:val="1"/>
    </w:pPr>
    <w:rPr>
      <w:rFonts w:ascii="Arial" w:eastAsia="Times New Roman" w:hAnsi="Arial" w:cs="Arial"/>
      <w:b/>
      <w:bCs/>
      <w:iCs/>
      <w:color w:val="17365D" w:themeColor="text2" w:themeShade="BF"/>
      <w:szCs w:val="28"/>
      <w:lang w:eastAsia="ko-KR"/>
    </w:rPr>
  </w:style>
  <w:style w:type="paragraph" w:styleId="3">
    <w:name w:val="heading 3"/>
    <w:basedOn w:val="a0"/>
    <w:next w:val="a0"/>
    <w:link w:val="30"/>
    <w:unhideWhenUsed/>
    <w:qFormat/>
    <w:rsid w:val="00244A9D"/>
    <w:pPr>
      <w:keepNext/>
      <w:keepLines/>
      <w:spacing w:before="200" w:after="200"/>
      <w:outlineLvl w:val="2"/>
    </w:pPr>
    <w:rPr>
      <w:rFonts w:ascii="Arial" w:eastAsiaTheme="majorEastAsia" w:hAnsi="Arial" w:cstheme="majorBidi"/>
      <w:b/>
      <w:bCs/>
      <w:color w:val="17365D" w:themeColor="text2" w:themeShade="BF"/>
      <w:sz w:val="32"/>
      <w:szCs w:val="24"/>
      <w:lang w:eastAsia="ko-KR"/>
    </w:rPr>
  </w:style>
  <w:style w:type="paragraph" w:styleId="4">
    <w:name w:val="heading 4"/>
    <w:basedOn w:val="a0"/>
    <w:next w:val="a0"/>
    <w:link w:val="40"/>
    <w:unhideWhenUsed/>
    <w:qFormat/>
    <w:rsid w:val="007820A9"/>
    <w:pPr>
      <w:keepNext/>
      <w:keepLines/>
      <w:spacing w:before="200" w:after="280"/>
      <w:outlineLvl w:val="3"/>
    </w:pPr>
    <w:rPr>
      <w:rFonts w:ascii="Arial" w:eastAsiaTheme="majorEastAsia" w:hAnsi="Arial" w:cstheme="majorBidi"/>
      <w:b/>
      <w:bCs/>
      <w:iCs/>
      <w:color w:val="17365D" w:themeColor="text2" w:themeShade="BF"/>
      <w:sz w:val="28"/>
      <w:szCs w:val="24"/>
      <w:lang w:eastAsia="ko-KR"/>
    </w:rPr>
  </w:style>
  <w:style w:type="paragraph" w:styleId="5">
    <w:name w:val="heading 5"/>
    <w:basedOn w:val="a0"/>
    <w:next w:val="a0"/>
    <w:link w:val="50"/>
    <w:autoRedefine/>
    <w:uiPriority w:val="9"/>
    <w:unhideWhenUsed/>
    <w:qFormat/>
    <w:rsid w:val="00C52D24"/>
    <w:pPr>
      <w:keepNext/>
      <w:keepLines/>
      <w:spacing w:before="200" w:after="280"/>
      <w:outlineLvl w:val="4"/>
    </w:pPr>
    <w:rPr>
      <w:rFonts w:asciiTheme="majorHAnsi" w:eastAsiaTheme="majorEastAsia" w:hAnsiTheme="majorHAnsi" w:cstheme="majorBidi"/>
      <w:color w:val="243F60" w:themeColor="accent1" w:themeShade="7F"/>
      <w:szCs w:val="24"/>
      <w:lang w:eastAsia="ko-KR"/>
    </w:rPr>
  </w:style>
  <w:style w:type="paragraph" w:styleId="8">
    <w:name w:val="heading 8"/>
    <w:basedOn w:val="a0"/>
    <w:next w:val="a0"/>
    <w:link w:val="80"/>
    <w:unhideWhenUsed/>
    <w:qFormat/>
    <w:rsid w:val="0093071C"/>
    <w:pPr>
      <w:keepNext/>
      <w:ind w:hanging="108"/>
      <w:outlineLvl w:val="7"/>
    </w:pPr>
    <w:rPr>
      <w:rFonts w:eastAsia="Times New Roman" w:cs="Times New Roman"/>
      <w:sz w:val="20"/>
      <w:szCs w:val="20"/>
      <w:lang w:eastAsia="ru-RU"/>
    </w:rPr>
  </w:style>
  <w:style w:type="paragraph" w:styleId="9">
    <w:name w:val="heading 9"/>
    <w:basedOn w:val="a0"/>
    <w:next w:val="a0"/>
    <w:link w:val="90"/>
    <w:uiPriority w:val="9"/>
    <w:semiHidden/>
    <w:unhideWhenUsed/>
    <w:qFormat/>
    <w:rsid w:val="0093071C"/>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820A9"/>
    <w:rPr>
      <w:rFonts w:ascii="Arial" w:eastAsiaTheme="majorEastAsia" w:hAnsi="Arial" w:cstheme="majorBidi"/>
      <w:b/>
      <w:bCs/>
      <w:color w:val="17365D" w:themeColor="text2" w:themeShade="BF"/>
      <w:sz w:val="24"/>
      <w:szCs w:val="28"/>
    </w:rPr>
  </w:style>
  <w:style w:type="character" w:customStyle="1" w:styleId="20">
    <w:name w:val="Заголовок 2 Знак"/>
    <w:basedOn w:val="a1"/>
    <w:link w:val="2"/>
    <w:rsid w:val="00DC2B30"/>
    <w:rPr>
      <w:rFonts w:ascii="Arial" w:eastAsia="Times New Roman" w:hAnsi="Arial" w:cs="Arial"/>
      <w:b/>
      <w:bCs/>
      <w:iCs/>
      <w:color w:val="17365D" w:themeColor="text2" w:themeShade="BF"/>
      <w:sz w:val="24"/>
      <w:szCs w:val="28"/>
      <w:lang w:eastAsia="ko-KR"/>
    </w:rPr>
  </w:style>
  <w:style w:type="character" w:customStyle="1" w:styleId="30">
    <w:name w:val="Заголовок 3 Знак"/>
    <w:basedOn w:val="a1"/>
    <w:link w:val="3"/>
    <w:rsid w:val="00244A9D"/>
    <w:rPr>
      <w:rFonts w:ascii="Arial" w:eastAsiaTheme="majorEastAsia" w:hAnsi="Arial" w:cstheme="majorBidi"/>
      <w:b/>
      <w:bCs/>
      <w:color w:val="17365D" w:themeColor="text2" w:themeShade="BF"/>
      <w:sz w:val="32"/>
      <w:szCs w:val="24"/>
      <w:lang w:eastAsia="ko-KR"/>
    </w:rPr>
  </w:style>
  <w:style w:type="character" w:styleId="a4">
    <w:name w:val="Hyperlink"/>
    <w:basedOn w:val="a1"/>
    <w:uiPriority w:val="99"/>
    <w:unhideWhenUsed/>
    <w:rsid w:val="00C52D24"/>
    <w:rPr>
      <w:color w:val="0000FF"/>
      <w:u w:val="single"/>
    </w:rPr>
  </w:style>
  <w:style w:type="paragraph" w:styleId="11">
    <w:name w:val="toc 1"/>
    <w:basedOn w:val="a0"/>
    <w:next w:val="a0"/>
    <w:autoRedefine/>
    <w:uiPriority w:val="39"/>
    <w:unhideWhenUsed/>
    <w:qFormat/>
    <w:rsid w:val="00C52D24"/>
    <w:pPr>
      <w:spacing w:before="120" w:after="120"/>
    </w:pPr>
    <w:rPr>
      <w:rFonts w:eastAsia="Batang" w:cs="Times New Roman"/>
      <w:bCs/>
      <w:szCs w:val="20"/>
      <w:lang w:eastAsia="ko-KR"/>
    </w:rPr>
  </w:style>
  <w:style w:type="paragraph" w:styleId="21">
    <w:name w:val="toc 2"/>
    <w:basedOn w:val="a0"/>
    <w:next w:val="a0"/>
    <w:autoRedefine/>
    <w:uiPriority w:val="39"/>
    <w:unhideWhenUsed/>
    <w:qFormat/>
    <w:rsid w:val="00611632"/>
    <w:pPr>
      <w:tabs>
        <w:tab w:val="left" w:pos="880"/>
        <w:tab w:val="right" w:leader="dot" w:pos="9911"/>
      </w:tabs>
      <w:spacing w:before="120" w:after="120"/>
      <w:ind w:left="238"/>
    </w:pPr>
    <w:rPr>
      <w:rFonts w:eastAsia="Batang" w:cs="Times New Roman"/>
      <w:iCs/>
      <w:szCs w:val="20"/>
      <w:lang w:eastAsia="ko-KR"/>
    </w:rPr>
  </w:style>
  <w:style w:type="paragraph" w:styleId="31">
    <w:name w:val="toc 3"/>
    <w:basedOn w:val="a0"/>
    <w:next w:val="a0"/>
    <w:autoRedefine/>
    <w:uiPriority w:val="39"/>
    <w:unhideWhenUsed/>
    <w:qFormat/>
    <w:rsid w:val="0093071C"/>
    <w:pPr>
      <w:tabs>
        <w:tab w:val="right" w:leader="dot" w:pos="9911"/>
      </w:tabs>
      <w:spacing w:before="120" w:after="120"/>
      <w:ind w:left="482"/>
    </w:pPr>
    <w:rPr>
      <w:rFonts w:eastAsia="Batang" w:cs="Times New Roman"/>
      <w:szCs w:val="20"/>
      <w:lang w:eastAsia="ko-KR"/>
    </w:rPr>
  </w:style>
  <w:style w:type="paragraph" w:styleId="a5">
    <w:name w:val="TOC Heading"/>
    <w:basedOn w:val="1"/>
    <w:next w:val="a0"/>
    <w:uiPriority w:val="39"/>
    <w:unhideWhenUsed/>
    <w:qFormat/>
    <w:rsid w:val="00C52D24"/>
    <w:pPr>
      <w:keepNext w:val="0"/>
      <w:widowControl w:val="0"/>
      <w:spacing w:line="276" w:lineRule="auto"/>
      <w:jc w:val="both"/>
      <w:outlineLvl w:val="9"/>
    </w:pPr>
    <w:rPr>
      <w:caps/>
    </w:rPr>
  </w:style>
  <w:style w:type="paragraph" w:styleId="a6">
    <w:name w:val="Balloon Text"/>
    <w:basedOn w:val="a0"/>
    <w:link w:val="a7"/>
    <w:uiPriority w:val="99"/>
    <w:semiHidden/>
    <w:unhideWhenUsed/>
    <w:rsid w:val="00C52D24"/>
    <w:rPr>
      <w:rFonts w:ascii="Tahoma" w:hAnsi="Tahoma" w:cs="Tahoma"/>
      <w:sz w:val="16"/>
      <w:szCs w:val="16"/>
    </w:rPr>
  </w:style>
  <w:style w:type="character" w:customStyle="1" w:styleId="a7">
    <w:name w:val="Текст выноски Знак"/>
    <w:basedOn w:val="a1"/>
    <w:link w:val="a6"/>
    <w:uiPriority w:val="99"/>
    <w:semiHidden/>
    <w:rsid w:val="00C52D24"/>
    <w:rPr>
      <w:rFonts w:ascii="Tahoma" w:hAnsi="Tahoma" w:cs="Tahoma"/>
      <w:sz w:val="16"/>
      <w:szCs w:val="16"/>
    </w:rPr>
  </w:style>
  <w:style w:type="character" w:customStyle="1" w:styleId="40">
    <w:name w:val="Заголовок 4 Знак"/>
    <w:basedOn w:val="a1"/>
    <w:link w:val="4"/>
    <w:rsid w:val="007820A9"/>
    <w:rPr>
      <w:rFonts w:ascii="Arial" w:eastAsiaTheme="majorEastAsia" w:hAnsi="Arial" w:cstheme="majorBidi"/>
      <w:b/>
      <w:bCs/>
      <w:iCs/>
      <w:color w:val="17365D" w:themeColor="text2" w:themeShade="BF"/>
      <w:sz w:val="28"/>
      <w:szCs w:val="24"/>
      <w:lang w:eastAsia="ko-KR"/>
    </w:rPr>
  </w:style>
  <w:style w:type="character" w:customStyle="1" w:styleId="50">
    <w:name w:val="Заголовок 5 Знак"/>
    <w:basedOn w:val="a1"/>
    <w:link w:val="5"/>
    <w:uiPriority w:val="9"/>
    <w:rsid w:val="00C52D24"/>
    <w:rPr>
      <w:rFonts w:asciiTheme="majorHAnsi" w:eastAsiaTheme="majorEastAsia" w:hAnsiTheme="majorHAnsi" w:cstheme="majorBidi"/>
      <w:color w:val="243F60" w:themeColor="accent1" w:themeShade="7F"/>
      <w:sz w:val="24"/>
      <w:szCs w:val="24"/>
      <w:lang w:eastAsia="ko-KR"/>
    </w:rPr>
  </w:style>
  <w:style w:type="character" w:customStyle="1" w:styleId="a8">
    <w:name w:val="Верхний колонтитул Знак"/>
    <w:basedOn w:val="a1"/>
    <w:link w:val="a9"/>
    <w:uiPriority w:val="99"/>
    <w:rsid w:val="00C52D24"/>
    <w:rPr>
      <w:rFonts w:ascii="Times New Roman" w:eastAsia="Batang" w:hAnsi="Times New Roman" w:cs="Times New Roman"/>
      <w:sz w:val="24"/>
      <w:szCs w:val="24"/>
      <w:lang w:eastAsia="ko-KR"/>
    </w:rPr>
  </w:style>
  <w:style w:type="paragraph" w:styleId="a9">
    <w:name w:val="header"/>
    <w:basedOn w:val="a0"/>
    <w:link w:val="a8"/>
    <w:uiPriority w:val="99"/>
    <w:unhideWhenUsed/>
    <w:rsid w:val="00C52D24"/>
    <w:pPr>
      <w:tabs>
        <w:tab w:val="center" w:pos="4677"/>
        <w:tab w:val="right" w:pos="9355"/>
      </w:tabs>
    </w:pPr>
    <w:rPr>
      <w:rFonts w:eastAsia="Batang" w:cs="Times New Roman"/>
      <w:szCs w:val="24"/>
      <w:lang w:eastAsia="ko-KR"/>
    </w:rPr>
  </w:style>
  <w:style w:type="character" w:customStyle="1" w:styleId="aa">
    <w:name w:val="Нижний колонтитул Знак"/>
    <w:basedOn w:val="a1"/>
    <w:link w:val="ab"/>
    <w:uiPriority w:val="99"/>
    <w:rsid w:val="00C52D24"/>
    <w:rPr>
      <w:rFonts w:ascii="Times New Roman" w:eastAsia="Batang" w:hAnsi="Times New Roman" w:cs="Times New Roman"/>
      <w:sz w:val="24"/>
      <w:szCs w:val="24"/>
      <w:lang w:eastAsia="ko-KR"/>
    </w:rPr>
  </w:style>
  <w:style w:type="paragraph" w:styleId="ab">
    <w:name w:val="footer"/>
    <w:basedOn w:val="a0"/>
    <w:link w:val="aa"/>
    <w:uiPriority w:val="99"/>
    <w:unhideWhenUsed/>
    <w:rsid w:val="00C52D24"/>
    <w:pPr>
      <w:tabs>
        <w:tab w:val="center" w:pos="4677"/>
        <w:tab w:val="right" w:pos="9355"/>
      </w:tabs>
    </w:pPr>
    <w:rPr>
      <w:rFonts w:eastAsia="Batang" w:cs="Times New Roman"/>
      <w:szCs w:val="24"/>
      <w:lang w:eastAsia="ko-KR"/>
    </w:rPr>
  </w:style>
  <w:style w:type="paragraph" w:styleId="ac">
    <w:name w:val="Body Text Indent"/>
    <w:basedOn w:val="a0"/>
    <w:link w:val="ad"/>
    <w:unhideWhenUsed/>
    <w:rsid w:val="00C52D24"/>
    <w:pPr>
      <w:suppressLineNumbers/>
      <w:ind w:firstLine="567"/>
      <w:jc w:val="both"/>
    </w:pPr>
    <w:rPr>
      <w:rFonts w:eastAsia="Times New Roman" w:cs="Times New Roman"/>
      <w:sz w:val="20"/>
      <w:szCs w:val="20"/>
      <w:lang w:eastAsia="ru-RU"/>
    </w:rPr>
  </w:style>
  <w:style w:type="character" w:customStyle="1" w:styleId="ad">
    <w:name w:val="Основной текст с отступом Знак"/>
    <w:basedOn w:val="a1"/>
    <w:link w:val="ac"/>
    <w:rsid w:val="00C52D24"/>
    <w:rPr>
      <w:rFonts w:ascii="Times New Roman" w:eastAsia="Times New Roman" w:hAnsi="Times New Roman" w:cs="Times New Roman"/>
      <w:sz w:val="20"/>
      <w:szCs w:val="20"/>
      <w:lang w:eastAsia="ru-RU"/>
    </w:rPr>
  </w:style>
  <w:style w:type="paragraph" w:styleId="ae">
    <w:name w:val="List Paragraph"/>
    <w:basedOn w:val="a0"/>
    <w:uiPriority w:val="34"/>
    <w:qFormat/>
    <w:rsid w:val="00C52D24"/>
    <w:pPr>
      <w:ind w:left="720"/>
      <w:contextualSpacing/>
    </w:pPr>
    <w:rPr>
      <w:rFonts w:eastAsia="Batang" w:cs="Times New Roman"/>
      <w:szCs w:val="24"/>
      <w:lang w:eastAsia="ko-KR"/>
    </w:rPr>
  </w:style>
  <w:style w:type="paragraph" w:customStyle="1" w:styleId="12">
    <w:name w:val="Стиль1"/>
    <w:basedOn w:val="a0"/>
    <w:rsid w:val="00C52D24"/>
    <w:pPr>
      <w:widowControl w:val="0"/>
      <w:spacing w:before="240"/>
    </w:pPr>
    <w:rPr>
      <w:rFonts w:ascii="Arial" w:eastAsia="Batang" w:hAnsi="Arial" w:cs="Arial"/>
      <w:b/>
      <w:sz w:val="28"/>
      <w:szCs w:val="28"/>
      <w:lang w:eastAsia="ko-KR"/>
    </w:rPr>
  </w:style>
  <w:style w:type="paragraph" w:customStyle="1" w:styleId="af">
    <w:name w:val="Знак"/>
    <w:basedOn w:val="a0"/>
    <w:rsid w:val="00C52D24"/>
    <w:pPr>
      <w:spacing w:after="160" w:line="240" w:lineRule="exact"/>
    </w:pPr>
    <w:rPr>
      <w:rFonts w:ascii="Verdana" w:eastAsia="Times New Roman" w:hAnsi="Verdana" w:cs="Verdana"/>
      <w:sz w:val="20"/>
      <w:szCs w:val="20"/>
      <w:lang w:val="en-US"/>
    </w:rPr>
  </w:style>
  <w:style w:type="character" w:customStyle="1" w:styleId="22">
    <w:name w:val="Стиль2 Знак"/>
    <w:basedOn w:val="30"/>
    <w:link w:val="23"/>
    <w:locked/>
    <w:rsid w:val="00C52D24"/>
    <w:rPr>
      <w:rFonts w:ascii="Arial" w:eastAsiaTheme="majorEastAsia" w:hAnsi="Arial" w:cstheme="majorBidi"/>
      <w:b w:val="0"/>
      <w:bCs/>
      <w:color w:val="17365D" w:themeColor="text2" w:themeShade="BF"/>
      <w:sz w:val="24"/>
      <w:szCs w:val="24"/>
      <w:lang w:eastAsia="ko-KR"/>
    </w:rPr>
  </w:style>
  <w:style w:type="paragraph" w:customStyle="1" w:styleId="23">
    <w:name w:val="Стиль2"/>
    <w:basedOn w:val="3"/>
    <w:link w:val="22"/>
    <w:qFormat/>
    <w:rsid w:val="00C52D24"/>
  </w:style>
  <w:style w:type="table" w:styleId="af0">
    <w:name w:val="Table Grid"/>
    <w:basedOn w:val="a2"/>
    <w:uiPriority w:val="59"/>
    <w:rsid w:val="00C52D24"/>
    <w:pPr>
      <w:spacing w:after="0" w:line="240" w:lineRule="auto"/>
    </w:pPr>
    <w:rPr>
      <w:rFonts w:ascii="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1">
    <w:name w:val="FollowedHyperlink"/>
    <w:basedOn w:val="a1"/>
    <w:uiPriority w:val="99"/>
    <w:semiHidden/>
    <w:unhideWhenUsed/>
    <w:rsid w:val="00990BA1"/>
    <w:rPr>
      <w:color w:val="800080" w:themeColor="followedHyperlink"/>
      <w:u w:val="single"/>
    </w:rPr>
  </w:style>
  <w:style w:type="character" w:customStyle="1" w:styleId="80">
    <w:name w:val="Заголовок 8 Знак"/>
    <w:basedOn w:val="a1"/>
    <w:link w:val="8"/>
    <w:rsid w:val="0093071C"/>
    <w:rPr>
      <w:rFonts w:ascii="Times New Roman" w:eastAsia="Times New Roman" w:hAnsi="Times New Roman" w:cs="Times New Roman"/>
      <w:sz w:val="20"/>
      <w:szCs w:val="20"/>
      <w:lang w:eastAsia="ru-RU"/>
    </w:rPr>
  </w:style>
  <w:style w:type="character" w:customStyle="1" w:styleId="90">
    <w:name w:val="Заголовок 9 Знак"/>
    <w:basedOn w:val="a1"/>
    <w:link w:val="9"/>
    <w:uiPriority w:val="9"/>
    <w:semiHidden/>
    <w:rsid w:val="0093071C"/>
    <w:rPr>
      <w:rFonts w:asciiTheme="majorHAnsi" w:eastAsiaTheme="majorEastAsia" w:hAnsiTheme="majorHAnsi" w:cstheme="majorBidi"/>
      <w:i/>
      <w:iCs/>
      <w:color w:val="404040" w:themeColor="text1" w:themeTint="BF"/>
      <w:sz w:val="20"/>
      <w:szCs w:val="20"/>
    </w:rPr>
  </w:style>
  <w:style w:type="paragraph" w:styleId="af2">
    <w:name w:val="Body Text"/>
    <w:basedOn w:val="a0"/>
    <w:link w:val="af3"/>
    <w:unhideWhenUsed/>
    <w:rsid w:val="0093071C"/>
    <w:pPr>
      <w:jc w:val="both"/>
    </w:pPr>
    <w:rPr>
      <w:rFonts w:eastAsia="Times New Roman" w:cs="Times New Roman"/>
      <w:sz w:val="20"/>
      <w:szCs w:val="20"/>
      <w:lang w:eastAsia="ru-RU"/>
    </w:rPr>
  </w:style>
  <w:style w:type="character" w:customStyle="1" w:styleId="af3">
    <w:name w:val="Основной текст Знак"/>
    <w:basedOn w:val="a1"/>
    <w:link w:val="af2"/>
    <w:rsid w:val="0093071C"/>
    <w:rPr>
      <w:rFonts w:ascii="Times New Roman" w:eastAsia="Times New Roman" w:hAnsi="Times New Roman" w:cs="Times New Roman"/>
      <w:sz w:val="20"/>
      <w:szCs w:val="20"/>
      <w:lang w:eastAsia="ru-RU"/>
    </w:rPr>
  </w:style>
  <w:style w:type="paragraph" w:styleId="24">
    <w:name w:val="Body Text Indent 2"/>
    <w:basedOn w:val="a0"/>
    <w:link w:val="25"/>
    <w:semiHidden/>
    <w:unhideWhenUsed/>
    <w:rsid w:val="0093071C"/>
    <w:pPr>
      <w:spacing w:after="120" w:line="480" w:lineRule="auto"/>
      <w:ind w:left="283"/>
    </w:pPr>
    <w:rPr>
      <w:rFonts w:asciiTheme="minorHAnsi" w:hAnsiTheme="minorHAnsi"/>
      <w:sz w:val="22"/>
    </w:rPr>
  </w:style>
  <w:style w:type="character" w:customStyle="1" w:styleId="25">
    <w:name w:val="Основной текст с отступом 2 Знак"/>
    <w:basedOn w:val="a1"/>
    <w:link w:val="24"/>
    <w:semiHidden/>
    <w:rsid w:val="0093071C"/>
  </w:style>
  <w:style w:type="paragraph" w:styleId="41">
    <w:name w:val="toc 4"/>
    <w:basedOn w:val="a0"/>
    <w:next w:val="a0"/>
    <w:autoRedefine/>
    <w:uiPriority w:val="39"/>
    <w:unhideWhenUsed/>
    <w:rsid w:val="00596018"/>
    <w:pPr>
      <w:tabs>
        <w:tab w:val="right" w:leader="dot" w:pos="9911"/>
      </w:tabs>
      <w:spacing w:after="100"/>
      <w:ind w:left="720" w:hanging="11"/>
    </w:pPr>
  </w:style>
  <w:style w:type="paragraph" w:customStyle="1" w:styleId="Default">
    <w:name w:val="Default"/>
    <w:rsid w:val="00D3449B"/>
    <w:pPr>
      <w:widowControl w:val="0"/>
      <w:autoSpaceDE w:val="0"/>
      <w:autoSpaceDN w:val="0"/>
      <w:adjustRightInd w:val="0"/>
      <w:spacing w:after="0" w:line="240" w:lineRule="auto"/>
    </w:pPr>
    <w:rPr>
      <w:rFonts w:ascii="FNONH H+ TT E 82o 00" w:eastAsia="Times New Roman" w:hAnsi="FNONH H+ TT E 82o 00" w:cs="FNONH H+ TT E 82o 00"/>
      <w:color w:val="000000"/>
      <w:sz w:val="24"/>
      <w:szCs w:val="24"/>
      <w:lang w:eastAsia="ru-RU"/>
    </w:rPr>
  </w:style>
  <w:style w:type="paragraph" w:customStyle="1" w:styleId="CM6">
    <w:name w:val="CM6"/>
    <w:basedOn w:val="Default"/>
    <w:next w:val="Default"/>
    <w:uiPriority w:val="99"/>
    <w:rsid w:val="00D3449B"/>
    <w:pPr>
      <w:spacing w:line="256" w:lineRule="atLeast"/>
    </w:pPr>
    <w:rPr>
      <w:rFonts w:cs="Times New Roman"/>
      <w:color w:val="auto"/>
    </w:rPr>
  </w:style>
  <w:style w:type="paragraph" w:customStyle="1" w:styleId="ConsPlusNormal">
    <w:name w:val="ConsPlusNormal"/>
    <w:rsid w:val="00D3449B"/>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f4">
    <w:name w:val="Normal (Web)"/>
    <w:basedOn w:val="a0"/>
    <w:uiPriority w:val="99"/>
    <w:rsid w:val="008912D7"/>
    <w:pPr>
      <w:spacing w:before="200"/>
      <w:jc w:val="both"/>
    </w:pPr>
    <w:rPr>
      <w:rFonts w:eastAsia="Times New Roman" w:cs="Times New Roman"/>
      <w:szCs w:val="24"/>
      <w:lang w:eastAsia="ru-RU"/>
    </w:rPr>
  </w:style>
  <w:style w:type="paragraph" w:customStyle="1" w:styleId="CM19">
    <w:name w:val="CM19"/>
    <w:basedOn w:val="Default"/>
    <w:next w:val="Default"/>
    <w:uiPriority w:val="99"/>
    <w:rsid w:val="00A37BBA"/>
    <w:rPr>
      <w:rFonts w:cs="Times New Roman"/>
      <w:color w:val="auto"/>
    </w:rPr>
  </w:style>
  <w:style w:type="paragraph" w:customStyle="1" w:styleId="CM23">
    <w:name w:val="CM23"/>
    <w:basedOn w:val="Default"/>
    <w:next w:val="Default"/>
    <w:uiPriority w:val="99"/>
    <w:rsid w:val="00A37BBA"/>
    <w:rPr>
      <w:rFonts w:cs="Times New Roman"/>
      <w:color w:val="auto"/>
    </w:rPr>
  </w:style>
  <w:style w:type="paragraph" w:customStyle="1" w:styleId="CM1">
    <w:name w:val="CM1"/>
    <w:basedOn w:val="Default"/>
    <w:next w:val="Default"/>
    <w:uiPriority w:val="99"/>
    <w:rsid w:val="004A1AB6"/>
    <w:pPr>
      <w:spacing w:line="258" w:lineRule="atLeast"/>
    </w:pPr>
    <w:rPr>
      <w:rFonts w:cs="Times New Roman"/>
      <w:color w:val="auto"/>
    </w:rPr>
  </w:style>
  <w:style w:type="paragraph" w:customStyle="1" w:styleId="caaieiaie4">
    <w:name w:val="caaieiaie 4"/>
    <w:basedOn w:val="a0"/>
    <w:next w:val="a0"/>
    <w:rsid w:val="004A1AB6"/>
    <w:pPr>
      <w:keepNext/>
      <w:overflowPunct w:val="0"/>
      <w:autoSpaceDE w:val="0"/>
      <w:autoSpaceDN w:val="0"/>
      <w:adjustRightInd w:val="0"/>
      <w:jc w:val="both"/>
      <w:textAlignment w:val="baseline"/>
    </w:pPr>
    <w:rPr>
      <w:rFonts w:eastAsia="Times New Roman" w:cs="Times New Roman"/>
      <w:b/>
      <w:i/>
      <w:sz w:val="20"/>
      <w:szCs w:val="20"/>
      <w:lang w:val="en-US" w:eastAsia="ru-RU"/>
    </w:rPr>
  </w:style>
  <w:style w:type="paragraph" w:customStyle="1" w:styleId="13">
    <w:name w:val="Текст1"/>
    <w:basedOn w:val="a0"/>
    <w:rsid w:val="004A1AB6"/>
    <w:pPr>
      <w:overflowPunct w:val="0"/>
      <w:autoSpaceDE w:val="0"/>
      <w:autoSpaceDN w:val="0"/>
      <w:adjustRightInd w:val="0"/>
      <w:textAlignment w:val="baseline"/>
    </w:pPr>
    <w:rPr>
      <w:rFonts w:ascii="Courier New" w:eastAsia="Times New Roman" w:hAnsi="Courier New" w:cs="Times New Roman"/>
      <w:sz w:val="20"/>
      <w:szCs w:val="20"/>
      <w:lang w:val="en-US" w:eastAsia="ru-RU"/>
    </w:rPr>
  </w:style>
  <w:style w:type="paragraph" w:customStyle="1" w:styleId="Iauiue">
    <w:name w:val="Iau.iue"/>
    <w:basedOn w:val="a0"/>
    <w:next w:val="a0"/>
    <w:uiPriority w:val="99"/>
    <w:rsid w:val="004A1AB6"/>
    <w:pPr>
      <w:autoSpaceDE w:val="0"/>
      <w:autoSpaceDN w:val="0"/>
      <w:adjustRightInd w:val="0"/>
    </w:pPr>
    <w:rPr>
      <w:rFonts w:ascii="OGPFLP+TimesNewRoman" w:hAnsi="OGPFLP+TimesNewRoman"/>
      <w:szCs w:val="24"/>
    </w:rPr>
  </w:style>
  <w:style w:type="character" w:customStyle="1" w:styleId="A60">
    <w:name w:val="A6"/>
    <w:uiPriority w:val="99"/>
    <w:rsid w:val="004A1AB6"/>
    <w:rPr>
      <w:rFonts w:cs="Palatino Linotype"/>
      <w:color w:val="211D1E"/>
      <w:sz w:val="22"/>
      <w:szCs w:val="22"/>
    </w:rPr>
  </w:style>
  <w:style w:type="character" w:customStyle="1" w:styleId="apple-converted-space">
    <w:name w:val="apple-converted-space"/>
    <w:basedOn w:val="a1"/>
    <w:rsid w:val="008F467B"/>
  </w:style>
  <w:style w:type="character" w:customStyle="1" w:styleId="keyword">
    <w:name w:val="keyword"/>
    <w:basedOn w:val="a1"/>
    <w:rsid w:val="00BF513F"/>
  </w:style>
  <w:style w:type="character" w:customStyle="1" w:styleId="FontStyle51">
    <w:name w:val="Font Style51"/>
    <w:basedOn w:val="a1"/>
    <w:uiPriority w:val="99"/>
    <w:rsid w:val="00810978"/>
    <w:rPr>
      <w:rFonts w:ascii="Franklin Gothic Medium Cond" w:hAnsi="Franklin Gothic Medium Cond" w:cs="Franklin Gothic Medium Cond"/>
      <w:i/>
      <w:iCs/>
      <w:spacing w:val="10"/>
      <w:sz w:val="18"/>
      <w:szCs w:val="18"/>
    </w:rPr>
  </w:style>
  <w:style w:type="character" w:customStyle="1" w:styleId="FontStyle55">
    <w:name w:val="Font Style55"/>
    <w:basedOn w:val="a1"/>
    <w:uiPriority w:val="99"/>
    <w:rsid w:val="00810978"/>
    <w:rPr>
      <w:rFonts w:ascii="Franklin Gothic Medium Cond" w:hAnsi="Franklin Gothic Medium Cond" w:cs="Franklin Gothic Medium Cond"/>
      <w:sz w:val="18"/>
      <w:szCs w:val="18"/>
    </w:rPr>
  </w:style>
  <w:style w:type="character" w:styleId="af5">
    <w:name w:val="Strong"/>
    <w:basedOn w:val="a1"/>
    <w:uiPriority w:val="22"/>
    <w:qFormat/>
    <w:rsid w:val="00303B67"/>
    <w:rPr>
      <w:b/>
      <w:bCs/>
    </w:rPr>
  </w:style>
  <w:style w:type="character" w:styleId="af6">
    <w:name w:val="Emphasis"/>
    <w:basedOn w:val="a1"/>
    <w:uiPriority w:val="20"/>
    <w:qFormat/>
    <w:rsid w:val="00BA2EE4"/>
    <w:rPr>
      <w:i/>
      <w:iCs/>
    </w:rPr>
  </w:style>
  <w:style w:type="character" w:customStyle="1" w:styleId="w">
    <w:name w:val="w"/>
    <w:basedOn w:val="a1"/>
    <w:rsid w:val="00351D10"/>
  </w:style>
  <w:style w:type="paragraph" w:customStyle="1" w:styleId="ConsPlusTitle">
    <w:name w:val="ConsPlusTitle"/>
    <w:uiPriority w:val="99"/>
    <w:rsid w:val="00E12D2F"/>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f7">
    <w:name w:val="Document Map"/>
    <w:basedOn w:val="a0"/>
    <w:link w:val="af8"/>
    <w:uiPriority w:val="99"/>
    <w:semiHidden/>
    <w:unhideWhenUsed/>
    <w:rsid w:val="00644565"/>
    <w:rPr>
      <w:rFonts w:ascii="Tahoma" w:hAnsi="Tahoma" w:cs="Tahoma"/>
      <w:sz w:val="16"/>
      <w:szCs w:val="16"/>
    </w:rPr>
  </w:style>
  <w:style w:type="character" w:customStyle="1" w:styleId="af8">
    <w:name w:val="Схема документа Знак"/>
    <w:basedOn w:val="a1"/>
    <w:link w:val="af7"/>
    <w:uiPriority w:val="99"/>
    <w:semiHidden/>
    <w:rsid w:val="00644565"/>
    <w:rPr>
      <w:rFonts w:ascii="Tahoma" w:hAnsi="Tahoma" w:cs="Tahoma"/>
      <w:sz w:val="16"/>
      <w:szCs w:val="16"/>
    </w:rPr>
  </w:style>
  <w:style w:type="paragraph" w:customStyle="1" w:styleId="110">
    <w:name w:val="Обычный11"/>
    <w:rsid w:val="000D1163"/>
    <w:pPr>
      <w:widowControl w:val="0"/>
      <w:suppressAutoHyphens/>
      <w:snapToGrid w:val="0"/>
      <w:spacing w:after="0" w:line="400" w:lineRule="atLeast"/>
      <w:jc w:val="both"/>
    </w:pPr>
    <w:rPr>
      <w:rFonts w:ascii="Times New Roman" w:eastAsia="Times New Roman" w:hAnsi="Times New Roman" w:cs="Times New Roman"/>
      <w:sz w:val="28"/>
      <w:szCs w:val="20"/>
      <w:lang w:eastAsia="ar-SA"/>
    </w:rPr>
  </w:style>
  <w:style w:type="paragraph" w:customStyle="1" w:styleId="a">
    <w:name w:val="Заголовок  Дисциплины"/>
    <w:basedOn w:val="1"/>
    <w:rsid w:val="00633773"/>
    <w:pPr>
      <w:keepLines w:val="0"/>
      <w:numPr>
        <w:numId w:val="8"/>
      </w:numPr>
      <w:tabs>
        <w:tab w:val="left" w:pos="454"/>
      </w:tabs>
      <w:spacing w:after="60"/>
      <w:outlineLvl w:val="9"/>
    </w:pPr>
    <w:rPr>
      <w:rFonts w:ascii="Times New Roman" w:eastAsia="Times New Roman" w:hAnsi="Times New Roman" w:cs="Arial"/>
      <w:b w:val="0"/>
      <w:caps/>
      <w:color w:val="auto"/>
      <w:kern w:val="32"/>
      <w:szCs w:val="32"/>
      <w:lang w:eastAsia="ru-RU"/>
    </w:rPr>
  </w:style>
  <w:style w:type="paragraph" w:customStyle="1" w:styleId="14">
    <w:name w:val="Основной текст1"/>
    <w:basedOn w:val="a0"/>
    <w:rsid w:val="002C183F"/>
    <w:pPr>
      <w:widowControl w:val="0"/>
      <w:spacing w:after="0"/>
      <w:jc w:val="both"/>
    </w:pPr>
    <w:rPr>
      <w:rFonts w:eastAsia="Times New Roman" w:cs="Times New Roman"/>
      <w:i/>
      <w:snapToGrid w:val="0"/>
      <w:sz w:val="20"/>
      <w:szCs w:val="20"/>
      <w:lang w:eastAsia="ru-RU"/>
    </w:rPr>
  </w:style>
  <w:style w:type="paragraph" w:styleId="af9">
    <w:name w:val="caption"/>
    <w:basedOn w:val="a0"/>
    <w:next w:val="a0"/>
    <w:uiPriority w:val="35"/>
    <w:unhideWhenUsed/>
    <w:qFormat/>
    <w:rsid w:val="00E76DCF"/>
    <w:pPr>
      <w:spacing w:after="200"/>
    </w:pPr>
    <w:rPr>
      <w:i/>
      <w:iCs/>
      <w:color w:val="1F497D" w:themeColor="text2"/>
      <w:sz w:val="18"/>
      <w:szCs w:val="18"/>
    </w:rPr>
  </w:style>
  <w:style w:type="paragraph" w:customStyle="1" w:styleId="TableContents">
    <w:name w:val="Table Contents"/>
    <w:basedOn w:val="a0"/>
    <w:rsid w:val="00C3190A"/>
    <w:pPr>
      <w:widowControl w:val="0"/>
      <w:autoSpaceDE w:val="0"/>
      <w:autoSpaceDN w:val="0"/>
      <w:adjustRightInd w:val="0"/>
      <w:spacing w:after="0"/>
    </w:pPr>
    <w:rPr>
      <w:rFonts w:eastAsia="Arial Unicode MS" w:cs="Times New Roman"/>
      <w:szCs w:val="24"/>
    </w:rPr>
  </w:style>
  <w:style w:type="paragraph" w:customStyle="1" w:styleId="Quotations1">
    <w:name w:val="Quotations1"/>
    <w:basedOn w:val="a0"/>
    <w:rsid w:val="00C3190A"/>
    <w:pPr>
      <w:widowControl w:val="0"/>
      <w:autoSpaceDE w:val="0"/>
      <w:autoSpaceDN w:val="0"/>
      <w:adjustRightInd w:val="0"/>
      <w:spacing w:after="283"/>
      <w:ind w:left="567" w:right="567"/>
    </w:pPr>
    <w:rPr>
      <w:rFonts w:eastAsia="Times New Roman" w:cs="Times New Roman"/>
      <w:szCs w:val="24"/>
    </w:rPr>
  </w:style>
  <w:style w:type="character" w:customStyle="1" w:styleId="Internetlink">
    <w:name w:val="Internet link"/>
    <w:rsid w:val="00C3190A"/>
    <w:rPr>
      <w:color w:val="000080"/>
      <w:u w:val="single"/>
      <w:lang w:val="ru-RU"/>
    </w:rPr>
  </w:style>
  <w:style w:type="paragraph" w:customStyle="1" w:styleId="p">
    <w:name w:val="p"/>
    <w:basedOn w:val="a0"/>
    <w:rsid w:val="00C3190A"/>
    <w:pPr>
      <w:spacing w:before="100" w:beforeAutospacing="1" w:after="100" w:afterAutospacing="1"/>
    </w:pPr>
    <w:rPr>
      <w:rFonts w:eastAsia="Times New Roman" w:cs="Times New Roman"/>
      <w:szCs w:val="24"/>
      <w:lang w:eastAsia="ru-RU"/>
    </w:rPr>
  </w:style>
  <w:style w:type="paragraph" w:customStyle="1" w:styleId="FORMATTEXT">
    <w:name w:val=".FORMATTEXT"/>
    <w:uiPriority w:val="99"/>
    <w:rsid w:val="003318D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a">
    <w:name w:val="annotation reference"/>
    <w:basedOn w:val="a1"/>
    <w:uiPriority w:val="99"/>
    <w:semiHidden/>
    <w:unhideWhenUsed/>
    <w:rsid w:val="008076FC"/>
    <w:rPr>
      <w:sz w:val="16"/>
      <w:szCs w:val="16"/>
    </w:rPr>
  </w:style>
  <w:style w:type="paragraph" w:styleId="afb">
    <w:name w:val="annotation text"/>
    <w:basedOn w:val="a0"/>
    <w:link w:val="afc"/>
    <w:uiPriority w:val="99"/>
    <w:unhideWhenUsed/>
    <w:rsid w:val="008076FC"/>
    <w:rPr>
      <w:sz w:val="20"/>
      <w:szCs w:val="20"/>
    </w:rPr>
  </w:style>
  <w:style w:type="character" w:customStyle="1" w:styleId="afc">
    <w:name w:val="Текст примечания Знак"/>
    <w:basedOn w:val="a1"/>
    <w:link w:val="afb"/>
    <w:uiPriority w:val="99"/>
    <w:rsid w:val="008076FC"/>
    <w:rPr>
      <w:rFonts w:ascii="Times New Roman" w:hAnsi="Times New Roman"/>
      <w:sz w:val="20"/>
      <w:szCs w:val="20"/>
    </w:rPr>
  </w:style>
  <w:style w:type="paragraph" w:styleId="afd">
    <w:name w:val="annotation subject"/>
    <w:basedOn w:val="afb"/>
    <w:next w:val="afb"/>
    <w:link w:val="afe"/>
    <w:uiPriority w:val="99"/>
    <w:semiHidden/>
    <w:unhideWhenUsed/>
    <w:rsid w:val="008076FC"/>
    <w:rPr>
      <w:b/>
      <w:bCs/>
    </w:rPr>
  </w:style>
  <w:style w:type="character" w:customStyle="1" w:styleId="afe">
    <w:name w:val="Тема примечания Знак"/>
    <w:basedOn w:val="afc"/>
    <w:link w:val="afd"/>
    <w:uiPriority w:val="99"/>
    <w:semiHidden/>
    <w:rsid w:val="008076FC"/>
    <w:rPr>
      <w:rFonts w:ascii="Times New Roman" w:hAnsi="Times New Roman"/>
      <w:b/>
      <w:bCs/>
      <w:sz w:val="20"/>
      <w:szCs w:val="20"/>
    </w:rPr>
  </w:style>
  <w:style w:type="paragraph" w:customStyle="1" w:styleId="42">
    <w:name w:val="4 Основной"/>
    <w:basedOn w:val="a0"/>
    <w:rsid w:val="00DC2B30"/>
    <w:pPr>
      <w:keepLines/>
      <w:shd w:val="clear" w:color="auto" w:fill="FFFFFF"/>
      <w:tabs>
        <w:tab w:val="left" w:pos="1010"/>
        <w:tab w:val="left" w:pos="2296"/>
      </w:tabs>
      <w:spacing w:before="60" w:after="40" w:line="288" w:lineRule="auto"/>
    </w:pPr>
    <w:rPr>
      <w:rFonts w:eastAsia="Times New Roman" w:cs="Times New Roman"/>
      <w:sz w:val="26"/>
      <w:szCs w:val="26"/>
      <w:lang w:eastAsia="ru-RU"/>
    </w:rPr>
  </w:style>
  <w:style w:type="paragraph" w:customStyle="1" w:styleId="ConsPlusCell">
    <w:name w:val="ConsPlusCell"/>
    <w:uiPriority w:val="99"/>
    <w:rsid w:val="00881DB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24690">
      <w:bodyDiv w:val="1"/>
      <w:marLeft w:val="0"/>
      <w:marRight w:val="0"/>
      <w:marTop w:val="0"/>
      <w:marBottom w:val="0"/>
      <w:divBdr>
        <w:top w:val="none" w:sz="0" w:space="0" w:color="auto"/>
        <w:left w:val="none" w:sz="0" w:space="0" w:color="auto"/>
        <w:bottom w:val="none" w:sz="0" w:space="0" w:color="auto"/>
        <w:right w:val="none" w:sz="0" w:space="0" w:color="auto"/>
      </w:divBdr>
    </w:div>
    <w:div w:id="79108350">
      <w:bodyDiv w:val="1"/>
      <w:marLeft w:val="0"/>
      <w:marRight w:val="0"/>
      <w:marTop w:val="0"/>
      <w:marBottom w:val="0"/>
      <w:divBdr>
        <w:top w:val="none" w:sz="0" w:space="0" w:color="auto"/>
        <w:left w:val="none" w:sz="0" w:space="0" w:color="auto"/>
        <w:bottom w:val="none" w:sz="0" w:space="0" w:color="auto"/>
        <w:right w:val="none" w:sz="0" w:space="0" w:color="auto"/>
      </w:divBdr>
    </w:div>
    <w:div w:id="131795054">
      <w:bodyDiv w:val="1"/>
      <w:marLeft w:val="0"/>
      <w:marRight w:val="0"/>
      <w:marTop w:val="0"/>
      <w:marBottom w:val="0"/>
      <w:divBdr>
        <w:top w:val="none" w:sz="0" w:space="0" w:color="auto"/>
        <w:left w:val="none" w:sz="0" w:space="0" w:color="auto"/>
        <w:bottom w:val="none" w:sz="0" w:space="0" w:color="auto"/>
        <w:right w:val="none" w:sz="0" w:space="0" w:color="auto"/>
      </w:divBdr>
      <w:divsChild>
        <w:div w:id="874151135">
          <w:marLeft w:val="0"/>
          <w:marRight w:val="0"/>
          <w:marTop w:val="0"/>
          <w:marBottom w:val="0"/>
          <w:divBdr>
            <w:top w:val="none" w:sz="0" w:space="0" w:color="auto"/>
            <w:left w:val="none" w:sz="0" w:space="0" w:color="auto"/>
            <w:bottom w:val="none" w:sz="0" w:space="0" w:color="auto"/>
            <w:right w:val="none" w:sz="0" w:space="0" w:color="auto"/>
          </w:divBdr>
          <w:divsChild>
            <w:div w:id="99684878">
              <w:marLeft w:val="0"/>
              <w:marRight w:val="0"/>
              <w:marTop w:val="0"/>
              <w:marBottom w:val="0"/>
              <w:divBdr>
                <w:top w:val="none" w:sz="0" w:space="0" w:color="auto"/>
                <w:left w:val="none" w:sz="0" w:space="0" w:color="auto"/>
                <w:bottom w:val="none" w:sz="0" w:space="0" w:color="auto"/>
                <w:right w:val="none" w:sz="0" w:space="0" w:color="auto"/>
              </w:divBdr>
            </w:div>
            <w:div w:id="279262179">
              <w:marLeft w:val="0"/>
              <w:marRight w:val="0"/>
              <w:marTop w:val="0"/>
              <w:marBottom w:val="0"/>
              <w:divBdr>
                <w:top w:val="none" w:sz="0" w:space="0" w:color="auto"/>
                <w:left w:val="none" w:sz="0" w:space="0" w:color="auto"/>
                <w:bottom w:val="none" w:sz="0" w:space="0" w:color="auto"/>
                <w:right w:val="none" w:sz="0" w:space="0" w:color="auto"/>
              </w:divBdr>
            </w:div>
            <w:div w:id="619654501">
              <w:marLeft w:val="0"/>
              <w:marRight w:val="0"/>
              <w:marTop w:val="0"/>
              <w:marBottom w:val="0"/>
              <w:divBdr>
                <w:top w:val="none" w:sz="0" w:space="0" w:color="auto"/>
                <w:left w:val="none" w:sz="0" w:space="0" w:color="auto"/>
                <w:bottom w:val="none" w:sz="0" w:space="0" w:color="auto"/>
                <w:right w:val="none" w:sz="0" w:space="0" w:color="auto"/>
              </w:divBdr>
            </w:div>
            <w:div w:id="765464677">
              <w:marLeft w:val="0"/>
              <w:marRight w:val="0"/>
              <w:marTop w:val="0"/>
              <w:marBottom w:val="0"/>
              <w:divBdr>
                <w:top w:val="none" w:sz="0" w:space="0" w:color="auto"/>
                <w:left w:val="none" w:sz="0" w:space="0" w:color="auto"/>
                <w:bottom w:val="none" w:sz="0" w:space="0" w:color="auto"/>
                <w:right w:val="none" w:sz="0" w:space="0" w:color="auto"/>
              </w:divBdr>
            </w:div>
            <w:div w:id="8251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7439">
      <w:bodyDiv w:val="1"/>
      <w:marLeft w:val="0"/>
      <w:marRight w:val="0"/>
      <w:marTop w:val="0"/>
      <w:marBottom w:val="0"/>
      <w:divBdr>
        <w:top w:val="none" w:sz="0" w:space="0" w:color="auto"/>
        <w:left w:val="none" w:sz="0" w:space="0" w:color="auto"/>
        <w:bottom w:val="none" w:sz="0" w:space="0" w:color="auto"/>
        <w:right w:val="none" w:sz="0" w:space="0" w:color="auto"/>
      </w:divBdr>
    </w:div>
    <w:div w:id="535972976">
      <w:bodyDiv w:val="1"/>
      <w:marLeft w:val="0"/>
      <w:marRight w:val="0"/>
      <w:marTop w:val="0"/>
      <w:marBottom w:val="0"/>
      <w:divBdr>
        <w:top w:val="none" w:sz="0" w:space="0" w:color="auto"/>
        <w:left w:val="none" w:sz="0" w:space="0" w:color="auto"/>
        <w:bottom w:val="none" w:sz="0" w:space="0" w:color="auto"/>
        <w:right w:val="none" w:sz="0" w:space="0" w:color="auto"/>
      </w:divBdr>
    </w:div>
    <w:div w:id="556664535">
      <w:bodyDiv w:val="1"/>
      <w:marLeft w:val="0"/>
      <w:marRight w:val="0"/>
      <w:marTop w:val="0"/>
      <w:marBottom w:val="0"/>
      <w:divBdr>
        <w:top w:val="none" w:sz="0" w:space="0" w:color="auto"/>
        <w:left w:val="none" w:sz="0" w:space="0" w:color="auto"/>
        <w:bottom w:val="none" w:sz="0" w:space="0" w:color="auto"/>
        <w:right w:val="none" w:sz="0" w:space="0" w:color="auto"/>
      </w:divBdr>
    </w:div>
    <w:div w:id="683168910">
      <w:bodyDiv w:val="1"/>
      <w:marLeft w:val="0"/>
      <w:marRight w:val="0"/>
      <w:marTop w:val="0"/>
      <w:marBottom w:val="0"/>
      <w:divBdr>
        <w:top w:val="none" w:sz="0" w:space="0" w:color="auto"/>
        <w:left w:val="none" w:sz="0" w:space="0" w:color="auto"/>
        <w:bottom w:val="none" w:sz="0" w:space="0" w:color="auto"/>
        <w:right w:val="none" w:sz="0" w:space="0" w:color="auto"/>
      </w:divBdr>
    </w:div>
    <w:div w:id="1144547310">
      <w:bodyDiv w:val="1"/>
      <w:marLeft w:val="0"/>
      <w:marRight w:val="0"/>
      <w:marTop w:val="0"/>
      <w:marBottom w:val="0"/>
      <w:divBdr>
        <w:top w:val="none" w:sz="0" w:space="0" w:color="auto"/>
        <w:left w:val="none" w:sz="0" w:space="0" w:color="auto"/>
        <w:bottom w:val="none" w:sz="0" w:space="0" w:color="auto"/>
        <w:right w:val="none" w:sz="0" w:space="0" w:color="auto"/>
      </w:divBdr>
    </w:div>
    <w:div w:id="1165168278">
      <w:bodyDiv w:val="1"/>
      <w:marLeft w:val="0"/>
      <w:marRight w:val="0"/>
      <w:marTop w:val="0"/>
      <w:marBottom w:val="0"/>
      <w:divBdr>
        <w:top w:val="none" w:sz="0" w:space="0" w:color="auto"/>
        <w:left w:val="none" w:sz="0" w:space="0" w:color="auto"/>
        <w:bottom w:val="none" w:sz="0" w:space="0" w:color="auto"/>
        <w:right w:val="none" w:sz="0" w:space="0" w:color="auto"/>
      </w:divBdr>
    </w:div>
    <w:div w:id="1202672243">
      <w:bodyDiv w:val="1"/>
      <w:marLeft w:val="0"/>
      <w:marRight w:val="0"/>
      <w:marTop w:val="0"/>
      <w:marBottom w:val="0"/>
      <w:divBdr>
        <w:top w:val="none" w:sz="0" w:space="0" w:color="auto"/>
        <w:left w:val="none" w:sz="0" w:space="0" w:color="auto"/>
        <w:bottom w:val="none" w:sz="0" w:space="0" w:color="auto"/>
        <w:right w:val="none" w:sz="0" w:space="0" w:color="auto"/>
      </w:divBdr>
    </w:div>
    <w:div w:id="1247884859">
      <w:bodyDiv w:val="1"/>
      <w:marLeft w:val="0"/>
      <w:marRight w:val="0"/>
      <w:marTop w:val="0"/>
      <w:marBottom w:val="0"/>
      <w:divBdr>
        <w:top w:val="none" w:sz="0" w:space="0" w:color="auto"/>
        <w:left w:val="none" w:sz="0" w:space="0" w:color="auto"/>
        <w:bottom w:val="none" w:sz="0" w:space="0" w:color="auto"/>
        <w:right w:val="none" w:sz="0" w:space="0" w:color="auto"/>
      </w:divBdr>
    </w:div>
    <w:div w:id="1297875750">
      <w:bodyDiv w:val="1"/>
      <w:marLeft w:val="0"/>
      <w:marRight w:val="0"/>
      <w:marTop w:val="0"/>
      <w:marBottom w:val="0"/>
      <w:divBdr>
        <w:top w:val="none" w:sz="0" w:space="0" w:color="auto"/>
        <w:left w:val="none" w:sz="0" w:space="0" w:color="auto"/>
        <w:bottom w:val="none" w:sz="0" w:space="0" w:color="auto"/>
        <w:right w:val="none" w:sz="0" w:space="0" w:color="auto"/>
      </w:divBdr>
    </w:div>
    <w:div w:id="1511338403">
      <w:bodyDiv w:val="1"/>
      <w:marLeft w:val="0"/>
      <w:marRight w:val="0"/>
      <w:marTop w:val="0"/>
      <w:marBottom w:val="0"/>
      <w:divBdr>
        <w:top w:val="none" w:sz="0" w:space="0" w:color="auto"/>
        <w:left w:val="none" w:sz="0" w:space="0" w:color="auto"/>
        <w:bottom w:val="none" w:sz="0" w:space="0" w:color="auto"/>
        <w:right w:val="none" w:sz="0" w:space="0" w:color="auto"/>
      </w:divBdr>
    </w:div>
    <w:div w:id="1885293542">
      <w:bodyDiv w:val="1"/>
      <w:marLeft w:val="0"/>
      <w:marRight w:val="0"/>
      <w:marTop w:val="0"/>
      <w:marBottom w:val="0"/>
      <w:divBdr>
        <w:top w:val="none" w:sz="0" w:space="0" w:color="auto"/>
        <w:left w:val="none" w:sz="0" w:space="0" w:color="auto"/>
        <w:bottom w:val="none" w:sz="0" w:space="0" w:color="auto"/>
        <w:right w:val="none" w:sz="0" w:space="0" w:color="auto"/>
      </w:divBdr>
    </w:div>
    <w:div w:id="188975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aumanpress.ru/autho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iles.stroyinf.ru/Data2/1/4294846/4294846764.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vetkov@bmstu.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baumanpress.ru/storage/forauth1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riy\Documents\&#1055;&#1086;&#1083;&#1100;&#1079;&#1086;&#1074;&#1072;&#1090;&#1077;&#1083;&#1100;&#1089;&#1082;&#1080;&#1077;%20&#1096;&#1072;&#1073;&#1083;&#1086;&#1085;&#1099;%20Office\&#1062;&#1042;&#1045;&#1058;&#1050;&#1054;&#1042;_&#1055;&#1054;&#1051;&#1054;&#1046;&#1045;&#1053;&#1048;&#1045;.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84E4E-C705-42D0-8D76-33DF7A7AE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ЦВЕТКОВ_ПОЛОЖЕНИЕ</Template>
  <TotalTime>0</TotalTime>
  <Pages>1</Pages>
  <Words>10290</Words>
  <Characters>58653</Characters>
  <Application>Microsoft Office Word</Application>
  <DocSecurity>0</DocSecurity>
  <Lines>488</Lines>
  <Paragraphs>137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Yuriy</dc:creator>
  <cp:lastModifiedBy>Елена</cp:lastModifiedBy>
  <cp:revision>3</cp:revision>
  <cp:lastPrinted>2018-09-05T14:17:00Z</cp:lastPrinted>
  <dcterms:created xsi:type="dcterms:W3CDTF">2018-10-03T12:49:00Z</dcterms:created>
  <dcterms:modified xsi:type="dcterms:W3CDTF">2018-10-03T12:49:00Z</dcterms:modified>
</cp:coreProperties>
</file>